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A15A" w14:textId="3993EFB0" w:rsidR="00B6180A" w:rsidRPr="00087A6B" w:rsidRDefault="00363A18" w:rsidP="00363A18">
      <w:pPr>
        <w:jc w:val="center"/>
        <w:rPr>
          <w:rFonts w:ascii="Georgia" w:hAnsi="Georgia"/>
          <w:b/>
          <w:bCs/>
          <w:sz w:val="32"/>
          <w:szCs w:val="32"/>
        </w:rPr>
      </w:pPr>
      <w:r w:rsidRPr="00087A6B">
        <w:rPr>
          <w:rFonts w:ascii="Georgia" w:hAnsi="Georgia"/>
          <w:b/>
          <w:bCs/>
          <w:sz w:val="32"/>
          <w:szCs w:val="32"/>
        </w:rPr>
        <w:t>WORDS OF SALVATION (#</w:t>
      </w:r>
      <w:r w:rsidR="00D810C9">
        <w:rPr>
          <w:rFonts w:ascii="Georgia" w:hAnsi="Georgia"/>
          <w:b/>
          <w:bCs/>
          <w:sz w:val="32"/>
          <w:szCs w:val="32"/>
        </w:rPr>
        <w:t>5</w:t>
      </w:r>
      <w:r w:rsidRPr="00087A6B">
        <w:rPr>
          <w:rFonts w:ascii="Georgia" w:hAnsi="Georgia"/>
          <w:b/>
          <w:bCs/>
          <w:sz w:val="32"/>
          <w:szCs w:val="32"/>
        </w:rPr>
        <w:t>)</w:t>
      </w:r>
    </w:p>
    <w:p w14:paraId="52865FAA" w14:textId="424FE5F3" w:rsidR="00363A18" w:rsidRPr="00363A18" w:rsidRDefault="00D810C9" w:rsidP="00363A18">
      <w:pPr>
        <w:jc w:val="center"/>
        <w:rPr>
          <w:rFonts w:ascii="Georgia" w:hAnsi="Georgia"/>
          <w:b/>
          <w:bCs/>
          <w:i/>
          <w:iCs/>
          <w:sz w:val="28"/>
          <w:szCs w:val="28"/>
        </w:rPr>
      </w:pPr>
      <w:r>
        <w:rPr>
          <w:rFonts w:ascii="Georgia" w:hAnsi="Georgia"/>
          <w:b/>
          <w:bCs/>
          <w:i/>
          <w:iCs/>
          <w:sz w:val="28"/>
          <w:szCs w:val="28"/>
        </w:rPr>
        <w:t>Propitiation</w:t>
      </w:r>
    </w:p>
    <w:p w14:paraId="71F742A2" w14:textId="662BF1C9" w:rsidR="001476E6" w:rsidRPr="0014267F" w:rsidRDefault="001476E6" w:rsidP="0014267F">
      <w:pPr>
        <w:rPr>
          <w:rFonts w:ascii="Georgia" w:hAnsi="Georgia"/>
          <w:sz w:val="28"/>
          <w:szCs w:val="28"/>
        </w:rPr>
      </w:pPr>
      <w:r>
        <w:rPr>
          <w:rFonts w:ascii="Georgia" w:hAnsi="Georgia"/>
          <w:sz w:val="24"/>
          <w:szCs w:val="24"/>
        </w:rPr>
        <w:t xml:space="preserve">I remember the storm that had hit Washington D.C. in the summer of 1989.  It was not a weather-related storm, </w:t>
      </w:r>
      <w:proofErr w:type="gramStart"/>
      <w:r>
        <w:rPr>
          <w:rFonts w:ascii="Georgia" w:hAnsi="Georgia"/>
          <w:sz w:val="24"/>
          <w:szCs w:val="24"/>
        </w:rPr>
        <w:t>but,</w:t>
      </w:r>
      <w:proofErr w:type="gramEnd"/>
      <w:r>
        <w:rPr>
          <w:rFonts w:ascii="Georgia" w:hAnsi="Georgia"/>
          <w:sz w:val="24"/>
          <w:szCs w:val="24"/>
        </w:rPr>
        <w:t xml:space="preserve"> as usual, a political tornado that was causing havoc in the nation’s capital.  At the center of the storm was Speaker of the House Jim Wright, a congressman from Ft. Worth, Texas.  Ethics charges were being hurled at him from all sides due to supposed illegal money gained from his upcoming new book he had written.  Since he had previously faced other ethical charges for other offenses he decided to resign as Speaker of the House.  In his resignation he said </w:t>
      </w:r>
      <w:r w:rsidR="0014267F">
        <w:rPr>
          <w:rFonts w:ascii="Georgia" w:hAnsi="Georgia"/>
          <w:sz w:val="24"/>
          <w:szCs w:val="24"/>
        </w:rPr>
        <w:t xml:space="preserve">that since there had been so much bad blood </w:t>
      </w:r>
      <w:proofErr w:type="gramStart"/>
      <w:r w:rsidR="0014267F">
        <w:rPr>
          <w:rFonts w:ascii="Georgia" w:hAnsi="Georgia"/>
          <w:sz w:val="24"/>
          <w:szCs w:val="24"/>
        </w:rPr>
        <w:t>generated</w:t>
      </w:r>
      <w:proofErr w:type="gramEnd"/>
      <w:r w:rsidR="0014267F">
        <w:rPr>
          <w:rFonts w:ascii="Georgia" w:hAnsi="Georgia"/>
          <w:sz w:val="24"/>
          <w:szCs w:val="24"/>
        </w:rPr>
        <w:t xml:space="preserve"> he had decided to resign, and I quote, </w:t>
      </w:r>
      <w:r w:rsidR="0014267F" w:rsidRPr="0014267F">
        <w:rPr>
          <w:rFonts w:ascii="Script MT Bold" w:hAnsi="Script MT Bold"/>
          <w:sz w:val="28"/>
          <w:szCs w:val="28"/>
        </w:rPr>
        <w:t>“as a propitiation for this season of ill will.”</w:t>
      </w:r>
    </w:p>
    <w:p w14:paraId="7C1D7864" w14:textId="237F49FF" w:rsidR="00D810C9" w:rsidRDefault="0014267F" w:rsidP="00201C15">
      <w:pPr>
        <w:rPr>
          <w:rFonts w:ascii="Georgia" w:hAnsi="Georgia"/>
          <w:sz w:val="24"/>
          <w:szCs w:val="24"/>
        </w:rPr>
      </w:pPr>
      <w:r>
        <w:rPr>
          <w:rFonts w:ascii="Georgia" w:hAnsi="Georgia"/>
          <w:sz w:val="24"/>
          <w:szCs w:val="24"/>
        </w:rPr>
        <w:t xml:space="preserve">If I were a betting </w:t>
      </w:r>
      <w:proofErr w:type="gramStart"/>
      <w:r>
        <w:rPr>
          <w:rFonts w:ascii="Georgia" w:hAnsi="Georgia"/>
          <w:sz w:val="24"/>
          <w:szCs w:val="24"/>
        </w:rPr>
        <w:t>man</w:t>
      </w:r>
      <w:proofErr w:type="gramEnd"/>
      <w:r>
        <w:rPr>
          <w:rFonts w:ascii="Georgia" w:hAnsi="Georgia"/>
          <w:sz w:val="24"/>
          <w:szCs w:val="24"/>
        </w:rPr>
        <w:t xml:space="preserve"> I’d wager a dime to a donut that not one in a thousand people who heard him speak even knew what he meant.  How was his resignation a “</w:t>
      </w:r>
      <w:r w:rsidRPr="0014267F">
        <w:rPr>
          <w:rFonts w:ascii="Georgia" w:hAnsi="Georgia"/>
          <w:i/>
          <w:iCs/>
          <w:sz w:val="24"/>
          <w:szCs w:val="24"/>
        </w:rPr>
        <w:t>propitiation</w:t>
      </w:r>
      <w:r>
        <w:rPr>
          <w:rFonts w:ascii="Georgia" w:hAnsi="Georgia"/>
          <w:sz w:val="24"/>
          <w:szCs w:val="24"/>
        </w:rPr>
        <w:t xml:space="preserve">” for this season of ill will?  Most </w:t>
      </w:r>
      <w:r w:rsidR="001424C0">
        <w:rPr>
          <w:rFonts w:ascii="Georgia" w:hAnsi="Georgia"/>
          <w:sz w:val="24"/>
          <w:szCs w:val="24"/>
        </w:rPr>
        <w:t>folks</w:t>
      </w:r>
      <w:r>
        <w:rPr>
          <w:rFonts w:ascii="Georgia" w:hAnsi="Georgia"/>
          <w:sz w:val="24"/>
          <w:szCs w:val="24"/>
        </w:rPr>
        <w:t xml:space="preserve"> had to scamper to their dictionary to learn what he had said.  It is a rare word in our American </w:t>
      </w:r>
      <w:proofErr w:type="gramStart"/>
      <w:r>
        <w:rPr>
          <w:rFonts w:ascii="Georgia" w:hAnsi="Georgia"/>
          <w:sz w:val="24"/>
          <w:szCs w:val="24"/>
        </w:rPr>
        <w:t>culture, but</w:t>
      </w:r>
      <w:proofErr w:type="gramEnd"/>
      <w:r>
        <w:rPr>
          <w:rFonts w:ascii="Georgia" w:hAnsi="Georgia"/>
          <w:sz w:val="24"/>
          <w:szCs w:val="24"/>
        </w:rPr>
        <w:t xml:space="preserve"> is used at least six times when speaking about </w:t>
      </w:r>
      <w:r w:rsidR="001C796D">
        <w:rPr>
          <w:rFonts w:ascii="Georgia" w:hAnsi="Georgia"/>
          <w:sz w:val="24"/>
          <w:szCs w:val="24"/>
        </w:rPr>
        <w:t>our</w:t>
      </w:r>
      <w:r>
        <w:rPr>
          <w:rFonts w:ascii="Georgia" w:hAnsi="Georgia"/>
          <w:sz w:val="24"/>
          <w:szCs w:val="24"/>
        </w:rPr>
        <w:t xml:space="preserve"> salvation found in Christ’s death.  Those who opened their dictionary discovered this definition: “to turn away wrath by the offering of a gift</w:t>
      </w:r>
      <w:r w:rsidR="001C796D">
        <w:rPr>
          <w:rFonts w:ascii="Georgia" w:hAnsi="Georgia"/>
          <w:sz w:val="24"/>
          <w:szCs w:val="24"/>
        </w:rPr>
        <w:t>.”  M</w:t>
      </w:r>
      <w:r w:rsidR="00C941CC">
        <w:rPr>
          <w:rFonts w:ascii="Georgia" w:hAnsi="Georgia"/>
          <w:sz w:val="24"/>
          <w:szCs w:val="24"/>
        </w:rPr>
        <w:t>e</w:t>
      </w:r>
      <w:r w:rsidR="001C796D">
        <w:rPr>
          <w:rFonts w:ascii="Georgia" w:hAnsi="Georgia"/>
          <w:sz w:val="24"/>
          <w:szCs w:val="24"/>
        </w:rPr>
        <w:t xml:space="preserve">rriam-Webster </w:t>
      </w:r>
      <w:r w:rsidR="00C941CC">
        <w:rPr>
          <w:rFonts w:ascii="Georgia" w:hAnsi="Georgia"/>
          <w:sz w:val="24"/>
          <w:szCs w:val="24"/>
        </w:rPr>
        <w:t xml:space="preserve">adds this: </w:t>
      </w:r>
      <w:r w:rsidR="00C941CC" w:rsidRPr="00C941CC">
        <w:rPr>
          <w:rFonts w:ascii="Georgia" w:hAnsi="Georgia"/>
          <w:color w:val="000000" w:themeColor="text1"/>
          <w:sz w:val="24"/>
          <w:szCs w:val="24"/>
        </w:rPr>
        <w:t>“</w:t>
      </w:r>
      <w:r w:rsidR="00C941CC" w:rsidRPr="00C941CC">
        <w:rPr>
          <w:rFonts w:ascii="Georgia" w:hAnsi="Georgia"/>
          <w:color w:val="000000" w:themeColor="text1"/>
          <w:spacing w:val="3"/>
          <w:sz w:val="24"/>
          <w:szCs w:val="24"/>
          <w:shd w:val="clear" w:color="auto" w:fill="FFFFFF"/>
        </w:rPr>
        <w:t>the act of gaining or regaining the favor or goodwill of someone or something</w:t>
      </w:r>
      <w:r w:rsidR="00C941CC" w:rsidRPr="00C941CC">
        <w:rPr>
          <w:rFonts w:ascii="Georgia" w:hAnsi="Georgia"/>
          <w:color w:val="000000" w:themeColor="text1"/>
          <w:sz w:val="24"/>
          <w:szCs w:val="24"/>
        </w:rPr>
        <w:t xml:space="preserve">.” </w:t>
      </w:r>
      <w:r w:rsidR="00C941CC">
        <w:rPr>
          <w:rFonts w:ascii="Georgia" w:hAnsi="Georgia"/>
          <w:sz w:val="24"/>
          <w:szCs w:val="24"/>
        </w:rPr>
        <w:t xml:space="preserve"> Bible dictionaries (</w:t>
      </w:r>
      <w:proofErr w:type="gramStart"/>
      <w:r w:rsidR="00C941CC">
        <w:rPr>
          <w:rFonts w:ascii="Georgia" w:hAnsi="Georgia"/>
          <w:sz w:val="24"/>
          <w:szCs w:val="24"/>
        </w:rPr>
        <w:t>i.e.</w:t>
      </w:r>
      <w:proofErr w:type="gramEnd"/>
      <w:r w:rsidR="00C941CC">
        <w:rPr>
          <w:rFonts w:ascii="Georgia" w:hAnsi="Georgia"/>
          <w:sz w:val="24"/>
          <w:szCs w:val="24"/>
        </w:rPr>
        <w:t xml:space="preserve"> lexicons) define the word </w:t>
      </w:r>
      <w:r w:rsidR="00C941CC" w:rsidRPr="00C941CC">
        <w:rPr>
          <w:rFonts w:ascii="Arial Narrow" w:hAnsi="Arial Narrow"/>
          <w:i/>
          <w:iCs/>
          <w:sz w:val="24"/>
          <w:szCs w:val="24"/>
        </w:rPr>
        <w:t>HILASTERION</w:t>
      </w:r>
      <w:r w:rsidR="00C941CC">
        <w:rPr>
          <w:rFonts w:ascii="Georgia" w:hAnsi="Georgia"/>
          <w:sz w:val="24"/>
          <w:szCs w:val="24"/>
        </w:rPr>
        <w:t xml:space="preserve"> – found in Romans 3:25 and Hebrews 9:5 – as “an appeasing or expiating; a placating.”  The word </w:t>
      </w:r>
      <w:r w:rsidR="00C941CC" w:rsidRPr="00C941CC">
        <w:rPr>
          <w:rFonts w:ascii="Arial Narrow" w:hAnsi="Arial Narrow"/>
          <w:i/>
          <w:iCs/>
          <w:sz w:val="24"/>
          <w:szCs w:val="24"/>
        </w:rPr>
        <w:t>HILASMOS</w:t>
      </w:r>
      <w:r w:rsidR="00C941CC">
        <w:rPr>
          <w:rFonts w:ascii="Georgia" w:hAnsi="Georgia"/>
          <w:sz w:val="24"/>
          <w:szCs w:val="24"/>
        </w:rPr>
        <w:t xml:space="preserve"> – found in I John 2:2 and I John 4:10 – </w:t>
      </w:r>
      <w:r w:rsidR="00136E28">
        <w:rPr>
          <w:rFonts w:ascii="Georgia" w:hAnsi="Georgia"/>
          <w:sz w:val="24"/>
          <w:szCs w:val="24"/>
        </w:rPr>
        <w:t xml:space="preserve">means “atonement; an appeasing.”  </w:t>
      </w:r>
    </w:p>
    <w:p w14:paraId="1B8AFDD2" w14:textId="7282118E" w:rsidR="00424ADD" w:rsidRDefault="00136E28" w:rsidP="00201C15">
      <w:pPr>
        <w:rPr>
          <w:rFonts w:ascii="Georgia" w:hAnsi="Georgia"/>
          <w:sz w:val="24"/>
          <w:szCs w:val="24"/>
        </w:rPr>
      </w:pPr>
      <w:r>
        <w:rPr>
          <w:rFonts w:ascii="Georgia" w:hAnsi="Georgia"/>
          <w:sz w:val="24"/>
          <w:szCs w:val="24"/>
        </w:rPr>
        <w:t xml:space="preserve">Jim Wright was saying his resignation as Speaker of the House was offered to calm the waters and appease the opposition </w:t>
      </w:r>
      <w:proofErr w:type="gramStart"/>
      <w:r>
        <w:rPr>
          <w:rFonts w:ascii="Georgia" w:hAnsi="Georgia"/>
          <w:sz w:val="24"/>
          <w:szCs w:val="24"/>
        </w:rPr>
        <w:t>in order to</w:t>
      </w:r>
      <w:proofErr w:type="gramEnd"/>
      <w:r>
        <w:rPr>
          <w:rFonts w:ascii="Georgia" w:hAnsi="Georgia"/>
          <w:sz w:val="24"/>
          <w:szCs w:val="24"/>
        </w:rPr>
        <w:t xml:space="preserve"> bring peace.  The anger then brewing would be quieted and the rhetoric would be soothed.  He was offering himself as the scapegoat</w:t>
      </w:r>
      <w:r w:rsidR="00424ADD">
        <w:rPr>
          <w:rFonts w:ascii="Georgia" w:hAnsi="Georgia"/>
          <w:sz w:val="24"/>
          <w:szCs w:val="24"/>
        </w:rPr>
        <w:t>, the propitiation, the atonement,</w:t>
      </w:r>
      <w:r>
        <w:rPr>
          <w:rFonts w:ascii="Georgia" w:hAnsi="Georgia"/>
          <w:sz w:val="24"/>
          <w:szCs w:val="24"/>
        </w:rPr>
        <w:t xml:space="preserve"> </w:t>
      </w:r>
      <w:proofErr w:type="gramStart"/>
      <w:r>
        <w:rPr>
          <w:rFonts w:ascii="Georgia" w:hAnsi="Georgia"/>
          <w:sz w:val="24"/>
          <w:szCs w:val="24"/>
        </w:rPr>
        <w:t>in order to</w:t>
      </w:r>
      <w:proofErr w:type="gramEnd"/>
      <w:r>
        <w:rPr>
          <w:rFonts w:ascii="Georgia" w:hAnsi="Georgia"/>
          <w:sz w:val="24"/>
          <w:szCs w:val="24"/>
        </w:rPr>
        <w:t xml:space="preserve"> bring peace again.  </w:t>
      </w:r>
      <w:r w:rsidR="00424ADD">
        <w:rPr>
          <w:rFonts w:ascii="Georgia" w:hAnsi="Georgia"/>
          <w:sz w:val="24"/>
          <w:szCs w:val="24"/>
        </w:rPr>
        <w:t xml:space="preserve">Justice would be satisfied.  (Note: Ever since this action 31 years ago only love and good-will have been seen and heard in the Halls of Congress and all through our nation’s capital.  Right? </w:t>
      </w:r>
      <w:r w:rsidR="00424ADD" w:rsidRPr="00424ADD">
        <w:rPr>
          <mc:AlternateContent>
            <mc:Choice Requires="w16se">
              <w:rFonts w:ascii="Georgia" w:hAnsi="Georgia"/>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424ADD">
        <w:rPr>
          <w:rFonts w:ascii="Georgia" w:hAnsi="Georgia"/>
          <w:sz w:val="24"/>
          <w:szCs w:val="24"/>
        </w:rPr>
        <w:t>)</w:t>
      </w:r>
    </w:p>
    <w:p w14:paraId="700FC1FC" w14:textId="7A9E33E6" w:rsidR="00424ADD" w:rsidRDefault="00424ADD" w:rsidP="00201C15">
      <w:pPr>
        <w:rPr>
          <w:rFonts w:ascii="Georgia" w:hAnsi="Georgia"/>
          <w:sz w:val="24"/>
          <w:szCs w:val="24"/>
        </w:rPr>
      </w:pPr>
      <w:r>
        <w:rPr>
          <w:rFonts w:ascii="Georgia" w:hAnsi="Georgia"/>
          <w:sz w:val="24"/>
          <w:szCs w:val="24"/>
        </w:rPr>
        <w:t xml:space="preserve">This has never happened in my </w:t>
      </w:r>
      <w:proofErr w:type="gramStart"/>
      <w:r>
        <w:rPr>
          <w:rFonts w:ascii="Georgia" w:hAnsi="Georgia"/>
          <w:sz w:val="24"/>
          <w:szCs w:val="24"/>
        </w:rPr>
        <w:t>marriage</w:t>
      </w:r>
      <w:proofErr w:type="gramEnd"/>
      <w:r>
        <w:rPr>
          <w:rFonts w:ascii="Georgia" w:hAnsi="Georgia"/>
          <w:sz w:val="24"/>
          <w:szCs w:val="24"/>
        </w:rPr>
        <w:t xml:space="preserve"> but I’ve heard from other husbands that once in a blue moon they have actually upset their wife for some bone-headed blunder, like forgetting an anniversary or birthday, or possibly failing to get to that “Honey-Do” list</w:t>
      </w:r>
      <w:r w:rsidR="00AB4325">
        <w:rPr>
          <w:rFonts w:ascii="Georgia" w:hAnsi="Georgia"/>
          <w:sz w:val="24"/>
          <w:szCs w:val="24"/>
        </w:rPr>
        <w:t xml:space="preserve"> because of other pressing matters, like hearing the fish calling from the lake or the ballgame downstairs on TV.  Sometimes wives can just be so short-tempered or impatient.  </w:t>
      </w:r>
      <w:proofErr w:type="gramStart"/>
      <w:r w:rsidR="00AB4325">
        <w:rPr>
          <w:rFonts w:ascii="Georgia" w:hAnsi="Georgia"/>
          <w:sz w:val="24"/>
          <w:szCs w:val="24"/>
        </w:rPr>
        <w:t>I’m</w:t>
      </w:r>
      <w:proofErr w:type="gramEnd"/>
      <w:r w:rsidR="00AB4325">
        <w:rPr>
          <w:rFonts w:ascii="Georgia" w:hAnsi="Georgia"/>
          <w:sz w:val="24"/>
          <w:szCs w:val="24"/>
        </w:rPr>
        <w:t xml:space="preserve"> glad I’ve never been there.  It must be humbling to have to say </w:t>
      </w:r>
      <w:proofErr w:type="gramStart"/>
      <w:r w:rsidR="00AB4325">
        <w:rPr>
          <w:rFonts w:ascii="Georgia" w:hAnsi="Georgia"/>
          <w:sz w:val="24"/>
          <w:szCs w:val="24"/>
        </w:rPr>
        <w:t>I’m</w:t>
      </w:r>
      <w:proofErr w:type="gramEnd"/>
      <w:r w:rsidR="00AB4325">
        <w:rPr>
          <w:rFonts w:ascii="Georgia" w:hAnsi="Georgia"/>
          <w:sz w:val="24"/>
          <w:szCs w:val="24"/>
        </w:rPr>
        <w:t xml:space="preserve"> sorry.</w:t>
      </w:r>
      <w:r>
        <w:rPr>
          <w:rFonts w:ascii="Georgia" w:hAnsi="Georgia"/>
          <w:sz w:val="24"/>
          <w:szCs w:val="24"/>
        </w:rPr>
        <w:t xml:space="preserve"> </w:t>
      </w:r>
    </w:p>
    <w:p w14:paraId="1CF0E51E" w14:textId="3A019A06" w:rsidR="00C52263" w:rsidRDefault="00AB4325" w:rsidP="00201C15">
      <w:pPr>
        <w:rPr>
          <w:rFonts w:ascii="Georgia" w:hAnsi="Georgia"/>
          <w:sz w:val="24"/>
          <w:szCs w:val="24"/>
        </w:rPr>
      </w:pPr>
      <w:proofErr w:type="gramStart"/>
      <w:r>
        <w:rPr>
          <w:rFonts w:ascii="Georgia" w:hAnsi="Georgia"/>
          <w:sz w:val="24"/>
          <w:szCs w:val="24"/>
        </w:rPr>
        <w:t>That’s</w:t>
      </w:r>
      <w:proofErr w:type="gramEnd"/>
      <w:r>
        <w:rPr>
          <w:rFonts w:ascii="Georgia" w:hAnsi="Georgia"/>
          <w:sz w:val="24"/>
          <w:szCs w:val="24"/>
        </w:rPr>
        <w:t xml:space="preserve"> where a bouquet of flowers, a box of chocolates, a Hallmark card, and a new </w:t>
      </w:r>
      <w:r w:rsidRPr="00AB4325">
        <w:rPr>
          <w:rStyle w:val="Emphasis"/>
          <w:rFonts w:ascii="Georgia" w:hAnsi="Georgia" w:cs="Arial"/>
          <w:i w:val="0"/>
          <w:iCs w:val="0"/>
          <w:color w:val="000000" w:themeColor="text1"/>
          <w:sz w:val="24"/>
          <w:szCs w:val="24"/>
          <w:shd w:val="clear" w:color="auto" w:fill="FFFFFF"/>
        </w:rPr>
        <w:t>Lamborghini</w:t>
      </w:r>
      <w:r w:rsidRPr="00AB4325">
        <w:rPr>
          <w:rStyle w:val="Emphasis"/>
          <w:rFonts w:ascii="Georgia" w:hAnsi="Georgia" w:cs="Arial"/>
          <w:i w:val="0"/>
          <w:iCs w:val="0"/>
          <w:color w:val="000000" w:themeColor="text1"/>
          <w:sz w:val="24"/>
          <w:szCs w:val="24"/>
          <w:shd w:val="clear" w:color="auto" w:fill="FFFFFF"/>
        </w:rPr>
        <w:t xml:space="preserve"> convertible</w:t>
      </w:r>
      <w:r w:rsidRPr="00AB4325">
        <w:rPr>
          <w:rFonts w:ascii="Georgia" w:hAnsi="Georgia"/>
          <w:sz w:val="24"/>
          <w:szCs w:val="24"/>
        </w:rPr>
        <w:t xml:space="preserve"> come</w:t>
      </w:r>
      <w:r>
        <w:rPr>
          <w:rFonts w:ascii="Georgia" w:hAnsi="Georgia"/>
          <w:sz w:val="24"/>
          <w:szCs w:val="24"/>
        </w:rPr>
        <w:t xml:space="preserve"> to the rescue.</w:t>
      </w:r>
      <w:r w:rsidR="00C52263">
        <w:rPr>
          <w:rFonts w:ascii="Georgia" w:hAnsi="Georgia"/>
          <w:sz w:val="24"/>
          <w:szCs w:val="24"/>
        </w:rPr>
        <w:t xml:space="preserve">  </w:t>
      </w:r>
      <w:proofErr w:type="gramStart"/>
      <w:r w:rsidR="00C52263">
        <w:rPr>
          <w:rFonts w:ascii="Georgia" w:hAnsi="Georgia"/>
          <w:sz w:val="24"/>
          <w:szCs w:val="24"/>
        </w:rPr>
        <w:t>There’s</w:t>
      </w:r>
      <w:proofErr w:type="gramEnd"/>
      <w:r w:rsidR="00C52263">
        <w:rPr>
          <w:rFonts w:ascii="Georgia" w:hAnsi="Georgia"/>
          <w:sz w:val="24"/>
          <w:szCs w:val="24"/>
        </w:rPr>
        <w:t xml:space="preserve"> nothing like the smell of roses, the taste of Ghirardelli, the poems of Hallmark, and the feel of th</w:t>
      </w:r>
      <w:r w:rsidR="001424C0">
        <w:rPr>
          <w:rFonts w:ascii="Georgia" w:hAnsi="Georgia"/>
          <w:sz w:val="24"/>
          <w:szCs w:val="24"/>
        </w:rPr>
        <w:t>at</w:t>
      </w:r>
      <w:r w:rsidR="00C52263">
        <w:rPr>
          <w:rFonts w:ascii="Georgia" w:hAnsi="Georgia"/>
          <w:sz w:val="24"/>
          <w:szCs w:val="24"/>
        </w:rPr>
        <w:t xml:space="preserve"> 500 horsepower V-12 under your feet that says, “I forgive you, dear.”</w:t>
      </w:r>
    </w:p>
    <w:p w14:paraId="643B2D37" w14:textId="568C09D8" w:rsidR="00C52263" w:rsidRDefault="00C52263" w:rsidP="00201C15">
      <w:pPr>
        <w:rPr>
          <w:rFonts w:ascii="Georgia" w:hAnsi="Georgia"/>
          <w:sz w:val="24"/>
          <w:szCs w:val="24"/>
        </w:rPr>
      </w:pPr>
      <w:proofErr w:type="gramStart"/>
      <w:r>
        <w:rPr>
          <w:rFonts w:ascii="Georgia" w:hAnsi="Georgia"/>
          <w:sz w:val="24"/>
          <w:szCs w:val="24"/>
        </w:rPr>
        <w:t>That’s</w:t>
      </w:r>
      <w:proofErr w:type="gramEnd"/>
      <w:r>
        <w:rPr>
          <w:rFonts w:ascii="Georgia" w:hAnsi="Georgia"/>
          <w:sz w:val="24"/>
          <w:szCs w:val="24"/>
        </w:rPr>
        <w:t xml:space="preserve"> propitiation.</w:t>
      </w:r>
    </w:p>
    <w:p w14:paraId="55627D3B" w14:textId="51CC62DC" w:rsidR="00C52263" w:rsidRDefault="00C52263" w:rsidP="00201C15">
      <w:pPr>
        <w:rPr>
          <w:rFonts w:ascii="Georgia" w:hAnsi="Georgia"/>
          <w:sz w:val="24"/>
          <w:szCs w:val="24"/>
        </w:rPr>
      </w:pPr>
      <w:r>
        <w:rPr>
          <w:rFonts w:ascii="Georgia" w:hAnsi="Georgia"/>
          <w:sz w:val="24"/>
          <w:szCs w:val="24"/>
        </w:rPr>
        <w:lastRenderedPageBreak/>
        <w:t>A Biblical, yet very understandable, example of propitiation is the story in Genesis 32</w:t>
      </w:r>
      <w:r w:rsidR="000235AA">
        <w:rPr>
          <w:rFonts w:ascii="Georgia" w:hAnsi="Georgia"/>
          <w:sz w:val="24"/>
          <w:szCs w:val="24"/>
        </w:rPr>
        <w:t xml:space="preserve">.  </w:t>
      </w:r>
      <w:r>
        <w:rPr>
          <w:rFonts w:ascii="Georgia" w:hAnsi="Georgia"/>
          <w:sz w:val="24"/>
          <w:szCs w:val="24"/>
        </w:rPr>
        <w:t xml:space="preserve">Jacob was returning after 20 years </w:t>
      </w:r>
      <w:r w:rsidR="000235AA">
        <w:rPr>
          <w:rFonts w:ascii="Georgia" w:hAnsi="Georgia"/>
          <w:sz w:val="24"/>
          <w:szCs w:val="24"/>
        </w:rPr>
        <w:t>away from</w:t>
      </w:r>
      <w:r>
        <w:rPr>
          <w:rFonts w:ascii="Georgia" w:hAnsi="Georgia"/>
          <w:sz w:val="24"/>
          <w:szCs w:val="24"/>
        </w:rPr>
        <w:t xml:space="preserve"> home, knowing he must face the wrath of his brother Esau, who he had cheated of both his birthright and blessing.  Esau had vowed to kill Jacob and he knew it.</w:t>
      </w:r>
      <w:r w:rsidR="001E4ACB">
        <w:rPr>
          <w:rFonts w:ascii="Georgia" w:hAnsi="Georgia"/>
          <w:sz w:val="24"/>
          <w:szCs w:val="24"/>
        </w:rPr>
        <w:t xml:space="preserve">  </w:t>
      </w:r>
      <w:proofErr w:type="gramStart"/>
      <w:r w:rsidR="001E4ACB">
        <w:rPr>
          <w:rFonts w:ascii="Georgia" w:hAnsi="Georgia"/>
          <w:sz w:val="24"/>
          <w:szCs w:val="24"/>
        </w:rPr>
        <w:t>So</w:t>
      </w:r>
      <w:proofErr w:type="gramEnd"/>
      <w:r w:rsidR="001E4ACB">
        <w:rPr>
          <w:rFonts w:ascii="Georgia" w:hAnsi="Georgia"/>
          <w:sz w:val="24"/>
          <w:szCs w:val="24"/>
        </w:rPr>
        <w:t xml:space="preserve"> </w:t>
      </w:r>
      <w:r w:rsidR="000235AA">
        <w:rPr>
          <w:rFonts w:ascii="Georgia" w:hAnsi="Georgia"/>
          <w:sz w:val="24"/>
          <w:szCs w:val="24"/>
        </w:rPr>
        <w:t xml:space="preserve">Jacob steadily sent gifts ahead of his arrival.  It </w:t>
      </w:r>
      <w:proofErr w:type="gramStart"/>
      <w:r w:rsidR="000235AA">
        <w:rPr>
          <w:rFonts w:ascii="Georgia" w:hAnsi="Georgia"/>
          <w:sz w:val="24"/>
          <w:szCs w:val="24"/>
        </w:rPr>
        <w:t>wasn’t</w:t>
      </w:r>
      <w:proofErr w:type="gramEnd"/>
      <w:r w:rsidR="000235AA">
        <w:rPr>
          <w:rFonts w:ascii="Georgia" w:hAnsi="Georgia"/>
          <w:sz w:val="24"/>
          <w:szCs w:val="24"/>
        </w:rPr>
        <w:t xml:space="preserve"> flowers or chocolates, but</w:t>
      </w:r>
      <w:r w:rsidR="001E4ACB">
        <w:rPr>
          <w:rFonts w:ascii="Georgia" w:hAnsi="Georgia"/>
          <w:sz w:val="24"/>
          <w:szCs w:val="24"/>
        </w:rPr>
        <w:t xml:space="preserve"> 200 female goats, 20 male goats, 200 ewes, 20 rams, 15 female camels, 40 cows, 10 bulls, 20 female donkeys and 10 male donkeys.  Genesis 32:14, when translated into Greek, used the word </w:t>
      </w:r>
      <w:r w:rsidR="001E4ACB" w:rsidRPr="001E4ACB">
        <w:rPr>
          <w:rFonts w:ascii="Arial Narrow" w:hAnsi="Arial Narrow"/>
          <w:i/>
          <w:iCs/>
          <w:sz w:val="24"/>
          <w:szCs w:val="24"/>
        </w:rPr>
        <w:t>HILASKOMA</w:t>
      </w:r>
      <w:r w:rsidR="001E4ACB">
        <w:rPr>
          <w:rFonts w:ascii="Georgia" w:hAnsi="Georgia"/>
          <w:sz w:val="24"/>
          <w:szCs w:val="24"/>
        </w:rPr>
        <w:t xml:space="preserve"> to have Jacob say, “</w:t>
      </w:r>
      <w:r w:rsidR="001E4ACB" w:rsidRPr="001E4ACB">
        <w:rPr>
          <w:rFonts w:ascii="Georgia" w:hAnsi="Georgia"/>
          <w:i/>
          <w:iCs/>
          <w:sz w:val="24"/>
          <w:szCs w:val="24"/>
        </w:rPr>
        <w:t>I will p</w:t>
      </w:r>
      <w:r w:rsidR="001E4ACB" w:rsidRPr="001E4ACB">
        <w:rPr>
          <w:rFonts w:ascii="Georgia" w:hAnsi="Georgia"/>
          <w:i/>
          <w:iCs/>
          <w:sz w:val="24"/>
          <w:szCs w:val="24"/>
          <w:u w:val="single"/>
        </w:rPr>
        <w:t>ro</w:t>
      </w:r>
      <w:r w:rsidR="001E4ACB" w:rsidRPr="001E4ACB">
        <w:rPr>
          <w:rFonts w:ascii="Georgia" w:hAnsi="Georgia"/>
          <w:i/>
          <w:iCs/>
          <w:sz w:val="24"/>
          <w:szCs w:val="24"/>
        </w:rPr>
        <w:t>p</w:t>
      </w:r>
      <w:r w:rsidR="001E4ACB" w:rsidRPr="001E4ACB">
        <w:rPr>
          <w:rFonts w:ascii="Georgia" w:hAnsi="Georgia"/>
          <w:i/>
          <w:iCs/>
          <w:sz w:val="24"/>
          <w:szCs w:val="24"/>
          <w:u w:val="single"/>
        </w:rPr>
        <w:t>itiate</w:t>
      </w:r>
      <w:r w:rsidR="001E4ACB" w:rsidRPr="001E4ACB">
        <w:rPr>
          <w:rFonts w:ascii="Georgia" w:hAnsi="Georgia"/>
          <w:i/>
          <w:iCs/>
          <w:sz w:val="24"/>
          <w:szCs w:val="24"/>
        </w:rPr>
        <w:t xml:space="preserve"> him with these gifts I am bringing</w:t>
      </w:r>
      <w:r w:rsidR="001E4ACB">
        <w:rPr>
          <w:rFonts w:ascii="Georgia" w:hAnsi="Georgia"/>
          <w:sz w:val="24"/>
          <w:szCs w:val="24"/>
        </w:rPr>
        <w:t xml:space="preserve">.”  In other words, I will appease his wrath with these gifts.  It worked </w:t>
      </w:r>
      <w:r w:rsidR="000235AA">
        <w:rPr>
          <w:rFonts w:ascii="Georgia" w:hAnsi="Georgia"/>
          <w:sz w:val="24"/>
          <w:szCs w:val="24"/>
        </w:rPr>
        <w:t>too.  Esau’s wrath was appeased.  Love was restored.</w:t>
      </w:r>
    </w:p>
    <w:p w14:paraId="49F6385C" w14:textId="62184DCA" w:rsidR="000235AA" w:rsidRDefault="000235AA" w:rsidP="00201C15">
      <w:pPr>
        <w:rPr>
          <w:rFonts w:ascii="Georgia" w:hAnsi="Georgia"/>
          <w:sz w:val="24"/>
          <w:szCs w:val="24"/>
        </w:rPr>
      </w:pPr>
      <w:r>
        <w:rPr>
          <w:rFonts w:ascii="Georgia" w:hAnsi="Georgia"/>
          <w:sz w:val="24"/>
          <w:szCs w:val="24"/>
        </w:rPr>
        <w:t xml:space="preserve">Another example is in Leviticus 16 concerning the Day of Atonement.  Once a year, on this special holy day, the high priest would take a goat and sacrifice it, take the blood into the Holy of </w:t>
      </w:r>
      <w:proofErr w:type="gramStart"/>
      <w:r>
        <w:rPr>
          <w:rFonts w:ascii="Georgia" w:hAnsi="Georgia"/>
          <w:sz w:val="24"/>
          <w:szCs w:val="24"/>
        </w:rPr>
        <w:t>Holies</w:t>
      </w:r>
      <w:proofErr w:type="gramEnd"/>
      <w:r>
        <w:rPr>
          <w:rFonts w:ascii="Georgia" w:hAnsi="Georgia"/>
          <w:sz w:val="24"/>
          <w:szCs w:val="24"/>
        </w:rPr>
        <w:t xml:space="preserve"> and pour it on the Ark of the Covenant.  In particular, he would put the blood on the golden lid known as the Mercy Seat.  God, on all other days, would look on this Seat and see only the Ten Commandments, reminding Him of how Israel had broken them, thus committing sin.  But on this </w:t>
      </w:r>
      <w:proofErr w:type="gramStart"/>
      <w:r>
        <w:rPr>
          <w:rFonts w:ascii="Georgia" w:hAnsi="Georgia"/>
          <w:sz w:val="24"/>
          <w:szCs w:val="24"/>
        </w:rPr>
        <w:t>day</w:t>
      </w:r>
      <w:proofErr w:type="gramEnd"/>
      <w:r>
        <w:rPr>
          <w:rFonts w:ascii="Georgia" w:hAnsi="Georgia"/>
          <w:sz w:val="24"/>
          <w:szCs w:val="24"/>
        </w:rPr>
        <w:t xml:space="preserve"> He saw the blood, prompting mercy and forgiveness – yes, Atonement – upon His favored people.</w:t>
      </w:r>
      <w:r w:rsidR="00A358F3">
        <w:rPr>
          <w:rFonts w:ascii="Georgia" w:hAnsi="Georgia"/>
          <w:sz w:val="24"/>
          <w:szCs w:val="24"/>
        </w:rPr>
        <w:t xml:space="preserve">  But, sadly, it had to be an annual ritual, for the blood of goats could not truly cover their sins.  This leads us to the New Testament.</w:t>
      </w:r>
    </w:p>
    <w:p w14:paraId="596D1D8A" w14:textId="7938E000" w:rsidR="00A358F3" w:rsidRDefault="00A358F3" w:rsidP="00201C15">
      <w:pPr>
        <w:rPr>
          <w:rFonts w:ascii="Georgia" w:hAnsi="Georgia"/>
          <w:sz w:val="24"/>
          <w:szCs w:val="24"/>
        </w:rPr>
      </w:pPr>
      <w:r>
        <w:rPr>
          <w:rFonts w:ascii="Georgia" w:hAnsi="Georgia"/>
          <w:sz w:val="24"/>
          <w:szCs w:val="24"/>
        </w:rPr>
        <w:t xml:space="preserve">Hebrews 2:17 says of Christ’s High Priesthood, </w:t>
      </w:r>
      <w:r w:rsidRPr="00A358F3">
        <w:rPr>
          <w:rFonts w:ascii="Georgia" w:hAnsi="Georgia"/>
          <w:i/>
          <w:iCs/>
          <w:sz w:val="24"/>
          <w:szCs w:val="24"/>
        </w:rPr>
        <w:t>“</w:t>
      </w:r>
      <w:r w:rsidRPr="00A358F3">
        <w:rPr>
          <w:rFonts w:ascii="Georgia" w:hAnsi="Georgia"/>
          <w:i/>
          <w:iCs/>
          <w:sz w:val="24"/>
          <w:szCs w:val="24"/>
        </w:rPr>
        <w:t xml:space="preserve">Therefore, in all things He had to be made like His brethren, that He might be a merciful and faithful High Priest in things pertaining to God, to make </w:t>
      </w:r>
      <w:r w:rsidRPr="00A358F3">
        <w:rPr>
          <w:rFonts w:ascii="Georgia" w:hAnsi="Georgia"/>
          <w:b/>
          <w:bCs/>
          <w:i/>
          <w:iCs/>
          <w:sz w:val="24"/>
          <w:szCs w:val="24"/>
        </w:rPr>
        <w:t>propitiation</w:t>
      </w:r>
      <w:r w:rsidRPr="00A358F3">
        <w:rPr>
          <w:rFonts w:ascii="Georgia" w:hAnsi="Georgia"/>
          <w:i/>
          <w:iCs/>
          <w:sz w:val="24"/>
          <w:szCs w:val="24"/>
        </w:rPr>
        <w:t xml:space="preserve"> for the sins of the people.</w:t>
      </w:r>
      <w:r>
        <w:rPr>
          <w:rFonts w:ascii="Georgia" w:hAnsi="Georgia"/>
          <w:i/>
          <w:iCs/>
          <w:sz w:val="24"/>
          <w:szCs w:val="24"/>
        </w:rPr>
        <w:t xml:space="preserve">”  </w:t>
      </w:r>
      <w:r>
        <w:rPr>
          <w:rFonts w:ascii="Georgia" w:hAnsi="Georgia"/>
          <w:sz w:val="24"/>
          <w:szCs w:val="24"/>
        </w:rPr>
        <w:t>Instead of yearly going into God’s presence to appease God’s wrath against sin, Jesus continuously sits at God’s right hand, “</w:t>
      </w:r>
      <w:r w:rsidRPr="00A358F3">
        <w:rPr>
          <w:rFonts w:ascii="Georgia" w:hAnsi="Georgia"/>
          <w:i/>
          <w:iCs/>
          <w:sz w:val="24"/>
          <w:szCs w:val="24"/>
        </w:rPr>
        <w:t>able to save to the uttermost those who come to God through Him, since He always lives to make intercession for them</w:t>
      </w:r>
      <w:r>
        <w:rPr>
          <w:rFonts w:ascii="Georgia" w:hAnsi="Georgia"/>
          <w:sz w:val="24"/>
          <w:szCs w:val="24"/>
        </w:rPr>
        <w:t>” (Heb. 7:24-25).</w:t>
      </w:r>
    </w:p>
    <w:p w14:paraId="15F6635A" w14:textId="3E66B4B9" w:rsidR="00A358F3" w:rsidRDefault="00A358F3" w:rsidP="00201C15">
      <w:pPr>
        <w:rPr>
          <w:rFonts w:ascii="Georgia" w:hAnsi="Georgia"/>
          <w:sz w:val="24"/>
          <w:szCs w:val="24"/>
        </w:rPr>
      </w:pPr>
      <w:r>
        <w:rPr>
          <w:rFonts w:ascii="Georgia" w:hAnsi="Georgia"/>
          <w:sz w:val="24"/>
          <w:szCs w:val="24"/>
        </w:rPr>
        <w:t xml:space="preserve">John continues that thought when he says, </w:t>
      </w:r>
      <w:r w:rsidRPr="00A358F3">
        <w:rPr>
          <w:rFonts w:ascii="Georgia" w:hAnsi="Georgia"/>
          <w:i/>
          <w:iCs/>
          <w:sz w:val="24"/>
          <w:szCs w:val="24"/>
        </w:rPr>
        <w:t>“</w:t>
      </w:r>
      <w:r w:rsidRPr="00A358F3">
        <w:rPr>
          <w:rFonts w:ascii="Georgia" w:hAnsi="Georgia"/>
          <w:i/>
          <w:iCs/>
          <w:sz w:val="24"/>
          <w:szCs w:val="24"/>
        </w:rPr>
        <w:t xml:space="preserve">if anyone sins, we have an Advocate with the Father, Jesus Christ the righteous. </w:t>
      </w:r>
      <w:r>
        <w:rPr>
          <w:rFonts w:ascii="Georgia" w:hAnsi="Georgia"/>
          <w:i/>
          <w:iCs/>
          <w:sz w:val="24"/>
          <w:szCs w:val="24"/>
          <w:vertAlign w:val="superscript"/>
        </w:rPr>
        <w:t xml:space="preserve"> </w:t>
      </w:r>
      <w:r w:rsidRPr="00A358F3">
        <w:rPr>
          <w:rFonts w:ascii="Georgia" w:hAnsi="Georgia"/>
          <w:i/>
          <w:iCs/>
          <w:sz w:val="24"/>
          <w:szCs w:val="24"/>
        </w:rPr>
        <w:t xml:space="preserve">And He Himself is the </w:t>
      </w:r>
      <w:r w:rsidRPr="00A358F3">
        <w:rPr>
          <w:rFonts w:ascii="Georgia" w:hAnsi="Georgia"/>
          <w:b/>
          <w:bCs/>
          <w:i/>
          <w:iCs/>
          <w:sz w:val="24"/>
          <w:szCs w:val="24"/>
        </w:rPr>
        <w:t>propitiation</w:t>
      </w:r>
      <w:r w:rsidRPr="00A358F3">
        <w:rPr>
          <w:rFonts w:ascii="Georgia" w:hAnsi="Georgia"/>
          <w:i/>
          <w:iCs/>
          <w:sz w:val="24"/>
          <w:szCs w:val="24"/>
        </w:rPr>
        <w:t xml:space="preserve"> for our sins, and not for ours only but also for the whole world.</w:t>
      </w:r>
      <w:r>
        <w:rPr>
          <w:rFonts w:ascii="Georgia" w:hAnsi="Georgia"/>
          <w:i/>
          <w:iCs/>
          <w:sz w:val="24"/>
          <w:szCs w:val="24"/>
        </w:rPr>
        <w:t xml:space="preserve">” </w:t>
      </w:r>
      <w:r>
        <w:rPr>
          <w:rFonts w:ascii="Georgia" w:hAnsi="Georgia"/>
          <w:sz w:val="24"/>
          <w:szCs w:val="24"/>
        </w:rPr>
        <w:t xml:space="preserve">(I Jn. 2:2).  </w:t>
      </w:r>
      <w:r w:rsidR="006F4D9D">
        <w:rPr>
          <w:rFonts w:ascii="Georgia" w:hAnsi="Georgia"/>
          <w:sz w:val="24"/>
          <w:szCs w:val="24"/>
        </w:rPr>
        <w:t>He is not only the High Priest who offers the atoning sacrifice, He also doubles as the actual atoning sacrifice itself.  He pours His own blood on the Mercy Seat on our behalf</w:t>
      </w:r>
      <w:r w:rsidR="00E10281">
        <w:rPr>
          <w:rFonts w:ascii="Georgia" w:hAnsi="Georgia"/>
          <w:sz w:val="24"/>
          <w:szCs w:val="24"/>
        </w:rPr>
        <w:t>.  Amazing!</w:t>
      </w:r>
    </w:p>
    <w:p w14:paraId="26945679" w14:textId="4050E99A" w:rsidR="006F4D9D" w:rsidRPr="00E10281" w:rsidRDefault="006F4D9D" w:rsidP="00201C15">
      <w:pPr>
        <w:rPr>
          <w:rFonts w:ascii="Georgia" w:hAnsi="Georgia"/>
          <w:sz w:val="24"/>
          <w:szCs w:val="24"/>
        </w:rPr>
      </w:pPr>
      <w:r>
        <w:rPr>
          <w:rFonts w:ascii="Georgia" w:hAnsi="Georgia"/>
          <w:sz w:val="24"/>
          <w:szCs w:val="24"/>
        </w:rPr>
        <w:t>“</w:t>
      </w:r>
      <w:r w:rsidRPr="006F4D9D">
        <w:rPr>
          <w:rFonts w:ascii="Georgia" w:hAnsi="Georgia"/>
          <w:i/>
          <w:iCs/>
          <w:sz w:val="24"/>
          <w:szCs w:val="24"/>
        </w:rPr>
        <w:t>It is a fearful thing to fall into the hands of the living God</w:t>
      </w:r>
      <w:r>
        <w:rPr>
          <w:rFonts w:ascii="Georgia" w:hAnsi="Georgia"/>
          <w:sz w:val="24"/>
          <w:szCs w:val="24"/>
        </w:rPr>
        <w:t xml:space="preserve">” (Heb. 10:31).  </w:t>
      </w:r>
      <w:r w:rsidR="00E10281">
        <w:rPr>
          <w:rFonts w:ascii="Georgia" w:hAnsi="Georgia"/>
          <w:sz w:val="24"/>
          <w:szCs w:val="24"/>
        </w:rPr>
        <w:t xml:space="preserve">If </w:t>
      </w:r>
      <w:proofErr w:type="gramStart"/>
      <w:r w:rsidR="00E10281">
        <w:rPr>
          <w:rFonts w:ascii="Georgia" w:hAnsi="Georgia"/>
          <w:sz w:val="24"/>
          <w:szCs w:val="24"/>
        </w:rPr>
        <w:t>there’s</w:t>
      </w:r>
      <w:proofErr w:type="gramEnd"/>
      <w:r w:rsidR="00E10281">
        <w:rPr>
          <w:rFonts w:ascii="Georgia" w:hAnsi="Georgia"/>
          <w:sz w:val="24"/>
          <w:szCs w:val="24"/>
        </w:rPr>
        <w:t xml:space="preserve"> ever an actual “understatement” in the Bible, that might be it.  But running a close second might be this one, “</w:t>
      </w:r>
      <w:r w:rsidR="00E10281" w:rsidRPr="00E10281">
        <w:rPr>
          <w:rFonts w:ascii="Georgia" w:hAnsi="Georgia"/>
          <w:i/>
          <w:iCs/>
          <w:sz w:val="24"/>
          <w:szCs w:val="24"/>
        </w:rPr>
        <w:t xml:space="preserve">In this is love, not that we loved God, but that He loved us and sent His Son to be the </w:t>
      </w:r>
      <w:r w:rsidR="00E10281" w:rsidRPr="00066F2D">
        <w:rPr>
          <w:rFonts w:ascii="Georgia" w:hAnsi="Georgia"/>
          <w:b/>
          <w:bCs/>
          <w:i/>
          <w:iCs/>
          <w:sz w:val="24"/>
          <w:szCs w:val="24"/>
        </w:rPr>
        <w:t>propitiation</w:t>
      </w:r>
      <w:r w:rsidR="00E10281" w:rsidRPr="00E10281">
        <w:rPr>
          <w:rFonts w:ascii="Georgia" w:hAnsi="Georgia"/>
          <w:i/>
          <w:iCs/>
          <w:sz w:val="24"/>
          <w:szCs w:val="24"/>
        </w:rPr>
        <w:t xml:space="preserve"> for our sins</w:t>
      </w:r>
      <w:r w:rsidR="00E10281">
        <w:rPr>
          <w:rFonts w:ascii="Georgia" w:hAnsi="Georgia"/>
          <w:sz w:val="24"/>
          <w:szCs w:val="24"/>
        </w:rPr>
        <w:t xml:space="preserve">” (I Jn. 4:10).  Combining those two verses we hear Habakkuk’s prayer to this God of wrath, yet God of love: </w:t>
      </w:r>
      <w:r w:rsidRPr="006F4D9D">
        <w:rPr>
          <w:rFonts w:ascii="Georgia" w:hAnsi="Georgia"/>
          <w:color w:val="000000" w:themeColor="text1"/>
          <w:sz w:val="24"/>
          <w:szCs w:val="24"/>
        </w:rPr>
        <w:t>“</w:t>
      </w:r>
      <w:r w:rsidRPr="00E10281">
        <w:rPr>
          <w:rFonts w:ascii="Georgia" w:hAnsi="Georgia"/>
          <w:i/>
          <w:iCs/>
          <w:color w:val="000000" w:themeColor="text1"/>
          <w:sz w:val="24"/>
          <w:szCs w:val="24"/>
        </w:rPr>
        <w:t>O LORD, I have heard Your speech and was afraid;</w:t>
      </w:r>
      <w:r w:rsidR="00E10281" w:rsidRPr="00E10281">
        <w:rPr>
          <w:rFonts w:ascii="Georgia" w:hAnsi="Georgia"/>
          <w:i/>
          <w:iCs/>
          <w:color w:val="000000" w:themeColor="text1"/>
          <w:sz w:val="24"/>
          <w:szCs w:val="24"/>
        </w:rPr>
        <w:t xml:space="preserve"> </w:t>
      </w:r>
      <w:r w:rsidRPr="00E10281">
        <w:rPr>
          <w:rFonts w:ascii="Georgia" w:hAnsi="Georgia"/>
          <w:i/>
          <w:iCs/>
          <w:color w:val="000000" w:themeColor="text1"/>
          <w:sz w:val="24"/>
          <w:szCs w:val="24"/>
        </w:rPr>
        <w:t xml:space="preserve">O LORD, revive Your work </w:t>
      </w:r>
      <w:proofErr w:type="gramStart"/>
      <w:r w:rsidRPr="00E10281">
        <w:rPr>
          <w:rFonts w:ascii="Georgia" w:hAnsi="Georgia"/>
          <w:i/>
          <w:iCs/>
          <w:color w:val="000000" w:themeColor="text1"/>
          <w:sz w:val="24"/>
          <w:szCs w:val="24"/>
        </w:rPr>
        <w:t>in the midst of</w:t>
      </w:r>
      <w:proofErr w:type="gramEnd"/>
      <w:r w:rsidRPr="00E10281">
        <w:rPr>
          <w:rFonts w:ascii="Georgia" w:hAnsi="Georgia"/>
          <w:i/>
          <w:iCs/>
          <w:color w:val="000000" w:themeColor="text1"/>
          <w:sz w:val="24"/>
          <w:szCs w:val="24"/>
        </w:rPr>
        <w:t xml:space="preserve"> the years!</w:t>
      </w:r>
      <w:r w:rsidRPr="00E10281">
        <w:rPr>
          <w:rFonts w:ascii="Georgia" w:hAnsi="Georgia"/>
          <w:i/>
          <w:iCs/>
          <w:color w:val="000000" w:themeColor="text1"/>
          <w:sz w:val="24"/>
          <w:szCs w:val="24"/>
        </w:rPr>
        <w:t xml:space="preserve">  </w:t>
      </w:r>
      <w:proofErr w:type="gramStart"/>
      <w:r w:rsidRPr="00E10281">
        <w:rPr>
          <w:rFonts w:ascii="Georgia" w:hAnsi="Georgia"/>
          <w:i/>
          <w:iCs/>
          <w:color w:val="000000" w:themeColor="text1"/>
          <w:sz w:val="24"/>
          <w:szCs w:val="24"/>
        </w:rPr>
        <w:t>In the midst of</w:t>
      </w:r>
      <w:proofErr w:type="gramEnd"/>
      <w:r w:rsidRPr="00E10281">
        <w:rPr>
          <w:rFonts w:ascii="Georgia" w:hAnsi="Georgia"/>
          <w:i/>
          <w:iCs/>
          <w:color w:val="000000" w:themeColor="text1"/>
          <w:sz w:val="24"/>
          <w:szCs w:val="24"/>
        </w:rPr>
        <w:t xml:space="preserve"> the years make it known;</w:t>
      </w:r>
      <w:r w:rsidRPr="00E10281">
        <w:rPr>
          <w:rFonts w:ascii="Georgia" w:hAnsi="Georgia"/>
          <w:i/>
          <w:iCs/>
          <w:color w:val="000000" w:themeColor="text1"/>
          <w:sz w:val="24"/>
          <w:szCs w:val="24"/>
        </w:rPr>
        <w:t xml:space="preserve"> </w:t>
      </w:r>
      <w:r w:rsidRPr="00066F2D">
        <w:rPr>
          <w:rFonts w:ascii="Georgia" w:hAnsi="Georgia"/>
          <w:i/>
          <w:iCs/>
          <w:color w:val="000000" w:themeColor="text1"/>
          <w:sz w:val="24"/>
          <w:szCs w:val="24"/>
        </w:rPr>
        <w:t>In</w:t>
      </w:r>
      <w:r w:rsidRPr="00E10281">
        <w:rPr>
          <w:rFonts w:ascii="Georgia" w:hAnsi="Georgia"/>
          <w:b/>
          <w:bCs/>
          <w:i/>
          <w:iCs/>
          <w:color w:val="000000" w:themeColor="text1"/>
          <w:sz w:val="24"/>
          <w:szCs w:val="24"/>
        </w:rPr>
        <w:t xml:space="preserve"> </w:t>
      </w:r>
      <w:r w:rsidRPr="00E10281">
        <w:rPr>
          <w:rFonts w:ascii="Georgia" w:hAnsi="Georgia"/>
          <w:b/>
          <w:bCs/>
          <w:i/>
          <w:iCs/>
          <w:color w:val="000000" w:themeColor="text1"/>
          <w:sz w:val="24"/>
          <w:szCs w:val="24"/>
          <w:u w:val="single"/>
        </w:rPr>
        <w:t>wrath</w:t>
      </w:r>
      <w:r w:rsidRPr="00E10281">
        <w:rPr>
          <w:rFonts w:ascii="Georgia" w:hAnsi="Georgia"/>
          <w:b/>
          <w:bCs/>
          <w:i/>
          <w:iCs/>
          <w:color w:val="000000" w:themeColor="text1"/>
          <w:sz w:val="24"/>
          <w:szCs w:val="24"/>
        </w:rPr>
        <w:t xml:space="preserve"> </w:t>
      </w:r>
      <w:r w:rsidRPr="00066F2D">
        <w:rPr>
          <w:rFonts w:ascii="Georgia" w:hAnsi="Georgia"/>
          <w:i/>
          <w:iCs/>
          <w:color w:val="000000" w:themeColor="text1"/>
          <w:sz w:val="24"/>
          <w:szCs w:val="24"/>
        </w:rPr>
        <w:t>remember</w:t>
      </w:r>
      <w:r w:rsidRPr="00E10281">
        <w:rPr>
          <w:rFonts w:ascii="Georgia" w:hAnsi="Georgia"/>
          <w:b/>
          <w:bCs/>
          <w:i/>
          <w:iCs/>
          <w:color w:val="000000" w:themeColor="text1"/>
          <w:sz w:val="24"/>
          <w:szCs w:val="24"/>
        </w:rPr>
        <w:t xml:space="preserve"> </w:t>
      </w:r>
      <w:r w:rsidRPr="00E10281">
        <w:rPr>
          <w:rFonts w:ascii="Georgia" w:hAnsi="Georgia"/>
          <w:b/>
          <w:bCs/>
          <w:i/>
          <w:iCs/>
          <w:color w:val="000000" w:themeColor="text1"/>
          <w:sz w:val="24"/>
          <w:szCs w:val="24"/>
          <w:u w:val="single"/>
        </w:rPr>
        <w:t>mercy</w:t>
      </w:r>
      <w:r w:rsidRPr="006F4D9D">
        <w:rPr>
          <w:rFonts w:ascii="Georgia" w:hAnsi="Georgia"/>
          <w:color w:val="000000" w:themeColor="text1"/>
          <w:sz w:val="24"/>
          <w:szCs w:val="24"/>
        </w:rPr>
        <w:t>.</w:t>
      </w:r>
      <w:r w:rsidRPr="006F4D9D">
        <w:rPr>
          <w:rFonts w:ascii="Georgia" w:hAnsi="Georgia"/>
          <w:color w:val="000000" w:themeColor="text1"/>
          <w:sz w:val="24"/>
          <w:szCs w:val="24"/>
        </w:rPr>
        <w:t>” (</w:t>
      </w:r>
      <w:proofErr w:type="spellStart"/>
      <w:r w:rsidRPr="006F4D9D">
        <w:rPr>
          <w:rFonts w:ascii="Georgia" w:hAnsi="Georgia"/>
          <w:color w:val="000000" w:themeColor="text1"/>
          <w:sz w:val="24"/>
          <w:szCs w:val="24"/>
        </w:rPr>
        <w:t>Habak</w:t>
      </w:r>
      <w:r w:rsidR="00E10281">
        <w:rPr>
          <w:rFonts w:ascii="Georgia" w:hAnsi="Georgia"/>
          <w:color w:val="000000" w:themeColor="text1"/>
          <w:sz w:val="24"/>
          <w:szCs w:val="24"/>
        </w:rPr>
        <w:t>k</w:t>
      </w:r>
      <w:proofErr w:type="spellEnd"/>
      <w:r w:rsidRPr="006F4D9D">
        <w:rPr>
          <w:rFonts w:ascii="Georgia" w:hAnsi="Georgia"/>
          <w:color w:val="000000" w:themeColor="text1"/>
          <w:sz w:val="24"/>
          <w:szCs w:val="24"/>
        </w:rPr>
        <w:t>. 3:2).</w:t>
      </w:r>
    </w:p>
    <w:p w14:paraId="158FACE3" w14:textId="32552327" w:rsidR="00796076" w:rsidRDefault="00E10281" w:rsidP="00796076">
      <w:pPr>
        <w:rPr>
          <w:rFonts w:ascii="Georgia" w:hAnsi="Georgia"/>
          <w:color w:val="000000" w:themeColor="text1"/>
          <w:sz w:val="24"/>
          <w:szCs w:val="24"/>
        </w:rPr>
      </w:pPr>
      <w:r>
        <w:rPr>
          <w:rFonts w:ascii="Georgia" w:hAnsi="Georgia"/>
          <w:color w:val="000000" w:themeColor="text1"/>
          <w:sz w:val="24"/>
          <w:szCs w:val="24"/>
        </w:rPr>
        <w:t xml:space="preserve">I could not appease God’s rightful anger against my rebellious disobedience to His word.  I had become a rebel without a cause.  </w:t>
      </w:r>
      <w:r w:rsidR="001424C0">
        <w:rPr>
          <w:rFonts w:ascii="Georgia" w:hAnsi="Georgia"/>
          <w:color w:val="000000" w:themeColor="text1"/>
          <w:sz w:val="24"/>
          <w:szCs w:val="24"/>
        </w:rPr>
        <w:t xml:space="preserve">Without excuse I now faced God’s wrath.  But then I heard Jesus say, with outstretched, bleeding, arms – “Abba, Father, forgive him, for My sake.”  God smiled.  </w:t>
      </w:r>
      <w:proofErr w:type="gramStart"/>
      <w:r w:rsidR="001424C0">
        <w:rPr>
          <w:rFonts w:ascii="Georgia" w:hAnsi="Georgia"/>
          <w:color w:val="000000" w:themeColor="text1"/>
          <w:sz w:val="24"/>
          <w:szCs w:val="24"/>
        </w:rPr>
        <w:t>That’s</w:t>
      </w:r>
      <w:proofErr w:type="gramEnd"/>
      <w:r w:rsidR="001424C0">
        <w:rPr>
          <w:rFonts w:ascii="Georgia" w:hAnsi="Georgia"/>
          <w:color w:val="000000" w:themeColor="text1"/>
          <w:sz w:val="24"/>
          <w:szCs w:val="24"/>
        </w:rPr>
        <w:t xml:space="preserve"> propitiation.</w:t>
      </w:r>
    </w:p>
    <w:p w14:paraId="6E0F208B" w14:textId="6C0A942D" w:rsidR="00F1431F" w:rsidRPr="001424C0" w:rsidRDefault="001424C0" w:rsidP="00F1431F">
      <w:pPr>
        <w:rPr>
          <w:rFonts w:ascii="Georgia" w:hAnsi="Georgia"/>
          <w:color w:val="000000" w:themeColor="text1"/>
          <w:sz w:val="24"/>
          <w:szCs w:val="24"/>
        </w:rPr>
      </w:pPr>
      <w:r>
        <w:rPr>
          <w:rFonts w:ascii="Georgia" w:hAnsi="Georgia"/>
          <w:color w:val="000000" w:themeColor="text1"/>
          <w:sz w:val="24"/>
          <w:szCs w:val="24"/>
        </w:rPr>
        <w:t>Because of Calvary.    – Rick</w:t>
      </w:r>
    </w:p>
    <w:sectPr w:rsidR="00F1431F" w:rsidRPr="001424C0" w:rsidSect="00087A6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7E2"/>
    <w:multiLevelType w:val="multilevel"/>
    <w:tmpl w:val="C91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17CCD"/>
    <w:multiLevelType w:val="hybridMultilevel"/>
    <w:tmpl w:val="3E48AA90"/>
    <w:lvl w:ilvl="0" w:tplc="73E454F8">
      <w:start w:val="1989"/>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350DF"/>
    <w:multiLevelType w:val="multilevel"/>
    <w:tmpl w:val="A85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18"/>
    <w:rsid w:val="000235AA"/>
    <w:rsid w:val="0005488D"/>
    <w:rsid w:val="00066F2D"/>
    <w:rsid w:val="00087A6B"/>
    <w:rsid w:val="000B41C3"/>
    <w:rsid w:val="000E2DCB"/>
    <w:rsid w:val="00110384"/>
    <w:rsid w:val="00136E28"/>
    <w:rsid w:val="00137E5C"/>
    <w:rsid w:val="001424C0"/>
    <w:rsid w:val="0014267F"/>
    <w:rsid w:val="001476E6"/>
    <w:rsid w:val="0017758A"/>
    <w:rsid w:val="001B5F08"/>
    <w:rsid w:val="001C796D"/>
    <w:rsid w:val="001E4ACB"/>
    <w:rsid w:val="00201C15"/>
    <w:rsid w:val="002347ED"/>
    <w:rsid w:val="00234FDF"/>
    <w:rsid w:val="00261092"/>
    <w:rsid w:val="002875FE"/>
    <w:rsid w:val="00294064"/>
    <w:rsid w:val="002D4F6C"/>
    <w:rsid w:val="002F47CC"/>
    <w:rsid w:val="0035083A"/>
    <w:rsid w:val="00351071"/>
    <w:rsid w:val="00363A18"/>
    <w:rsid w:val="003C6811"/>
    <w:rsid w:val="003F229F"/>
    <w:rsid w:val="003F7239"/>
    <w:rsid w:val="00424ADD"/>
    <w:rsid w:val="004E78AC"/>
    <w:rsid w:val="004F03C9"/>
    <w:rsid w:val="004F7329"/>
    <w:rsid w:val="0054112F"/>
    <w:rsid w:val="00575152"/>
    <w:rsid w:val="005B3B0B"/>
    <w:rsid w:val="0064625A"/>
    <w:rsid w:val="00651462"/>
    <w:rsid w:val="0067133B"/>
    <w:rsid w:val="006F4D9D"/>
    <w:rsid w:val="0070273B"/>
    <w:rsid w:val="0071536A"/>
    <w:rsid w:val="00722272"/>
    <w:rsid w:val="00796076"/>
    <w:rsid w:val="00836892"/>
    <w:rsid w:val="008850E9"/>
    <w:rsid w:val="008946B0"/>
    <w:rsid w:val="008A36C0"/>
    <w:rsid w:val="009E5C0F"/>
    <w:rsid w:val="00A358F3"/>
    <w:rsid w:val="00A71C06"/>
    <w:rsid w:val="00AB4325"/>
    <w:rsid w:val="00AC79CA"/>
    <w:rsid w:val="00AD39A9"/>
    <w:rsid w:val="00AE02A7"/>
    <w:rsid w:val="00B200B2"/>
    <w:rsid w:val="00B47A47"/>
    <w:rsid w:val="00B6180A"/>
    <w:rsid w:val="00B623D6"/>
    <w:rsid w:val="00BA795A"/>
    <w:rsid w:val="00BE4D2C"/>
    <w:rsid w:val="00C41FCD"/>
    <w:rsid w:val="00C52263"/>
    <w:rsid w:val="00C941CC"/>
    <w:rsid w:val="00CC6B12"/>
    <w:rsid w:val="00D02A3D"/>
    <w:rsid w:val="00D24746"/>
    <w:rsid w:val="00D30071"/>
    <w:rsid w:val="00D7657B"/>
    <w:rsid w:val="00D76F40"/>
    <w:rsid w:val="00D8102D"/>
    <w:rsid w:val="00D810C9"/>
    <w:rsid w:val="00D92C4E"/>
    <w:rsid w:val="00DE5E56"/>
    <w:rsid w:val="00E10281"/>
    <w:rsid w:val="00E4671F"/>
    <w:rsid w:val="00E75318"/>
    <w:rsid w:val="00F1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5784"/>
  <w15:chartTrackingRefBased/>
  <w15:docId w15:val="{B4435F2F-4048-4133-A6EB-3A6BD5EA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3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A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3A18"/>
    <w:rPr>
      <w:i/>
      <w:iCs/>
    </w:rPr>
  </w:style>
  <w:style w:type="character" w:customStyle="1" w:styleId="num">
    <w:name w:val="num"/>
    <w:basedOn w:val="DefaultParagraphFont"/>
    <w:rsid w:val="00363A18"/>
  </w:style>
  <w:style w:type="character" w:customStyle="1" w:styleId="dttext">
    <w:name w:val="dttext"/>
    <w:basedOn w:val="DefaultParagraphFont"/>
    <w:rsid w:val="00363A18"/>
  </w:style>
  <w:style w:type="character" w:styleId="Strong">
    <w:name w:val="Strong"/>
    <w:basedOn w:val="DefaultParagraphFont"/>
    <w:uiPriority w:val="22"/>
    <w:qFormat/>
    <w:rsid w:val="00363A18"/>
    <w:rPr>
      <w:b/>
      <w:bCs/>
    </w:rPr>
  </w:style>
  <w:style w:type="character" w:customStyle="1" w:styleId="ex-sent">
    <w:name w:val="ex-sent"/>
    <w:basedOn w:val="DefaultParagraphFont"/>
    <w:rsid w:val="00363A18"/>
  </w:style>
  <w:style w:type="character" w:customStyle="1" w:styleId="mwtwi">
    <w:name w:val="mw_t_wi"/>
    <w:basedOn w:val="DefaultParagraphFont"/>
    <w:rsid w:val="00363A18"/>
  </w:style>
  <w:style w:type="character" w:customStyle="1" w:styleId="letter">
    <w:name w:val="letter"/>
    <w:basedOn w:val="DefaultParagraphFont"/>
    <w:rsid w:val="00363A18"/>
  </w:style>
  <w:style w:type="character" w:customStyle="1" w:styleId="text-uppercase">
    <w:name w:val="text-uppercase"/>
    <w:basedOn w:val="DefaultParagraphFont"/>
    <w:rsid w:val="00363A18"/>
  </w:style>
  <w:style w:type="character" w:customStyle="1" w:styleId="mwtsp">
    <w:name w:val="mw_t_sp"/>
    <w:basedOn w:val="DefaultParagraphFont"/>
    <w:rsid w:val="00363A18"/>
  </w:style>
  <w:style w:type="character" w:customStyle="1" w:styleId="Heading1Char">
    <w:name w:val="Heading 1 Char"/>
    <w:basedOn w:val="DefaultParagraphFont"/>
    <w:link w:val="Heading1"/>
    <w:uiPriority w:val="9"/>
    <w:rsid w:val="00363A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3A18"/>
    <w:rPr>
      <w:rFonts w:asciiTheme="majorHAnsi" w:eastAsiaTheme="majorEastAsia" w:hAnsiTheme="majorHAnsi" w:cstheme="majorBidi"/>
      <w:color w:val="1F3763" w:themeColor="accent1" w:themeShade="7F"/>
      <w:sz w:val="24"/>
      <w:szCs w:val="24"/>
    </w:rPr>
  </w:style>
  <w:style w:type="character" w:customStyle="1" w:styleId="pron-spell-content">
    <w:name w:val="pron-spell-content"/>
    <w:basedOn w:val="DefaultParagraphFont"/>
    <w:rsid w:val="00363A18"/>
  </w:style>
  <w:style w:type="character" w:styleId="Hyperlink">
    <w:name w:val="Hyperlink"/>
    <w:basedOn w:val="DefaultParagraphFont"/>
    <w:uiPriority w:val="99"/>
    <w:semiHidden/>
    <w:unhideWhenUsed/>
    <w:rsid w:val="00363A18"/>
    <w:rPr>
      <w:color w:val="0000FF"/>
      <w:u w:val="single"/>
    </w:rPr>
  </w:style>
  <w:style w:type="character" w:customStyle="1" w:styleId="css-1msjh1x">
    <w:name w:val="css-1msjh1x"/>
    <w:basedOn w:val="DefaultParagraphFont"/>
    <w:rsid w:val="00363A18"/>
  </w:style>
  <w:style w:type="character" w:customStyle="1" w:styleId="luna-pos">
    <w:name w:val="luna-pos"/>
    <w:basedOn w:val="DefaultParagraphFont"/>
    <w:rsid w:val="00363A18"/>
  </w:style>
  <w:style w:type="character" w:customStyle="1" w:styleId="one-click-content">
    <w:name w:val="one-click-content"/>
    <w:basedOn w:val="DefaultParagraphFont"/>
    <w:rsid w:val="00363A18"/>
  </w:style>
  <w:style w:type="character" w:customStyle="1" w:styleId="luna-example">
    <w:name w:val="luna-example"/>
    <w:basedOn w:val="DefaultParagraphFont"/>
    <w:rsid w:val="00363A18"/>
  </w:style>
  <w:style w:type="character" w:customStyle="1" w:styleId="expandable-control">
    <w:name w:val="expandable-control"/>
    <w:basedOn w:val="DefaultParagraphFont"/>
    <w:rsid w:val="00363A18"/>
  </w:style>
  <w:style w:type="character" w:customStyle="1" w:styleId="css-17oy7fj">
    <w:name w:val="css-17oy7fj"/>
    <w:basedOn w:val="DefaultParagraphFont"/>
    <w:rsid w:val="00363A18"/>
  </w:style>
  <w:style w:type="character" w:customStyle="1" w:styleId="css-gdme2v">
    <w:name w:val="css-gdme2v"/>
    <w:basedOn w:val="DefaultParagraphFont"/>
    <w:rsid w:val="00363A18"/>
  </w:style>
  <w:style w:type="paragraph" w:styleId="NormalWeb">
    <w:name w:val="Normal (Web)"/>
    <w:basedOn w:val="Normal"/>
    <w:uiPriority w:val="99"/>
    <w:semiHidden/>
    <w:unhideWhenUsed/>
    <w:rsid w:val="00087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eign">
    <w:name w:val="foreign"/>
    <w:basedOn w:val="DefaultParagraphFont"/>
    <w:rsid w:val="0071536A"/>
  </w:style>
  <w:style w:type="paragraph" w:customStyle="1" w:styleId="mb-15">
    <w:name w:val="mb-15"/>
    <w:basedOn w:val="Normal"/>
    <w:rsid w:val="00DE5E5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E5E56"/>
    <w:rPr>
      <w:i/>
      <w:iCs/>
    </w:rPr>
  </w:style>
  <w:style w:type="paragraph" w:customStyle="1" w:styleId="topic-paragraph">
    <w:name w:val="topic-paragraph"/>
    <w:basedOn w:val="Normal"/>
    <w:rsid w:val="00DE5E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895">
      <w:bodyDiv w:val="1"/>
      <w:marLeft w:val="0"/>
      <w:marRight w:val="0"/>
      <w:marTop w:val="0"/>
      <w:marBottom w:val="0"/>
      <w:divBdr>
        <w:top w:val="none" w:sz="0" w:space="0" w:color="auto"/>
        <w:left w:val="none" w:sz="0" w:space="0" w:color="auto"/>
        <w:bottom w:val="none" w:sz="0" w:space="0" w:color="auto"/>
        <w:right w:val="none" w:sz="0" w:space="0" w:color="auto"/>
      </w:divBdr>
    </w:div>
    <w:div w:id="896092381">
      <w:bodyDiv w:val="1"/>
      <w:marLeft w:val="0"/>
      <w:marRight w:val="0"/>
      <w:marTop w:val="0"/>
      <w:marBottom w:val="0"/>
      <w:divBdr>
        <w:top w:val="none" w:sz="0" w:space="0" w:color="auto"/>
        <w:left w:val="none" w:sz="0" w:space="0" w:color="auto"/>
        <w:bottom w:val="none" w:sz="0" w:space="0" w:color="auto"/>
        <w:right w:val="none" w:sz="0" w:space="0" w:color="auto"/>
      </w:divBdr>
    </w:div>
    <w:div w:id="1106460817">
      <w:bodyDiv w:val="1"/>
      <w:marLeft w:val="0"/>
      <w:marRight w:val="0"/>
      <w:marTop w:val="0"/>
      <w:marBottom w:val="0"/>
      <w:divBdr>
        <w:top w:val="none" w:sz="0" w:space="0" w:color="auto"/>
        <w:left w:val="none" w:sz="0" w:space="0" w:color="auto"/>
        <w:bottom w:val="none" w:sz="0" w:space="0" w:color="auto"/>
        <w:right w:val="none" w:sz="0" w:space="0" w:color="auto"/>
      </w:divBdr>
      <w:divsChild>
        <w:div w:id="12076408">
          <w:marLeft w:val="0"/>
          <w:marRight w:val="0"/>
          <w:marTop w:val="0"/>
          <w:marBottom w:val="120"/>
          <w:divBdr>
            <w:top w:val="none" w:sz="0" w:space="0" w:color="auto"/>
            <w:left w:val="none" w:sz="0" w:space="0" w:color="auto"/>
            <w:bottom w:val="none" w:sz="0" w:space="0" w:color="auto"/>
            <w:right w:val="none" w:sz="0" w:space="0" w:color="auto"/>
          </w:divBdr>
          <w:divsChild>
            <w:div w:id="859120518">
              <w:marLeft w:val="0"/>
              <w:marRight w:val="120"/>
              <w:marTop w:val="0"/>
              <w:marBottom w:val="0"/>
              <w:divBdr>
                <w:top w:val="none" w:sz="0" w:space="0" w:color="auto"/>
                <w:left w:val="none" w:sz="0" w:space="0" w:color="auto"/>
                <w:bottom w:val="none" w:sz="0" w:space="0" w:color="auto"/>
                <w:right w:val="none" w:sz="0" w:space="0" w:color="auto"/>
              </w:divBdr>
            </w:div>
            <w:div w:id="1341616473">
              <w:marLeft w:val="0"/>
              <w:marRight w:val="0"/>
              <w:marTop w:val="0"/>
              <w:marBottom w:val="0"/>
              <w:divBdr>
                <w:top w:val="none" w:sz="0" w:space="0" w:color="auto"/>
                <w:left w:val="none" w:sz="0" w:space="0" w:color="auto"/>
                <w:bottom w:val="none" w:sz="0" w:space="0" w:color="auto"/>
                <w:right w:val="none" w:sz="0" w:space="0" w:color="auto"/>
              </w:divBdr>
              <w:divsChild>
                <w:div w:id="383796614">
                  <w:marLeft w:val="0"/>
                  <w:marRight w:val="0"/>
                  <w:marTop w:val="0"/>
                  <w:marBottom w:val="0"/>
                  <w:divBdr>
                    <w:top w:val="none" w:sz="0" w:space="0" w:color="auto"/>
                    <w:left w:val="none" w:sz="0" w:space="0" w:color="auto"/>
                    <w:bottom w:val="none" w:sz="0" w:space="0" w:color="auto"/>
                    <w:right w:val="none" w:sz="0" w:space="0" w:color="auto"/>
                  </w:divBdr>
                  <w:divsChild>
                    <w:div w:id="2019887902">
                      <w:marLeft w:val="0"/>
                      <w:marRight w:val="0"/>
                      <w:marTop w:val="0"/>
                      <w:marBottom w:val="0"/>
                      <w:divBdr>
                        <w:top w:val="none" w:sz="0" w:space="0" w:color="auto"/>
                        <w:left w:val="none" w:sz="0" w:space="0" w:color="auto"/>
                        <w:bottom w:val="none" w:sz="0" w:space="0" w:color="auto"/>
                        <w:right w:val="none" w:sz="0" w:space="0" w:color="auto"/>
                      </w:divBdr>
                      <w:divsChild>
                        <w:div w:id="1295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538">
          <w:marLeft w:val="0"/>
          <w:marRight w:val="0"/>
          <w:marTop w:val="0"/>
          <w:marBottom w:val="0"/>
          <w:divBdr>
            <w:top w:val="none" w:sz="0" w:space="0" w:color="auto"/>
            <w:left w:val="none" w:sz="0" w:space="0" w:color="auto"/>
            <w:bottom w:val="none" w:sz="0" w:space="0" w:color="auto"/>
            <w:right w:val="none" w:sz="0" w:space="0" w:color="auto"/>
          </w:divBdr>
        </w:div>
        <w:div w:id="1219587777">
          <w:marLeft w:val="300"/>
          <w:marRight w:val="0"/>
          <w:marTop w:val="0"/>
          <w:marBottom w:val="0"/>
          <w:divBdr>
            <w:top w:val="none" w:sz="0" w:space="0" w:color="auto"/>
            <w:left w:val="none" w:sz="0" w:space="0" w:color="auto"/>
            <w:bottom w:val="none" w:sz="0" w:space="0" w:color="auto"/>
            <w:right w:val="none" w:sz="0" w:space="0" w:color="auto"/>
          </w:divBdr>
          <w:divsChild>
            <w:div w:id="961157924">
              <w:marLeft w:val="0"/>
              <w:marRight w:val="0"/>
              <w:marTop w:val="0"/>
              <w:marBottom w:val="0"/>
              <w:divBdr>
                <w:top w:val="none" w:sz="0" w:space="0" w:color="auto"/>
                <w:left w:val="none" w:sz="0" w:space="0" w:color="auto"/>
                <w:bottom w:val="none" w:sz="0" w:space="0" w:color="auto"/>
                <w:right w:val="none" w:sz="0" w:space="0" w:color="auto"/>
              </w:divBdr>
              <w:divsChild>
                <w:div w:id="1206867909">
                  <w:marLeft w:val="0"/>
                  <w:marRight w:val="0"/>
                  <w:marTop w:val="0"/>
                  <w:marBottom w:val="0"/>
                  <w:divBdr>
                    <w:top w:val="none" w:sz="0" w:space="0" w:color="auto"/>
                    <w:left w:val="none" w:sz="0" w:space="0" w:color="auto"/>
                    <w:bottom w:val="none" w:sz="0" w:space="0" w:color="auto"/>
                    <w:right w:val="none" w:sz="0" w:space="0" w:color="auto"/>
                  </w:divBdr>
                  <w:divsChild>
                    <w:div w:id="739717689">
                      <w:marLeft w:val="0"/>
                      <w:marRight w:val="0"/>
                      <w:marTop w:val="120"/>
                      <w:marBottom w:val="60"/>
                      <w:divBdr>
                        <w:top w:val="none" w:sz="0" w:space="0" w:color="auto"/>
                        <w:left w:val="none" w:sz="0" w:space="0" w:color="auto"/>
                        <w:bottom w:val="none" w:sz="0" w:space="0" w:color="auto"/>
                        <w:right w:val="none" w:sz="0" w:space="0" w:color="auto"/>
                      </w:divBdr>
                    </w:div>
                    <w:div w:id="996617572">
                      <w:marLeft w:val="0"/>
                      <w:marRight w:val="0"/>
                      <w:marTop w:val="120"/>
                      <w:marBottom w:val="60"/>
                      <w:divBdr>
                        <w:top w:val="none" w:sz="0" w:space="0" w:color="auto"/>
                        <w:left w:val="none" w:sz="0" w:space="0" w:color="auto"/>
                        <w:bottom w:val="none" w:sz="0" w:space="0" w:color="auto"/>
                        <w:right w:val="none" w:sz="0" w:space="0" w:color="auto"/>
                      </w:divBdr>
                    </w:div>
                    <w:div w:id="1765301794">
                      <w:marLeft w:val="0"/>
                      <w:marRight w:val="0"/>
                      <w:marTop w:val="120"/>
                      <w:marBottom w:val="60"/>
                      <w:divBdr>
                        <w:top w:val="none" w:sz="0" w:space="0" w:color="auto"/>
                        <w:left w:val="none" w:sz="0" w:space="0" w:color="auto"/>
                        <w:bottom w:val="none" w:sz="0" w:space="0" w:color="auto"/>
                        <w:right w:val="none" w:sz="0" w:space="0" w:color="auto"/>
                      </w:divBdr>
                    </w:div>
                    <w:div w:id="1428845093">
                      <w:marLeft w:val="0"/>
                      <w:marRight w:val="0"/>
                      <w:marTop w:val="120"/>
                      <w:marBottom w:val="60"/>
                      <w:divBdr>
                        <w:top w:val="none" w:sz="0" w:space="0" w:color="auto"/>
                        <w:left w:val="none" w:sz="0" w:space="0" w:color="auto"/>
                        <w:bottom w:val="none" w:sz="0" w:space="0" w:color="auto"/>
                        <w:right w:val="none" w:sz="0" w:space="0" w:color="auto"/>
                      </w:divBdr>
                    </w:div>
                    <w:div w:id="44755252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025599093">
          <w:marLeft w:val="300"/>
          <w:marRight w:val="0"/>
          <w:marTop w:val="0"/>
          <w:marBottom w:val="0"/>
          <w:divBdr>
            <w:top w:val="none" w:sz="0" w:space="0" w:color="auto"/>
            <w:left w:val="none" w:sz="0" w:space="0" w:color="auto"/>
            <w:bottom w:val="none" w:sz="0" w:space="0" w:color="auto"/>
            <w:right w:val="none" w:sz="0" w:space="0" w:color="auto"/>
          </w:divBdr>
          <w:divsChild>
            <w:div w:id="209682832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247230395">
      <w:bodyDiv w:val="1"/>
      <w:marLeft w:val="0"/>
      <w:marRight w:val="0"/>
      <w:marTop w:val="0"/>
      <w:marBottom w:val="0"/>
      <w:divBdr>
        <w:top w:val="none" w:sz="0" w:space="0" w:color="auto"/>
        <w:left w:val="none" w:sz="0" w:space="0" w:color="auto"/>
        <w:bottom w:val="none" w:sz="0" w:space="0" w:color="auto"/>
        <w:right w:val="none" w:sz="0" w:space="0" w:color="auto"/>
      </w:divBdr>
    </w:div>
    <w:div w:id="1381900228">
      <w:bodyDiv w:val="1"/>
      <w:marLeft w:val="0"/>
      <w:marRight w:val="0"/>
      <w:marTop w:val="0"/>
      <w:marBottom w:val="0"/>
      <w:divBdr>
        <w:top w:val="none" w:sz="0" w:space="0" w:color="auto"/>
        <w:left w:val="none" w:sz="0" w:space="0" w:color="auto"/>
        <w:bottom w:val="none" w:sz="0" w:space="0" w:color="auto"/>
        <w:right w:val="none" w:sz="0" w:space="0" w:color="auto"/>
      </w:divBdr>
    </w:div>
    <w:div w:id="1561591831">
      <w:bodyDiv w:val="1"/>
      <w:marLeft w:val="0"/>
      <w:marRight w:val="0"/>
      <w:marTop w:val="0"/>
      <w:marBottom w:val="0"/>
      <w:divBdr>
        <w:top w:val="none" w:sz="0" w:space="0" w:color="auto"/>
        <w:left w:val="none" w:sz="0" w:space="0" w:color="auto"/>
        <w:bottom w:val="none" w:sz="0" w:space="0" w:color="auto"/>
        <w:right w:val="none" w:sz="0" w:space="0" w:color="auto"/>
      </w:divBdr>
      <w:divsChild>
        <w:div w:id="1324973164">
          <w:marLeft w:val="-225"/>
          <w:marRight w:val="-225"/>
          <w:marTop w:val="270"/>
          <w:marBottom w:val="0"/>
          <w:divBdr>
            <w:top w:val="none" w:sz="0" w:space="0" w:color="auto"/>
            <w:left w:val="none" w:sz="0" w:space="0" w:color="auto"/>
            <w:bottom w:val="none" w:sz="0" w:space="0" w:color="auto"/>
            <w:right w:val="none" w:sz="0" w:space="0" w:color="auto"/>
          </w:divBdr>
          <w:divsChild>
            <w:div w:id="1357123397">
              <w:marLeft w:val="0"/>
              <w:marRight w:val="0"/>
              <w:marTop w:val="0"/>
              <w:marBottom w:val="0"/>
              <w:divBdr>
                <w:top w:val="none" w:sz="0" w:space="0" w:color="auto"/>
                <w:left w:val="none" w:sz="0" w:space="0" w:color="auto"/>
                <w:bottom w:val="none" w:sz="0" w:space="0" w:color="auto"/>
                <w:right w:val="none" w:sz="0" w:space="0" w:color="auto"/>
              </w:divBdr>
            </w:div>
          </w:divsChild>
        </w:div>
        <w:div w:id="1887063042">
          <w:marLeft w:val="0"/>
          <w:marRight w:val="0"/>
          <w:marTop w:val="0"/>
          <w:marBottom w:val="375"/>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sChild>
        </w:div>
        <w:div w:id="1339506094">
          <w:marLeft w:val="0"/>
          <w:marRight w:val="0"/>
          <w:marTop w:val="0"/>
          <w:marBottom w:val="375"/>
          <w:divBdr>
            <w:top w:val="none" w:sz="0" w:space="0" w:color="auto"/>
            <w:left w:val="none" w:sz="0" w:space="0" w:color="auto"/>
            <w:bottom w:val="none" w:sz="0" w:space="0" w:color="auto"/>
            <w:right w:val="none" w:sz="0" w:space="0" w:color="auto"/>
          </w:divBdr>
          <w:divsChild>
            <w:div w:id="393432945">
              <w:marLeft w:val="0"/>
              <w:marRight w:val="0"/>
              <w:marTop w:val="0"/>
              <w:marBottom w:val="0"/>
              <w:divBdr>
                <w:top w:val="none" w:sz="0" w:space="0" w:color="auto"/>
                <w:left w:val="none" w:sz="0" w:space="0" w:color="auto"/>
                <w:bottom w:val="none" w:sz="0" w:space="0" w:color="auto"/>
                <w:right w:val="none" w:sz="0" w:space="0" w:color="auto"/>
              </w:divBdr>
            </w:div>
            <w:div w:id="972372781">
              <w:marLeft w:val="0"/>
              <w:marRight w:val="0"/>
              <w:marTop w:val="0"/>
              <w:marBottom w:val="0"/>
              <w:divBdr>
                <w:top w:val="none" w:sz="0" w:space="0" w:color="auto"/>
                <w:left w:val="none" w:sz="0" w:space="0" w:color="auto"/>
                <w:bottom w:val="none" w:sz="0" w:space="0" w:color="auto"/>
                <w:right w:val="none" w:sz="0" w:space="0" w:color="auto"/>
              </w:divBdr>
            </w:div>
          </w:divsChild>
        </w:div>
        <w:div w:id="1514421762">
          <w:marLeft w:val="0"/>
          <w:marRight w:val="0"/>
          <w:marTop w:val="0"/>
          <w:marBottom w:val="375"/>
          <w:divBdr>
            <w:top w:val="none" w:sz="0" w:space="0" w:color="auto"/>
            <w:left w:val="none" w:sz="0" w:space="0" w:color="auto"/>
            <w:bottom w:val="none" w:sz="0" w:space="0" w:color="auto"/>
            <w:right w:val="none" w:sz="0" w:space="0" w:color="auto"/>
          </w:divBdr>
          <w:divsChild>
            <w:div w:id="1685134177">
              <w:marLeft w:val="0"/>
              <w:marRight w:val="0"/>
              <w:marTop w:val="0"/>
              <w:marBottom w:val="0"/>
              <w:divBdr>
                <w:top w:val="none" w:sz="0" w:space="0" w:color="auto"/>
                <w:left w:val="none" w:sz="0" w:space="0" w:color="auto"/>
                <w:bottom w:val="none" w:sz="0" w:space="0" w:color="auto"/>
                <w:right w:val="none" w:sz="0" w:space="0" w:color="auto"/>
              </w:divBdr>
            </w:div>
          </w:divsChild>
        </w:div>
        <w:div w:id="13773724">
          <w:marLeft w:val="0"/>
          <w:marRight w:val="0"/>
          <w:marTop w:val="0"/>
          <w:marBottom w:val="375"/>
          <w:divBdr>
            <w:top w:val="none" w:sz="0" w:space="0" w:color="auto"/>
            <w:left w:val="none" w:sz="0" w:space="0" w:color="auto"/>
            <w:bottom w:val="none" w:sz="0" w:space="0" w:color="auto"/>
            <w:right w:val="none" w:sz="0" w:space="0" w:color="auto"/>
          </w:divBdr>
          <w:divsChild>
            <w:div w:id="1969124685">
              <w:marLeft w:val="0"/>
              <w:marRight w:val="0"/>
              <w:marTop w:val="0"/>
              <w:marBottom w:val="0"/>
              <w:divBdr>
                <w:top w:val="none" w:sz="0" w:space="0" w:color="auto"/>
                <w:left w:val="none" w:sz="0" w:space="0" w:color="auto"/>
                <w:bottom w:val="none" w:sz="0" w:space="0" w:color="auto"/>
                <w:right w:val="none" w:sz="0" w:space="0" w:color="auto"/>
              </w:divBdr>
            </w:div>
            <w:div w:id="950012442">
              <w:marLeft w:val="0"/>
              <w:marRight w:val="0"/>
              <w:marTop w:val="0"/>
              <w:marBottom w:val="0"/>
              <w:divBdr>
                <w:top w:val="none" w:sz="0" w:space="0" w:color="auto"/>
                <w:left w:val="none" w:sz="0" w:space="0" w:color="auto"/>
                <w:bottom w:val="none" w:sz="0" w:space="0" w:color="auto"/>
                <w:right w:val="none" w:sz="0" w:space="0" w:color="auto"/>
              </w:divBdr>
            </w:div>
          </w:divsChild>
        </w:div>
        <w:div w:id="1437167047">
          <w:marLeft w:val="0"/>
          <w:marRight w:val="0"/>
          <w:marTop w:val="0"/>
          <w:marBottom w:val="375"/>
          <w:divBdr>
            <w:top w:val="none" w:sz="0" w:space="0" w:color="auto"/>
            <w:left w:val="none" w:sz="0" w:space="0" w:color="auto"/>
            <w:bottom w:val="none" w:sz="0" w:space="0" w:color="auto"/>
            <w:right w:val="none" w:sz="0" w:space="0" w:color="auto"/>
          </w:divBdr>
          <w:divsChild>
            <w:div w:id="95441837">
              <w:marLeft w:val="0"/>
              <w:marRight w:val="0"/>
              <w:marTop w:val="0"/>
              <w:marBottom w:val="0"/>
              <w:divBdr>
                <w:top w:val="none" w:sz="0" w:space="0" w:color="auto"/>
                <w:left w:val="none" w:sz="0" w:space="0" w:color="auto"/>
                <w:bottom w:val="none" w:sz="0" w:space="0" w:color="auto"/>
                <w:right w:val="none" w:sz="0" w:space="0" w:color="auto"/>
              </w:divBdr>
            </w:div>
            <w:div w:id="575553923">
              <w:marLeft w:val="0"/>
              <w:marRight w:val="0"/>
              <w:marTop w:val="0"/>
              <w:marBottom w:val="0"/>
              <w:divBdr>
                <w:top w:val="none" w:sz="0" w:space="0" w:color="auto"/>
                <w:left w:val="none" w:sz="0" w:space="0" w:color="auto"/>
                <w:bottom w:val="none" w:sz="0" w:space="0" w:color="auto"/>
                <w:right w:val="none" w:sz="0" w:space="0" w:color="auto"/>
              </w:divBdr>
            </w:div>
            <w:div w:id="1274632197">
              <w:marLeft w:val="0"/>
              <w:marRight w:val="0"/>
              <w:marTop w:val="0"/>
              <w:marBottom w:val="0"/>
              <w:divBdr>
                <w:top w:val="none" w:sz="0" w:space="0" w:color="auto"/>
                <w:left w:val="none" w:sz="0" w:space="0" w:color="auto"/>
                <w:bottom w:val="none" w:sz="0" w:space="0" w:color="auto"/>
                <w:right w:val="none" w:sz="0" w:space="0" w:color="auto"/>
              </w:divBdr>
            </w:div>
          </w:divsChild>
        </w:div>
        <w:div w:id="519465308">
          <w:marLeft w:val="0"/>
          <w:marRight w:val="0"/>
          <w:marTop w:val="0"/>
          <w:marBottom w:val="375"/>
          <w:divBdr>
            <w:top w:val="none" w:sz="0" w:space="0" w:color="auto"/>
            <w:left w:val="none" w:sz="0" w:space="0" w:color="auto"/>
            <w:bottom w:val="none" w:sz="0" w:space="0" w:color="auto"/>
            <w:right w:val="none" w:sz="0" w:space="0" w:color="auto"/>
          </w:divBdr>
          <w:divsChild>
            <w:div w:id="210386025">
              <w:marLeft w:val="0"/>
              <w:marRight w:val="0"/>
              <w:marTop w:val="0"/>
              <w:marBottom w:val="0"/>
              <w:divBdr>
                <w:top w:val="none" w:sz="0" w:space="0" w:color="auto"/>
                <w:left w:val="none" w:sz="0" w:space="0" w:color="auto"/>
                <w:bottom w:val="none" w:sz="0" w:space="0" w:color="auto"/>
                <w:right w:val="none" w:sz="0" w:space="0" w:color="auto"/>
              </w:divBdr>
            </w:div>
          </w:divsChild>
        </w:div>
        <w:div w:id="495535678">
          <w:marLeft w:val="0"/>
          <w:marRight w:val="0"/>
          <w:marTop w:val="0"/>
          <w:marBottom w:val="375"/>
          <w:divBdr>
            <w:top w:val="none" w:sz="0" w:space="0" w:color="auto"/>
            <w:left w:val="none" w:sz="0" w:space="0" w:color="auto"/>
            <w:bottom w:val="none" w:sz="0" w:space="0" w:color="auto"/>
            <w:right w:val="none" w:sz="0" w:space="0" w:color="auto"/>
          </w:divBdr>
          <w:divsChild>
            <w:div w:id="142545078">
              <w:marLeft w:val="0"/>
              <w:marRight w:val="0"/>
              <w:marTop w:val="0"/>
              <w:marBottom w:val="0"/>
              <w:divBdr>
                <w:top w:val="none" w:sz="0" w:space="0" w:color="auto"/>
                <w:left w:val="none" w:sz="0" w:space="0" w:color="auto"/>
                <w:bottom w:val="none" w:sz="0" w:space="0" w:color="auto"/>
                <w:right w:val="none" w:sz="0" w:space="0" w:color="auto"/>
              </w:divBdr>
            </w:div>
          </w:divsChild>
        </w:div>
        <w:div w:id="966080323">
          <w:marLeft w:val="0"/>
          <w:marRight w:val="0"/>
          <w:marTop w:val="0"/>
          <w:marBottom w:val="375"/>
          <w:divBdr>
            <w:top w:val="none" w:sz="0" w:space="0" w:color="auto"/>
            <w:left w:val="none" w:sz="0" w:space="0" w:color="auto"/>
            <w:bottom w:val="none" w:sz="0" w:space="0" w:color="auto"/>
            <w:right w:val="none" w:sz="0" w:space="0" w:color="auto"/>
          </w:divBdr>
          <w:divsChild>
            <w:div w:id="1177887694">
              <w:marLeft w:val="0"/>
              <w:marRight w:val="0"/>
              <w:marTop w:val="0"/>
              <w:marBottom w:val="0"/>
              <w:divBdr>
                <w:top w:val="none" w:sz="0" w:space="0" w:color="auto"/>
                <w:left w:val="none" w:sz="0" w:space="0" w:color="auto"/>
                <w:bottom w:val="none" w:sz="0" w:space="0" w:color="auto"/>
                <w:right w:val="none" w:sz="0" w:space="0" w:color="auto"/>
              </w:divBdr>
            </w:div>
          </w:divsChild>
        </w:div>
        <w:div w:id="564993719">
          <w:marLeft w:val="0"/>
          <w:marRight w:val="0"/>
          <w:marTop w:val="0"/>
          <w:marBottom w:val="300"/>
          <w:divBdr>
            <w:top w:val="none" w:sz="0" w:space="0" w:color="auto"/>
            <w:left w:val="none" w:sz="0" w:space="0" w:color="auto"/>
            <w:bottom w:val="none" w:sz="0" w:space="0" w:color="auto"/>
            <w:right w:val="none" w:sz="0" w:space="0" w:color="auto"/>
          </w:divBdr>
          <w:divsChild>
            <w:div w:id="2626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610">
      <w:bodyDiv w:val="1"/>
      <w:marLeft w:val="0"/>
      <w:marRight w:val="0"/>
      <w:marTop w:val="0"/>
      <w:marBottom w:val="0"/>
      <w:divBdr>
        <w:top w:val="none" w:sz="0" w:space="0" w:color="auto"/>
        <w:left w:val="none" w:sz="0" w:space="0" w:color="auto"/>
        <w:bottom w:val="none" w:sz="0" w:space="0" w:color="auto"/>
        <w:right w:val="none" w:sz="0" w:space="0" w:color="auto"/>
      </w:divBdr>
    </w:div>
    <w:div w:id="1683782741">
      <w:bodyDiv w:val="1"/>
      <w:marLeft w:val="0"/>
      <w:marRight w:val="0"/>
      <w:marTop w:val="0"/>
      <w:marBottom w:val="0"/>
      <w:divBdr>
        <w:top w:val="none" w:sz="0" w:space="0" w:color="auto"/>
        <w:left w:val="none" w:sz="0" w:space="0" w:color="auto"/>
        <w:bottom w:val="none" w:sz="0" w:space="0" w:color="auto"/>
        <w:right w:val="none" w:sz="0" w:space="0" w:color="auto"/>
      </w:divBdr>
      <w:divsChild>
        <w:div w:id="1898204863">
          <w:marLeft w:val="0"/>
          <w:marRight w:val="0"/>
          <w:marTop w:val="0"/>
          <w:marBottom w:val="360"/>
          <w:divBdr>
            <w:top w:val="none" w:sz="0" w:space="0" w:color="auto"/>
            <w:left w:val="none" w:sz="0" w:space="0" w:color="auto"/>
            <w:bottom w:val="none" w:sz="0" w:space="0" w:color="auto"/>
            <w:right w:val="none" w:sz="0" w:space="0" w:color="auto"/>
          </w:divBdr>
        </w:div>
        <w:div w:id="1274363541">
          <w:marLeft w:val="0"/>
          <w:marRight w:val="0"/>
          <w:marTop w:val="0"/>
          <w:marBottom w:val="0"/>
          <w:divBdr>
            <w:top w:val="none" w:sz="0" w:space="0" w:color="auto"/>
            <w:left w:val="none" w:sz="0" w:space="0" w:color="auto"/>
            <w:bottom w:val="none" w:sz="0" w:space="0" w:color="auto"/>
            <w:right w:val="none" w:sz="0" w:space="0" w:color="auto"/>
          </w:divBdr>
          <w:divsChild>
            <w:div w:id="198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4032">
      <w:bodyDiv w:val="1"/>
      <w:marLeft w:val="0"/>
      <w:marRight w:val="0"/>
      <w:marTop w:val="0"/>
      <w:marBottom w:val="0"/>
      <w:divBdr>
        <w:top w:val="none" w:sz="0" w:space="0" w:color="auto"/>
        <w:left w:val="none" w:sz="0" w:space="0" w:color="auto"/>
        <w:bottom w:val="none" w:sz="0" w:space="0" w:color="auto"/>
        <w:right w:val="none" w:sz="0" w:space="0" w:color="auto"/>
      </w:divBdr>
    </w:div>
    <w:div w:id="1941796088">
      <w:bodyDiv w:val="1"/>
      <w:marLeft w:val="0"/>
      <w:marRight w:val="0"/>
      <w:marTop w:val="0"/>
      <w:marBottom w:val="0"/>
      <w:divBdr>
        <w:top w:val="none" w:sz="0" w:space="0" w:color="auto"/>
        <w:left w:val="none" w:sz="0" w:space="0" w:color="auto"/>
        <w:bottom w:val="none" w:sz="0" w:space="0" w:color="auto"/>
        <w:right w:val="none" w:sz="0" w:space="0" w:color="auto"/>
      </w:divBdr>
      <w:divsChild>
        <w:div w:id="436872671">
          <w:marLeft w:val="0"/>
          <w:marRight w:val="0"/>
          <w:marTop w:val="0"/>
          <w:marBottom w:val="0"/>
          <w:divBdr>
            <w:top w:val="none" w:sz="0" w:space="0" w:color="auto"/>
            <w:left w:val="none" w:sz="0" w:space="0" w:color="auto"/>
            <w:bottom w:val="none" w:sz="0" w:space="0" w:color="auto"/>
            <w:right w:val="none" w:sz="0" w:space="0" w:color="auto"/>
          </w:divBdr>
          <w:divsChild>
            <w:div w:id="828327955">
              <w:marLeft w:val="0"/>
              <w:marRight w:val="0"/>
              <w:marTop w:val="0"/>
              <w:marBottom w:val="0"/>
              <w:divBdr>
                <w:top w:val="none" w:sz="0" w:space="0" w:color="auto"/>
                <w:left w:val="none" w:sz="0" w:space="0" w:color="auto"/>
                <w:bottom w:val="none" w:sz="0" w:space="0" w:color="auto"/>
                <w:right w:val="none" w:sz="0" w:space="0" w:color="auto"/>
              </w:divBdr>
              <w:divsChild>
                <w:div w:id="2138906984">
                  <w:marLeft w:val="0"/>
                  <w:marRight w:val="0"/>
                  <w:marTop w:val="225"/>
                  <w:marBottom w:val="225"/>
                  <w:divBdr>
                    <w:top w:val="single" w:sz="6" w:space="8" w:color="E6E6E6"/>
                    <w:left w:val="single" w:sz="2" w:space="0" w:color="E6E6E6"/>
                    <w:bottom w:val="single" w:sz="6" w:space="8" w:color="E6E6E6"/>
                    <w:right w:val="single" w:sz="2" w:space="0" w:color="E6E6E6"/>
                  </w:divBdr>
                  <w:divsChild>
                    <w:div w:id="1820268392">
                      <w:marLeft w:val="0"/>
                      <w:marRight w:val="0"/>
                      <w:marTop w:val="0"/>
                      <w:marBottom w:val="75"/>
                      <w:divBdr>
                        <w:top w:val="none" w:sz="0" w:space="0" w:color="auto"/>
                        <w:left w:val="none" w:sz="0" w:space="0" w:color="auto"/>
                        <w:bottom w:val="none" w:sz="0" w:space="0" w:color="auto"/>
                        <w:right w:val="none" w:sz="0" w:space="0" w:color="auto"/>
                      </w:divBdr>
                    </w:div>
                    <w:div w:id="1274174010">
                      <w:marLeft w:val="0"/>
                      <w:marRight w:val="0"/>
                      <w:marTop w:val="0"/>
                      <w:marBottom w:val="0"/>
                      <w:divBdr>
                        <w:top w:val="none" w:sz="0" w:space="0" w:color="auto"/>
                        <w:left w:val="none" w:sz="0" w:space="0" w:color="auto"/>
                        <w:bottom w:val="none" w:sz="0" w:space="0" w:color="auto"/>
                        <w:right w:val="none" w:sz="0" w:space="0" w:color="auto"/>
                      </w:divBdr>
                      <w:divsChild>
                        <w:div w:id="631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0785">
              <w:marLeft w:val="0"/>
              <w:marRight w:val="0"/>
              <w:marTop w:val="0"/>
              <w:marBottom w:val="0"/>
              <w:divBdr>
                <w:top w:val="none" w:sz="0" w:space="0" w:color="auto"/>
                <w:left w:val="none" w:sz="0" w:space="0" w:color="auto"/>
                <w:bottom w:val="none" w:sz="0" w:space="0" w:color="auto"/>
                <w:right w:val="none" w:sz="0" w:space="0" w:color="auto"/>
              </w:divBdr>
              <w:divsChild>
                <w:div w:id="1873347954">
                  <w:marLeft w:val="0"/>
                  <w:marRight w:val="0"/>
                  <w:marTop w:val="0"/>
                  <w:marBottom w:val="0"/>
                  <w:divBdr>
                    <w:top w:val="none" w:sz="0" w:space="0" w:color="auto"/>
                    <w:left w:val="none" w:sz="0" w:space="0" w:color="auto"/>
                    <w:bottom w:val="none" w:sz="0" w:space="0" w:color="auto"/>
                    <w:right w:val="none" w:sz="0" w:space="0" w:color="auto"/>
                  </w:divBdr>
                  <w:divsChild>
                    <w:div w:id="262151249">
                      <w:marLeft w:val="0"/>
                      <w:marRight w:val="0"/>
                      <w:marTop w:val="0"/>
                      <w:marBottom w:val="0"/>
                      <w:divBdr>
                        <w:top w:val="none" w:sz="0" w:space="0" w:color="auto"/>
                        <w:left w:val="none" w:sz="0" w:space="0" w:color="auto"/>
                        <w:bottom w:val="none" w:sz="0" w:space="0" w:color="auto"/>
                        <w:right w:val="none" w:sz="0" w:space="0" w:color="auto"/>
                      </w:divBdr>
                      <w:divsChild>
                        <w:div w:id="295069844">
                          <w:marLeft w:val="0"/>
                          <w:marRight w:val="0"/>
                          <w:marTop w:val="0"/>
                          <w:marBottom w:val="0"/>
                          <w:divBdr>
                            <w:top w:val="none" w:sz="0" w:space="0" w:color="auto"/>
                            <w:left w:val="none" w:sz="0" w:space="0" w:color="auto"/>
                            <w:bottom w:val="none" w:sz="0" w:space="0" w:color="auto"/>
                            <w:right w:val="none" w:sz="0" w:space="0" w:color="auto"/>
                          </w:divBdr>
                          <w:divsChild>
                            <w:div w:id="1923759385">
                              <w:marLeft w:val="0"/>
                              <w:marRight w:val="0"/>
                              <w:marTop w:val="0"/>
                              <w:marBottom w:val="0"/>
                              <w:divBdr>
                                <w:top w:val="none" w:sz="0" w:space="0" w:color="auto"/>
                                <w:left w:val="none" w:sz="0" w:space="0" w:color="auto"/>
                                <w:bottom w:val="none" w:sz="0" w:space="0" w:color="auto"/>
                                <w:right w:val="none" w:sz="0" w:space="0" w:color="auto"/>
                              </w:divBdr>
                              <w:divsChild>
                                <w:div w:id="638459722">
                                  <w:marLeft w:val="0"/>
                                  <w:marRight w:val="0"/>
                                  <w:marTop w:val="0"/>
                                  <w:marBottom w:val="225"/>
                                  <w:divBdr>
                                    <w:top w:val="none" w:sz="0" w:space="0" w:color="auto"/>
                                    <w:left w:val="none" w:sz="0" w:space="0" w:color="auto"/>
                                    <w:bottom w:val="none" w:sz="0" w:space="0" w:color="auto"/>
                                    <w:right w:val="none" w:sz="0" w:space="0" w:color="auto"/>
                                  </w:divBdr>
                                </w:div>
                                <w:div w:id="1049838703">
                                  <w:marLeft w:val="0"/>
                                  <w:marRight w:val="0"/>
                                  <w:marTop w:val="0"/>
                                  <w:marBottom w:val="0"/>
                                  <w:divBdr>
                                    <w:top w:val="none" w:sz="0" w:space="0" w:color="auto"/>
                                    <w:left w:val="none" w:sz="0" w:space="0" w:color="auto"/>
                                    <w:bottom w:val="none" w:sz="0" w:space="0" w:color="auto"/>
                                    <w:right w:val="none" w:sz="0" w:space="0" w:color="auto"/>
                                  </w:divBdr>
                                </w:div>
                                <w:div w:id="858275853">
                                  <w:marLeft w:val="0"/>
                                  <w:marRight w:val="0"/>
                                  <w:marTop w:val="0"/>
                                  <w:marBottom w:val="0"/>
                                  <w:divBdr>
                                    <w:top w:val="none" w:sz="0" w:space="0" w:color="auto"/>
                                    <w:left w:val="none" w:sz="0" w:space="0" w:color="auto"/>
                                    <w:bottom w:val="none" w:sz="0" w:space="0" w:color="auto"/>
                                    <w:right w:val="none" w:sz="0" w:space="0" w:color="auto"/>
                                  </w:divBdr>
                                </w:div>
                                <w:div w:id="1029642096">
                                  <w:marLeft w:val="0"/>
                                  <w:marRight w:val="0"/>
                                  <w:marTop w:val="0"/>
                                  <w:marBottom w:val="0"/>
                                  <w:divBdr>
                                    <w:top w:val="none" w:sz="0" w:space="0" w:color="auto"/>
                                    <w:left w:val="none" w:sz="0" w:space="0" w:color="auto"/>
                                    <w:bottom w:val="none" w:sz="0" w:space="0" w:color="auto"/>
                                    <w:right w:val="none" w:sz="0" w:space="0" w:color="auto"/>
                                  </w:divBdr>
                                </w:div>
                                <w:div w:id="928468650">
                                  <w:marLeft w:val="0"/>
                                  <w:marRight w:val="0"/>
                                  <w:marTop w:val="0"/>
                                  <w:marBottom w:val="0"/>
                                  <w:divBdr>
                                    <w:top w:val="none" w:sz="0" w:space="0" w:color="auto"/>
                                    <w:left w:val="none" w:sz="0" w:space="0" w:color="auto"/>
                                    <w:bottom w:val="none" w:sz="0" w:space="0" w:color="auto"/>
                                    <w:right w:val="none" w:sz="0" w:space="0" w:color="auto"/>
                                  </w:divBdr>
                                </w:div>
                                <w:div w:id="958802937">
                                  <w:marLeft w:val="0"/>
                                  <w:marRight w:val="0"/>
                                  <w:marTop w:val="0"/>
                                  <w:marBottom w:val="0"/>
                                  <w:divBdr>
                                    <w:top w:val="none" w:sz="0" w:space="0" w:color="auto"/>
                                    <w:left w:val="none" w:sz="0" w:space="0" w:color="auto"/>
                                    <w:bottom w:val="none" w:sz="0" w:space="0" w:color="auto"/>
                                    <w:right w:val="none" w:sz="0" w:space="0" w:color="auto"/>
                                  </w:divBdr>
                                </w:div>
                                <w:div w:id="11662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15649">
          <w:marLeft w:val="0"/>
          <w:marRight w:val="0"/>
          <w:marTop w:val="0"/>
          <w:marBottom w:val="0"/>
          <w:divBdr>
            <w:top w:val="none" w:sz="0" w:space="0" w:color="auto"/>
            <w:left w:val="none" w:sz="0" w:space="0" w:color="auto"/>
            <w:bottom w:val="none" w:sz="0" w:space="0" w:color="auto"/>
            <w:right w:val="none" w:sz="0" w:space="0" w:color="auto"/>
          </w:divBdr>
          <w:divsChild>
            <w:div w:id="2133593004">
              <w:marLeft w:val="0"/>
              <w:marRight w:val="0"/>
              <w:marTop w:val="0"/>
              <w:marBottom w:val="0"/>
              <w:divBdr>
                <w:top w:val="none" w:sz="0" w:space="0" w:color="auto"/>
                <w:left w:val="none" w:sz="0" w:space="0" w:color="auto"/>
                <w:bottom w:val="none" w:sz="0" w:space="0" w:color="auto"/>
                <w:right w:val="none" w:sz="0" w:space="0" w:color="auto"/>
              </w:divBdr>
              <w:divsChild>
                <w:div w:id="209512914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030570547">
      <w:bodyDiv w:val="1"/>
      <w:marLeft w:val="0"/>
      <w:marRight w:val="0"/>
      <w:marTop w:val="0"/>
      <w:marBottom w:val="0"/>
      <w:divBdr>
        <w:top w:val="none" w:sz="0" w:space="0" w:color="auto"/>
        <w:left w:val="none" w:sz="0" w:space="0" w:color="auto"/>
        <w:bottom w:val="none" w:sz="0" w:space="0" w:color="auto"/>
        <w:right w:val="none" w:sz="0" w:space="0" w:color="auto"/>
      </w:divBdr>
      <w:divsChild>
        <w:div w:id="1158498394">
          <w:blockQuote w:val="1"/>
          <w:marLeft w:val="0"/>
          <w:marRight w:val="0"/>
          <w:marTop w:val="0"/>
          <w:marBottom w:val="480"/>
          <w:divBdr>
            <w:top w:val="none" w:sz="0" w:space="0" w:color="auto"/>
            <w:left w:val="none" w:sz="0" w:space="0" w:color="auto"/>
            <w:bottom w:val="none" w:sz="0" w:space="0" w:color="auto"/>
            <w:right w:val="none" w:sz="0" w:space="0" w:color="auto"/>
          </w:divBdr>
        </w:div>
        <w:div w:id="1025061533">
          <w:blockQuote w:val="1"/>
          <w:marLeft w:val="0"/>
          <w:marRight w:val="0"/>
          <w:marTop w:val="0"/>
          <w:marBottom w:val="480"/>
          <w:divBdr>
            <w:top w:val="none" w:sz="0" w:space="0" w:color="auto"/>
            <w:left w:val="none" w:sz="0" w:space="0" w:color="auto"/>
            <w:bottom w:val="none" w:sz="0" w:space="0" w:color="auto"/>
            <w:right w:val="none" w:sz="0" w:space="0" w:color="auto"/>
          </w:divBdr>
        </w:div>
        <w:div w:id="1486553150">
          <w:blockQuote w:val="1"/>
          <w:marLeft w:val="0"/>
          <w:marRight w:val="0"/>
          <w:marTop w:val="0"/>
          <w:marBottom w:val="480"/>
          <w:divBdr>
            <w:top w:val="none" w:sz="0" w:space="0" w:color="auto"/>
            <w:left w:val="none" w:sz="0" w:space="0" w:color="auto"/>
            <w:bottom w:val="none" w:sz="0" w:space="0" w:color="auto"/>
            <w:right w:val="none" w:sz="0" w:space="0" w:color="auto"/>
          </w:divBdr>
        </w:div>
        <w:div w:id="1629166939">
          <w:blockQuote w:val="1"/>
          <w:marLeft w:val="0"/>
          <w:marRight w:val="0"/>
          <w:marTop w:val="0"/>
          <w:marBottom w:val="480"/>
          <w:divBdr>
            <w:top w:val="none" w:sz="0" w:space="0" w:color="auto"/>
            <w:left w:val="none" w:sz="0" w:space="0" w:color="auto"/>
            <w:bottom w:val="none" w:sz="0" w:space="0" w:color="auto"/>
            <w:right w:val="none" w:sz="0" w:space="0" w:color="auto"/>
          </w:divBdr>
        </w:div>
        <w:div w:id="993333150">
          <w:blockQuote w:val="1"/>
          <w:marLeft w:val="0"/>
          <w:marRight w:val="0"/>
          <w:marTop w:val="0"/>
          <w:marBottom w:val="480"/>
          <w:divBdr>
            <w:top w:val="none" w:sz="0" w:space="0" w:color="auto"/>
            <w:left w:val="none" w:sz="0" w:space="0" w:color="auto"/>
            <w:bottom w:val="none" w:sz="0" w:space="0" w:color="auto"/>
            <w:right w:val="none" w:sz="0" w:space="0" w:color="auto"/>
          </w:divBdr>
        </w:div>
        <w:div w:id="792557582">
          <w:blockQuote w:val="1"/>
          <w:marLeft w:val="0"/>
          <w:marRight w:val="0"/>
          <w:marTop w:val="0"/>
          <w:marBottom w:val="480"/>
          <w:divBdr>
            <w:top w:val="none" w:sz="0" w:space="0" w:color="auto"/>
            <w:left w:val="none" w:sz="0" w:space="0" w:color="auto"/>
            <w:bottom w:val="none" w:sz="0" w:space="0" w:color="auto"/>
            <w:right w:val="none" w:sz="0" w:space="0" w:color="auto"/>
          </w:divBdr>
        </w:div>
        <w:div w:id="1275134194">
          <w:blockQuote w:val="1"/>
          <w:marLeft w:val="0"/>
          <w:marRight w:val="0"/>
          <w:marTop w:val="0"/>
          <w:marBottom w:val="480"/>
          <w:divBdr>
            <w:top w:val="none" w:sz="0" w:space="0" w:color="auto"/>
            <w:left w:val="none" w:sz="0" w:space="0" w:color="auto"/>
            <w:bottom w:val="none" w:sz="0" w:space="0" w:color="auto"/>
            <w:right w:val="none" w:sz="0" w:space="0" w:color="auto"/>
          </w:divBdr>
        </w:div>
        <w:div w:id="996765394">
          <w:blockQuote w:val="1"/>
          <w:marLeft w:val="0"/>
          <w:marRight w:val="0"/>
          <w:marTop w:val="0"/>
          <w:marBottom w:val="480"/>
          <w:divBdr>
            <w:top w:val="none" w:sz="0" w:space="0" w:color="auto"/>
            <w:left w:val="none" w:sz="0" w:space="0" w:color="auto"/>
            <w:bottom w:val="none" w:sz="0" w:space="0" w:color="auto"/>
            <w:right w:val="none" w:sz="0" w:space="0" w:color="auto"/>
          </w:divBdr>
        </w:div>
        <w:div w:id="104889081">
          <w:blockQuote w:val="1"/>
          <w:marLeft w:val="0"/>
          <w:marRight w:val="0"/>
          <w:marTop w:val="0"/>
          <w:marBottom w:val="480"/>
          <w:divBdr>
            <w:top w:val="none" w:sz="0" w:space="0" w:color="auto"/>
            <w:left w:val="none" w:sz="0" w:space="0" w:color="auto"/>
            <w:bottom w:val="none" w:sz="0" w:space="0" w:color="auto"/>
            <w:right w:val="none" w:sz="0" w:space="0" w:color="auto"/>
          </w:divBdr>
        </w:div>
        <w:div w:id="1305696849">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A63B-EF57-42C7-A112-EC2A4102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2021-01-28T22:54:00Z</cp:lastPrinted>
  <dcterms:created xsi:type="dcterms:W3CDTF">2021-01-28T22:54:00Z</dcterms:created>
  <dcterms:modified xsi:type="dcterms:W3CDTF">2021-01-29T14:45:00Z</dcterms:modified>
</cp:coreProperties>
</file>