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3603" w14:textId="7ED94E47" w:rsidR="005F786E" w:rsidRPr="00BE0F62" w:rsidRDefault="00A25CDF" w:rsidP="00A25CDF">
      <w:pPr>
        <w:jc w:val="center"/>
        <w:rPr>
          <w:rFonts w:ascii="Georgia" w:hAnsi="Georgia"/>
          <w:b/>
          <w:bCs/>
          <w:sz w:val="32"/>
          <w:szCs w:val="32"/>
        </w:rPr>
      </w:pPr>
      <w:r w:rsidRPr="00BE0F62">
        <w:rPr>
          <w:rFonts w:ascii="Georgia" w:hAnsi="Georgia"/>
          <w:b/>
          <w:bCs/>
          <w:sz w:val="32"/>
          <w:szCs w:val="32"/>
        </w:rPr>
        <w:t>LIGHTS IN A DARK WORLD (#</w:t>
      </w:r>
      <w:r w:rsidR="002E477E">
        <w:rPr>
          <w:rFonts w:ascii="Georgia" w:hAnsi="Georgia"/>
          <w:b/>
          <w:bCs/>
          <w:sz w:val="32"/>
          <w:szCs w:val="32"/>
        </w:rPr>
        <w:t>5</w:t>
      </w:r>
      <w:r w:rsidRPr="00BE0F62">
        <w:rPr>
          <w:rFonts w:ascii="Georgia" w:hAnsi="Georgia"/>
          <w:b/>
          <w:bCs/>
          <w:sz w:val="32"/>
          <w:szCs w:val="32"/>
        </w:rPr>
        <w:t>)</w:t>
      </w:r>
    </w:p>
    <w:p w14:paraId="2BEA5573" w14:textId="179FA30A" w:rsidR="00A25CDF" w:rsidRPr="004550EA" w:rsidRDefault="002E477E" w:rsidP="00A25CDF">
      <w:pPr>
        <w:jc w:val="center"/>
        <w:rPr>
          <w:rFonts w:ascii="Georgia" w:hAnsi="Georgia"/>
          <w:b/>
          <w:bCs/>
          <w:i/>
          <w:iCs/>
          <w:sz w:val="28"/>
          <w:szCs w:val="28"/>
        </w:rPr>
      </w:pPr>
      <w:r>
        <w:rPr>
          <w:rFonts w:ascii="Georgia" w:hAnsi="Georgia"/>
          <w:b/>
          <w:bCs/>
          <w:i/>
          <w:iCs/>
          <w:sz w:val="28"/>
          <w:szCs w:val="28"/>
        </w:rPr>
        <w:t>Do You Have A GB</w:t>
      </w:r>
      <w:r w:rsidR="00F07FD9">
        <w:rPr>
          <w:rFonts w:ascii="Georgia" w:hAnsi="Georgia"/>
          <w:b/>
          <w:bCs/>
          <w:i/>
          <w:iCs/>
          <w:sz w:val="28"/>
          <w:szCs w:val="28"/>
        </w:rPr>
        <w:t>F</w:t>
      </w:r>
      <w:r>
        <w:rPr>
          <w:rFonts w:ascii="Georgia" w:hAnsi="Georgia"/>
          <w:b/>
          <w:bCs/>
          <w:i/>
          <w:iCs/>
          <w:sz w:val="28"/>
          <w:szCs w:val="28"/>
        </w:rPr>
        <w:t>F?</w:t>
      </w:r>
    </w:p>
    <w:p w14:paraId="52F8F15E" w14:textId="38C8953B" w:rsidR="00E162B5" w:rsidRDefault="00D573B7" w:rsidP="00E162B5">
      <w:pPr>
        <w:ind w:left="720" w:right="720"/>
        <w:jc w:val="both"/>
        <w:rPr>
          <w:rFonts w:ascii="Georgia" w:hAnsi="Georgia" w:cs="Arial"/>
          <w:sz w:val="24"/>
          <w:szCs w:val="24"/>
        </w:rPr>
      </w:pPr>
      <w:r w:rsidRPr="00E162B5">
        <w:rPr>
          <w:rFonts w:ascii="Georgia" w:hAnsi="Georgia"/>
          <w:i/>
          <w:iCs/>
          <w:sz w:val="24"/>
          <w:szCs w:val="24"/>
        </w:rPr>
        <w:t>“</w:t>
      </w:r>
      <w:proofErr w:type="gramStart"/>
      <w:r w:rsidRPr="00E162B5">
        <w:rPr>
          <w:rFonts w:ascii="Georgia" w:hAnsi="Georgia"/>
          <w:i/>
          <w:iCs/>
          <w:sz w:val="24"/>
          <w:szCs w:val="24"/>
        </w:rPr>
        <w:t>that</w:t>
      </w:r>
      <w:proofErr w:type="gramEnd"/>
      <w:r w:rsidRPr="00E162B5">
        <w:rPr>
          <w:rFonts w:ascii="Georgia" w:hAnsi="Georgia"/>
          <w:i/>
          <w:iCs/>
          <w:sz w:val="24"/>
          <w:szCs w:val="24"/>
        </w:rPr>
        <w:t xml:space="preserve"> you may become blameless and harmless, children of God without fault in the midst of a crooked and perverse generation, among whom you shine as lights in the world</w:t>
      </w:r>
      <w:r w:rsidR="00700A78">
        <w:rPr>
          <w:rFonts w:ascii="Georgia" w:hAnsi="Georgia"/>
          <w:i/>
          <w:iCs/>
          <w:sz w:val="24"/>
          <w:szCs w:val="24"/>
        </w:rPr>
        <w:t>.</w:t>
      </w:r>
      <w:r w:rsidR="00AC1EC6">
        <w:rPr>
          <w:rFonts w:ascii="Georgia" w:hAnsi="Georgia"/>
          <w:i/>
          <w:iCs/>
          <w:sz w:val="24"/>
          <w:szCs w:val="24"/>
        </w:rPr>
        <w:t>”</w:t>
      </w:r>
      <w:r w:rsidR="0090605D">
        <w:rPr>
          <w:rFonts w:ascii="Georgia" w:hAnsi="Georgia" w:cs="Arial"/>
          <w:sz w:val="24"/>
          <w:szCs w:val="24"/>
        </w:rPr>
        <w:t xml:space="preserve">  </w:t>
      </w:r>
      <w:r w:rsidR="00966ED5">
        <w:rPr>
          <w:rFonts w:ascii="Georgia" w:hAnsi="Georgia" w:cs="Arial"/>
          <w:sz w:val="24"/>
          <w:szCs w:val="24"/>
        </w:rPr>
        <w:t xml:space="preserve">     - </w:t>
      </w:r>
      <w:r w:rsidR="00E162B5">
        <w:rPr>
          <w:rFonts w:ascii="Georgia" w:hAnsi="Georgia" w:cs="Arial"/>
          <w:sz w:val="24"/>
          <w:szCs w:val="24"/>
        </w:rPr>
        <w:t>Phil. 2:15</w:t>
      </w:r>
    </w:p>
    <w:p w14:paraId="24A04C2D" w14:textId="47BC9E22" w:rsidR="005630C1" w:rsidRDefault="00756FF0" w:rsidP="006310A3">
      <w:pPr>
        <w:rPr>
          <w:rFonts w:ascii="Georgia" w:hAnsi="Georgia"/>
          <w:sz w:val="24"/>
          <w:szCs w:val="24"/>
        </w:rPr>
      </w:pPr>
      <w:r>
        <w:rPr>
          <w:rFonts w:ascii="Georgia" w:hAnsi="Georgia"/>
          <w:sz w:val="24"/>
          <w:szCs w:val="24"/>
        </w:rPr>
        <w:t xml:space="preserve">According to that paragon of virtue and accuracy called Wikipedia (can you see my tongue in cheek?) the letters BFF achieved national attention in 1997 during an episode of the TV </w:t>
      </w:r>
      <w:r w:rsidR="00FB2029">
        <w:rPr>
          <w:rFonts w:ascii="Georgia" w:hAnsi="Georgia"/>
          <w:sz w:val="24"/>
          <w:szCs w:val="24"/>
        </w:rPr>
        <w:t>sitcom</w:t>
      </w:r>
      <w:r>
        <w:rPr>
          <w:rFonts w:ascii="Georgia" w:hAnsi="Georgia"/>
          <w:sz w:val="24"/>
          <w:szCs w:val="24"/>
        </w:rPr>
        <w:t xml:space="preserve"> </w:t>
      </w:r>
      <w:r w:rsidRPr="00756FF0">
        <w:rPr>
          <w:rFonts w:ascii="Georgia" w:hAnsi="Georgia"/>
          <w:i/>
          <w:iCs/>
          <w:sz w:val="24"/>
          <w:szCs w:val="24"/>
        </w:rPr>
        <w:t>Friends</w:t>
      </w:r>
      <w:r>
        <w:rPr>
          <w:rFonts w:ascii="Georgia" w:hAnsi="Georgia"/>
          <w:sz w:val="24"/>
          <w:szCs w:val="24"/>
        </w:rPr>
        <w:t xml:space="preserve">.  The actress Phoebe (played by Lisa Kudrow) explains to the other five that </w:t>
      </w:r>
      <w:r w:rsidR="00FB2029">
        <w:rPr>
          <w:rFonts w:ascii="Georgia" w:hAnsi="Georgia"/>
          <w:sz w:val="24"/>
          <w:szCs w:val="24"/>
        </w:rPr>
        <w:t>BFF</w:t>
      </w:r>
      <w:r>
        <w:rPr>
          <w:rFonts w:ascii="Georgia" w:hAnsi="Georgia"/>
          <w:sz w:val="24"/>
          <w:szCs w:val="24"/>
        </w:rPr>
        <w:t xml:space="preserve"> means “</w:t>
      </w:r>
      <w:r w:rsidRPr="00756FF0">
        <w:rPr>
          <w:rFonts w:ascii="Georgia" w:hAnsi="Georgia"/>
          <w:b/>
          <w:bCs/>
          <w:i/>
          <w:iCs/>
          <w:sz w:val="24"/>
          <w:szCs w:val="24"/>
        </w:rPr>
        <w:t>B</w:t>
      </w:r>
      <w:r>
        <w:rPr>
          <w:rFonts w:ascii="Georgia" w:hAnsi="Georgia"/>
          <w:sz w:val="24"/>
          <w:szCs w:val="24"/>
        </w:rPr>
        <w:t xml:space="preserve">est </w:t>
      </w:r>
      <w:r w:rsidRPr="00756FF0">
        <w:rPr>
          <w:rFonts w:ascii="Georgia" w:hAnsi="Georgia"/>
          <w:b/>
          <w:bCs/>
          <w:i/>
          <w:iCs/>
          <w:sz w:val="24"/>
          <w:szCs w:val="24"/>
        </w:rPr>
        <w:t>F</w:t>
      </w:r>
      <w:r>
        <w:rPr>
          <w:rFonts w:ascii="Georgia" w:hAnsi="Georgia"/>
          <w:sz w:val="24"/>
          <w:szCs w:val="24"/>
        </w:rPr>
        <w:t xml:space="preserve">riends </w:t>
      </w:r>
      <w:r w:rsidRPr="00756FF0">
        <w:rPr>
          <w:rFonts w:ascii="Georgia" w:hAnsi="Georgia"/>
          <w:b/>
          <w:bCs/>
          <w:i/>
          <w:iCs/>
          <w:sz w:val="24"/>
          <w:szCs w:val="24"/>
        </w:rPr>
        <w:t>F</w:t>
      </w:r>
      <w:r>
        <w:rPr>
          <w:rFonts w:ascii="Georgia" w:hAnsi="Georgia"/>
          <w:sz w:val="24"/>
          <w:szCs w:val="24"/>
        </w:rPr>
        <w:t xml:space="preserve">orever.”  </w:t>
      </w:r>
    </w:p>
    <w:p w14:paraId="4DD6AA15" w14:textId="1D1193B1" w:rsidR="004F6539" w:rsidRDefault="006F0F3E" w:rsidP="006310A3">
      <w:pPr>
        <w:rPr>
          <w:rFonts w:ascii="Georgia" w:hAnsi="Georgia"/>
          <w:sz w:val="24"/>
          <w:szCs w:val="24"/>
        </w:rPr>
      </w:pPr>
      <w:r>
        <w:rPr>
          <w:rFonts w:ascii="Georgia" w:hAnsi="Georgia"/>
          <w:sz w:val="24"/>
          <w:szCs w:val="24"/>
        </w:rPr>
        <w:t>H</w:t>
      </w:r>
      <w:r w:rsidR="00756FF0">
        <w:rPr>
          <w:rFonts w:ascii="Georgia" w:hAnsi="Georgia"/>
          <w:sz w:val="24"/>
          <w:szCs w:val="24"/>
        </w:rPr>
        <w:t>aving a “best friend” is as a</w:t>
      </w:r>
      <w:r>
        <w:rPr>
          <w:rFonts w:ascii="Georgia" w:hAnsi="Georgia"/>
          <w:sz w:val="24"/>
          <w:szCs w:val="24"/>
        </w:rPr>
        <w:t xml:space="preserve">ncient as </w:t>
      </w:r>
      <w:r w:rsidR="00F23093">
        <w:rPr>
          <w:rFonts w:ascii="Georgia" w:hAnsi="Georgia"/>
          <w:sz w:val="24"/>
          <w:szCs w:val="24"/>
        </w:rPr>
        <w:t xml:space="preserve">Adam and Eve.  </w:t>
      </w:r>
      <w:r>
        <w:rPr>
          <w:rFonts w:ascii="Georgia" w:hAnsi="Georgia"/>
          <w:sz w:val="24"/>
          <w:szCs w:val="24"/>
        </w:rPr>
        <w:t>But now the acronym BFF has been popularized as a quick way for friends to sign off while texting, emailing, or instant-messaging (IM-</w:t>
      </w:r>
      <w:proofErr w:type="spellStart"/>
      <w:r>
        <w:rPr>
          <w:rFonts w:ascii="Georgia" w:hAnsi="Georgia"/>
          <w:sz w:val="24"/>
          <w:szCs w:val="24"/>
        </w:rPr>
        <w:t>ing</w:t>
      </w:r>
      <w:proofErr w:type="spellEnd"/>
      <w:r>
        <w:rPr>
          <w:rFonts w:ascii="Georgia" w:hAnsi="Georgia"/>
          <w:sz w:val="24"/>
          <w:szCs w:val="24"/>
        </w:rPr>
        <w:t xml:space="preserve">).  </w:t>
      </w:r>
    </w:p>
    <w:p w14:paraId="506CE603" w14:textId="3C30CED1" w:rsidR="006F0F3E" w:rsidRDefault="006F0F3E" w:rsidP="006310A3">
      <w:pPr>
        <w:rPr>
          <w:rFonts w:ascii="Georgia" w:hAnsi="Georgia"/>
          <w:sz w:val="24"/>
          <w:szCs w:val="24"/>
        </w:rPr>
      </w:pPr>
      <w:r>
        <w:rPr>
          <w:rFonts w:ascii="Georgia" w:hAnsi="Georgia"/>
          <w:sz w:val="24"/>
          <w:szCs w:val="24"/>
        </w:rPr>
        <w:t xml:space="preserve">But did you know that according to researchers most of the BF’s and BFF’s we form in Junior High and High School dissolve quickly once we graduate and move on in life.  And only a few close relationships made in college survive once you either marry and </w:t>
      </w:r>
      <w:r w:rsidR="00861F14">
        <w:rPr>
          <w:rFonts w:ascii="Georgia" w:hAnsi="Georgia"/>
          <w:sz w:val="24"/>
          <w:szCs w:val="24"/>
        </w:rPr>
        <w:t>start</w:t>
      </w:r>
      <w:r>
        <w:rPr>
          <w:rFonts w:ascii="Georgia" w:hAnsi="Georgia"/>
          <w:sz w:val="24"/>
          <w:szCs w:val="24"/>
        </w:rPr>
        <w:t xml:space="preserve"> a family or move into your career.  </w:t>
      </w:r>
    </w:p>
    <w:p w14:paraId="04662E7A" w14:textId="39229199" w:rsidR="0057091E" w:rsidRDefault="0057091E" w:rsidP="006310A3">
      <w:pPr>
        <w:rPr>
          <w:rFonts w:ascii="Georgia" w:hAnsi="Georgia"/>
          <w:sz w:val="24"/>
          <w:szCs w:val="24"/>
        </w:rPr>
      </w:pPr>
      <w:r>
        <w:rPr>
          <w:rFonts w:ascii="Georgia" w:hAnsi="Georgia"/>
          <w:sz w:val="24"/>
          <w:szCs w:val="24"/>
        </w:rPr>
        <w:t xml:space="preserve">The influence of this world is like a powerful gravitational force pulling you into its clutches.  Peer pressure to conform is almost overwhelming, especially in the days of our youth.  We want to fit in, to be accepted, </w:t>
      </w:r>
      <w:r w:rsidR="009A084D">
        <w:rPr>
          <w:rFonts w:ascii="Georgia" w:hAnsi="Georgia"/>
          <w:sz w:val="24"/>
          <w:szCs w:val="24"/>
        </w:rPr>
        <w:t>to assimilate with the crowd so that we are not thought weird or peculiar.  Being “different” is hard enough to deal with as a mature adult, but to a teenager or twenty-something it is almost unbearable.</w:t>
      </w:r>
    </w:p>
    <w:p w14:paraId="0CED94EA" w14:textId="77777777" w:rsidR="00B84F10" w:rsidRDefault="009A084D" w:rsidP="006310A3">
      <w:pPr>
        <w:rPr>
          <w:rFonts w:ascii="Georgia" w:hAnsi="Georgia"/>
          <w:sz w:val="24"/>
          <w:szCs w:val="24"/>
        </w:rPr>
      </w:pPr>
      <w:r>
        <w:rPr>
          <w:rFonts w:ascii="Georgia" w:hAnsi="Georgia"/>
          <w:sz w:val="24"/>
          <w:szCs w:val="24"/>
        </w:rPr>
        <w:t xml:space="preserve">God made us social creatures and knew that our friendships would likely determine our </w:t>
      </w:r>
      <w:r w:rsidR="00F23093">
        <w:rPr>
          <w:rFonts w:ascii="Georgia" w:hAnsi="Georgia"/>
          <w:sz w:val="24"/>
          <w:szCs w:val="24"/>
        </w:rPr>
        <w:t xml:space="preserve">future </w:t>
      </w:r>
      <w:r>
        <w:rPr>
          <w:rFonts w:ascii="Georgia" w:hAnsi="Georgia"/>
          <w:sz w:val="24"/>
          <w:szCs w:val="24"/>
        </w:rPr>
        <w:t xml:space="preserve">destiny.  That is why God spoke so often about choosing our friends wisely.  </w:t>
      </w:r>
      <w:r w:rsidR="00B84F10">
        <w:rPr>
          <w:rFonts w:ascii="Georgia" w:hAnsi="Georgia"/>
          <w:sz w:val="24"/>
          <w:szCs w:val="24"/>
        </w:rPr>
        <w:t>Where would Naomi be without Ruth?  Where would David be without Jonathan?  We all need “</w:t>
      </w:r>
      <w:r w:rsidR="00B84F10" w:rsidRPr="00B84F10">
        <w:rPr>
          <w:rFonts w:ascii="Georgia" w:hAnsi="Georgia"/>
          <w:i/>
          <w:iCs/>
          <w:sz w:val="24"/>
          <w:szCs w:val="24"/>
        </w:rPr>
        <w:t>a</w:t>
      </w:r>
      <w:r w:rsidR="00B84F10">
        <w:rPr>
          <w:rFonts w:ascii="Georgia" w:hAnsi="Georgia"/>
          <w:sz w:val="24"/>
          <w:szCs w:val="24"/>
        </w:rPr>
        <w:t xml:space="preserve"> </w:t>
      </w:r>
      <w:r w:rsidR="00B84F10" w:rsidRPr="00B84F10">
        <w:rPr>
          <w:rFonts w:ascii="Georgia" w:hAnsi="Georgia"/>
          <w:i/>
          <w:iCs/>
          <w:sz w:val="24"/>
          <w:szCs w:val="24"/>
        </w:rPr>
        <w:t>friend that sticks closer than a brother</w:t>
      </w:r>
      <w:r w:rsidR="00B84F10">
        <w:rPr>
          <w:rFonts w:ascii="Georgia" w:hAnsi="Georgia"/>
          <w:sz w:val="24"/>
          <w:szCs w:val="24"/>
        </w:rPr>
        <w:t xml:space="preserve">” (Prov. 18:24).  </w:t>
      </w:r>
      <w:r w:rsidR="00B84F10" w:rsidRPr="00B84F10">
        <w:rPr>
          <w:rFonts w:ascii="Georgia" w:hAnsi="Georgia"/>
          <w:sz w:val="24"/>
          <w:szCs w:val="24"/>
        </w:rPr>
        <w:t>We all nee</w:t>
      </w:r>
      <w:r w:rsidR="00B84F10">
        <w:rPr>
          <w:rFonts w:ascii="Georgia" w:hAnsi="Georgia"/>
          <w:sz w:val="24"/>
          <w:szCs w:val="24"/>
        </w:rPr>
        <w:t>d a BFF in which we can say,</w:t>
      </w:r>
      <w:r w:rsidR="00B84F10" w:rsidRPr="00B84F10">
        <w:rPr>
          <w:rFonts w:ascii="Georgia" w:hAnsi="Georgia"/>
          <w:sz w:val="24"/>
          <w:szCs w:val="24"/>
        </w:rPr>
        <w:t xml:space="preserve"> </w:t>
      </w:r>
      <w:r w:rsidR="00B84F10" w:rsidRPr="00B84F10">
        <w:rPr>
          <w:rFonts w:ascii="Georgia" w:hAnsi="Georgia"/>
          <w:i/>
          <w:iCs/>
          <w:sz w:val="24"/>
          <w:szCs w:val="24"/>
        </w:rPr>
        <w:t>“</w:t>
      </w:r>
      <w:r w:rsidR="00B84F10" w:rsidRPr="00B84F10">
        <w:rPr>
          <w:rFonts w:ascii="Georgia" w:hAnsi="Georgia"/>
          <w:i/>
          <w:iCs/>
          <w:sz w:val="24"/>
          <w:szCs w:val="24"/>
        </w:rPr>
        <w:t>A friend loves at all times,</w:t>
      </w:r>
      <w:r w:rsidR="00B84F10" w:rsidRPr="00B84F10">
        <w:rPr>
          <w:rFonts w:ascii="Georgia" w:hAnsi="Georgia"/>
          <w:i/>
          <w:iCs/>
          <w:sz w:val="24"/>
          <w:szCs w:val="24"/>
        </w:rPr>
        <w:t xml:space="preserve"> </w:t>
      </w:r>
      <w:r w:rsidR="00B84F10">
        <w:rPr>
          <w:rFonts w:ascii="Georgia" w:hAnsi="Georgia"/>
          <w:i/>
          <w:iCs/>
          <w:sz w:val="24"/>
          <w:szCs w:val="24"/>
        </w:rPr>
        <w:t>a</w:t>
      </w:r>
      <w:r w:rsidR="00B84F10" w:rsidRPr="00B84F10">
        <w:rPr>
          <w:rFonts w:ascii="Georgia" w:hAnsi="Georgia"/>
          <w:i/>
          <w:iCs/>
          <w:sz w:val="24"/>
          <w:szCs w:val="24"/>
        </w:rPr>
        <w:t>nd a brother is born for adversity</w:t>
      </w:r>
      <w:r w:rsidR="00B84F10" w:rsidRPr="00B84F10">
        <w:rPr>
          <w:rFonts w:ascii="Georgia" w:hAnsi="Georgia"/>
          <w:sz w:val="24"/>
          <w:szCs w:val="24"/>
        </w:rPr>
        <w:t xml:space="preserve">” (Prov. 17:17).  </w:t>
      </w:r>
    </w:p>
    <w:p w14:paraId="7E387E75" w14:textId="008F1A38" w:rsidR="009A084D" w:rsidRPr="00B84F10" w:rsidRDefault="00B84F10" w:rsidP="006310A3">
      <w:pPr>
        <w:rPr>
          <w:rFonts w:ascii="Georgia" w:hAnsi="Georgia"/>
          <w:sz w:val="24"/>
          <w:szCs w:val="24"/>
        </w:rPr>
      </w:pPr>
      <w:r>
        <w:rPr>
          <w:rFonts w:ascii="Georgia" w:hAnsi="Georgia"/>
          <w:sz w:val="24"/>
          <w:szCs w:val="24"/>
        </w:rPr>
        <w:t xml:space="preserve">Do you have a friend like Ruth who would deny her own comfort to </w:t>
      </w:r>
      <w:proofErr w:type="gramStart"/>
      <w:r>
        <w:rPr>
          <w:rFonts w:ascii="Georgia" w:hAnsi="Georgia"/>
          <w:sz w:val="24"/>
          <w:szCs w:val="24"/>
        </w:rPr>
        <w:t>say,</w:t>
      </w:r>
      <w:proofErr w:type="gramEnd"/>
    </w:p>
    <w:p w14:paraId="7B2ABE88" w14:textId="758B6ADA" w:rsidR="00756FF0" w:rsidRPr="00B84F10" w:rsidRDefault="00F23093" w:rsidP="006310A3">
      <w:pPr>
        <w:rPr>
          <w:rFonts w:ascii="Georgia" w:hAnsi="Georgia"/>
          <w:sz w:val="24"/>
          <w:szCs w:val="24"/>
        </w:rPr>
      </w:pPr>
      <w:r w:rsidRPr="00B84F10">
        <w:rPr>
          <w:rFonts w:ascii="Georgia" w:hAnsi="Georgia"/>
          <w:sz w:val="24"/>
          <w:szCs w:val="24"/>
        </w:rPr>
        <w:t>“</w:t>
      </w:r>
      <w:r w:rsidRPr="00B84F10">
        <w:rPr>
          <w:rFonts w:ascii="Georgia" w:hAnsi="Georgia"/>
          <w:i/>
          <w:iCs/>
          <w:sz w:val="24"/>
          <w:szCs w:val="24"/>
        </w:rPr>
        <w:t>Entreat me not to leave you,</w:t>
      </w:r>
      <w:r w:rsidR="00B84F10" w:rsidRPr="00B84F10">
        <w:rPr>
          <w:rFonts w:ascii="Georgia" w:hAnsi="Georgia"/>
          <w:i/>
          <w:iCs/>
          <w:sz w:val="24"/>
          <w:szCs w:val="24"/>
        </w:rPr>
        <w:t xml:space="preserve"> </w:t>
      </w:r>
      <w:r w:rsidRPr="00B84F10">
        <w:rPr>
          <w:rFonts w:ascii="Georgia" w:hAnsi="Georgia"/>
          <w:i/>
          <w:iCs/>
          <w:sz w:val="24"/>
          <w:szCs w:val="24"/>
        </w:rPr>
        <w:t>Or to turn back from following after you;</w:t>
      </w:r>
      <w:r w:rsidRPr="00B84F10">
        <w:rPr>
          <w:rFonts w:ascii="Georgia" w:hAnsi="Georgia"/>
          <w:i/>
          <w:iCs/>
          <w:sz w:val="24"/>
          <w:szCs w:val="24"/>
        </w:rPr>
        <w:br/>
        <w:t>For wherever you go, I will go;</w:t>
      </w:r>
      <w:r w:rsidR="00B84F10" w:rsidRPr="00B84F10">
        <w:rPr>
          <w:rFonts w:ascii="Georgia" w:hAnsi="Georgia"/>
          <w:i/>
          <w:iCs/>
          <w:sz w:val="24"/>
          <w:szCs w:val="24"/>
        </w:rPr>
        <w:t xml:space="preserve"> </w:t>
      </w:r>
      <w:r w:rsidRPr="00B84F10">
        <w:rPr>
          <w:rFonts w:ascii="Georgia" w:hAnsi="Georgia"/>
          <w:i/>
          <w:iCs/>
          <w:sz w:val="24"/>
          <w:szCs w:val="24"/>
        </w:rPr>
        <w:t>And wherever you lodge, I will lodge;</w:t>
      </w:r>
      <w:r w:rsidRPr="00B84F10">
        <w:rPr>
          <w:rFonts w:ascii="Georgia" w:hAnsi="Georgia"/>
          <w:i/>
          <w:iCs/>
          <w:sz w:val="24"/>
          <w:szCs w:val="24"/>
        </w:rPr>
        <w:br/>
        <w:t>Your people shall be my people,</w:t>
      </w:r>
      <w:r w:rsidR="00B84F10" w:rsidRPr="00B84F10">
        <w:rPr>
          <w:rFonts w:ascii="Georgia" w:hAnsi="Georgia"/>
          <w:i/>
          <w:iCs/>
          <w:sz w:val="24"/>
          <w:szCs w:val="24"/>
        </w:rPr>
        <w:t xml:space="preserve"> </w:t>
      </w:r>
      <w:r w:rsidRPr="00B84F10">
        <w:rPr>
          <w:rFonts w:ascii="Georgia" w:hAnsi="Georgia"/>
          <w:i/>
          <w:iCs/>
          <w:sz w:val="24"/>
          <w:szCs w:val="24"/>
        </w:rPr>
        <w:t>And your God, my God.</w:t>
      </w:r>
      <w:r w:rsidRPr="00B84F10">
        <w:rPr>
          <w:rFonts w:ascii="Georgia" w:hAnsi="Georgia"/>
          <w:i/>
          <w:iCs/>
          <w:sz w:val="24"/>
          <w:szCs w:val="24"/>
        </w:rPr>
        <w:br/>
        <w:t>Where you die, I will die,</w:t>
      </w:r>
      <w:r w:rsidR="00B84F10" w:rsidRPr="00B84F10">
        <w:rPr>
          <w:rFonts w:ascii="Georgia" w:hAnsi="Georgia"/>
          <w:i/>
          <w:iCs/>
          <w:sz w:val="24"/>
          <w:szCs w:val="24"/>
        </w:rPr>
        <w:t xml:space="preserve"> </w:t>
      </w:r>
      <w:r w:rsidRPr="00B84F10">
        <w:rPr>
          <w:rFonts w:ascii="Georgia" w:hAnsi="Georgia"/>
          <w:i/>
          <w:iCs/>
          <w:sz w:val="24"/>
          <w:szCs w:val="24"/>
        </w:rPr>
        <w:t>And there will I be buried.</w:t>
      </w:r>
      <w:r w:rsidRPr="00B84F10">
        <w:rPr>
          <w:rFonts w:ascii="Georgia" w:hAnsi="Georgia"/>
          <w:i/>
          <w:iCs/>
          <w:sz w:val="24"/>
          <w:szCs w:val="24"/>
        </w:rPr>
        <w:br/>
        <w:t>The LORD do so to me, and more also,</w:t>
      </w:r>
      <w:r w:rsidR="00B84F10" w:rsidRPr="00B84F10">
        <w:rPr>
          <w:rFonts w:ascii="Georgia" w:hAnsi="Georgia"/>
          <w:i/>
          <w:iCs/>
          <w:sz w:val="24"/>
          <w:szCs w:val="24"/>
        </w:rPr>
        <w:t xml:space="preserve"> </w:t>
      </w:r>
      <w:r w:rsidRPr="00B84F10">
        <w:rPr>
          <w:rFonts w:ascii="Georgia" w:hAnsi="Georgia"/>
          <w:i/>
          <w:iCs/>
          <w:sz w:val="24"/>
          <w:szCs w:val="24"/>
        </w:rPr>
        <w:t>If anything but death parts you and me</w:t>
      </w:r>
      <w:r w:rsidRPr="00B84F10">
        <w:rPr>
          <w:rFonts w:ascii="Georgia" w:hAnsi="Georgia"/>
          <w:sz w:val="24"/>
          <w:szCs w:val="24"/>
        </w:rPr>
        <w:t>.”</w:t>
      </w:r>
      <w:r w:rsidR="00B84F10">
        <w:rPr>
          <w:rFonts w:ascii="Georgia" w:hAnsi="Georgia"/>
          <w:sz w:val="24"/>
          <w:szCs w:val="24"/>
        </w:rPr>
        <w:t xml:space="preserve"> </w:t>
      </w:r>
      <w:r w:rsidR="00B84F10">
        <w:rPr>
          <w:rFonts w:ascii="Georgia" w:hAnsi="Georgia"/>
          <w:sz w:val="24"/>
          <w:szCs w:val="24"/>
        </w:rPr>
        <w:br/>
        <w:t>(Ruth 1:16-17)</w:t>
      </w:r>
    </w:p>
    <w:p w14:paraId="670B7B7B" w14:textId="005FCCAA" w:rsidR="00B84F10" w:rsidRDefault="00B84F10" w:rsidP="006310A3">
      <w:pPr>
        <w:rPr>
          <w:rStyle w:val="text"/>
          <w:rFonts w:ascii="Georgia" w:hAnsi="Georgia" w:cs="Segoe UI"/>
          <w:color w:val="000000"/>
          <w:sz w:val="24"/>
          <w:szCs w:val="24"/>
          <w:shd w:val="clear" w:color="auto" w:fill="FFFFFF"/>
        </w:rPr>
      </w:pPr>
      <w:r>
        <w:rPr>
          <w:rFonts w:ascii="Georgia" w:hAnsi="Georgia"/>
          <w:sz w:val="24"/>
          <w:szCs w:val="24"/>
        </w:rPr>
        <w:t xml:space="preserve">Do you have a friend like David had with Jonathan?  It was said, </w:t>
      </w:r>
      <w:r w:rsidRPr="006F0F3E">
        <w:rPr>
          <w:rFonts w:ascii="Georgia" w:hAnsi="Georgia"/>
          <w:i/>
          <w:iCs/>
          <w:sz w:val="24"/>
          <w:szCs w:val="24"/>
        </w:rPr>
        <w:t>“the soul of Jonathan was knit to the soul of David, and Jonathan loved him as his own soul</w:t>
      </w:r>
      <w:r>
        <w:rPr>
          <w:rFonts w:ascii="Georgia" w:hAnsi="Georgia"/>
          <w:i/>
          <w:iCs/>
          <w:sz w:val="24"/>
          <w:szCs w:val="24"/>
        </w:rPr>
        <w:t>”</w:t>
      </w:r>
      <w:r w:rsidR="00D31A34">
        <w:rPr>
          <w:rFonts w:ascii="Georgia" w:hAnsi="Georgia"/>
          <w:i/>
          <w:iCs/>
          <w:sz w:val="24"/>
          <w:szCs w:val="24"/>
        </w:rPr>
        <w:t xml:space="preserve"> </w:t>
      </w:r>
      <w:r w:rsidR="00D31A34" w:rsidRPr="00D31A34">
        <w:rPr>
          <w:rFonts w:ascii="Georgia" w:hAnsi="Georgia"/>
          <w:sz w:val="24"/>
          <w:szCs w:val="24"/>
        </w:rPr>
        <w:t>(I Sam. 18:1-4</w:t>
      </w:r>
      <w:r w:rsidRPr="00D31A34">
        <w:rPr>
          <w:rFonts w:ascii="Georgia" w:hAnsi="Georgia"/>
          <w:sz w:val="24"/>
          <w:szCs w:val="24"/>
        </w:rPr>
        <w:t>).</w:t>
      </w:r>
      <w:r w:rsidR="00D31A34">
        <w:rPr>
          <w:rFonts w:ascii="Georgia" w:hAnsi="Georgia"/>
          <w:sz w:val="24"/>
          <w:szCs w:val="24"/>
        </w:rPr>
        <w:t xml:space="preserve">  What was intriguing about this relationship was the gap in their ages.  </w:t>
      </w:r>
      <w:r w:rsidR="00274CE6">
        <w:rPr>
          <w:rFonts w:ascii="Georgia" w:hAnsi="Georgia"/>
          <w:sz w:val="24"/>
          <w:szCs w:val="24"/>
        </w:rPr>
        <w:t xml:space="preserve">Jonathan had to be at least 10 years older than David, but their friendship was so special that when Jonathan was killed in battle David wrote this song: </w:t>
      </w:r>
      <w:r w:rsidR="00274CE6" w:rsidRPr="00274CE6">
        <w:rPr>
          <w:rFonts w:ascii="Georgia" w:hAnsi="Georgia"/>
          <w:i/>
          <w:iCs/>
          <w:sz w:val="24"/>
          <w:szCs w:val="24"/>
        </w:rPr>
        <w:t>“</w:t>
      </w:r>
      <w:r w:rsidR="00274CE6" w:rsidRPr="00274CE6">
        <w:rPr>
          <w:rStyle w:val="text"/>
          <w:rFonts w:ascii="Georgia" w:hAnsi="Georgia" w:cs="Segoe UI"/>
          <w:i/>
          <w:iCs/>
          <w:color w:val="000000"/>
          <w:sz w:val="24"/>
          <w:szCs w:val="24"/>
          <w:shd w:val="clear" w:color="auto" w:fill="FFFFFF"/>
        </w:rPr>
        <w:t xml:space="preserve">I grieve over you, my brother </w:t>
      </w:r>
      <w:r w:rsidR="00274CE6" w:rsidRPr="00274CE6">
        <w:rPr>
          <w:rStyle w:val="text"/>
          <w:rFonts w:ascii="Georgia" w:hAnsi="Georgia" w:cs="Segoe UI"/>
          <w:i/>
          <w:iCs/>
          <w:color w:val="000000"/>
          <w:sz w:val="24"/>
          <w:szCs w:val="24"/>
          <w:shd w:val="clear" w:color="auto" w:fill="FFFFFF"/>
        </w:rPr>
        <w:lastRenderedPageBreak/>
        <w:t>Jonathan.</w:t>
      </w:r>
      <w:r w:rsidR="00274CE6" w:rsidRPr="00274CE6">
        <w:rPr>
          <w:rFonts w:ascii="Georgia" w:hAnsi="Georgia" w:cs="Segoe UI"/>
          <w:i/>
          <w:iCs/>
          <w:color w:val="000000"/>
          <w:sz w:val="24"/>
          <w:szCs w:val="24"/>
        </w:rPr>
        <w:t xml:space="preserve">  </w:t>
      </w:r>
      <w:r w:rsidR="00274CE6" w:rsidRPr="00274CE6">
        <w:rPr>
          <w:rStyle w:val="text"/>
          <w:rFonts w:ascii="Georgia" w:hAnsi="Georgia" w:cs="Segoe UI"/>
          <w:i/>
          <w:iCs/>
          <w:color w:val="000000"/>
          <w:sz w:val="24"/>
          <w:szCs w:val="24"/>
          <w:shd w:val="clear" w:color="auto" w:fill="FFFFFF"/>
        </w:rPr>
        <w:t>You were very dear to me.</w:t>
      </w:r>
      <w:r w:rsidR="00274CE6" w:rsidRPr="00274CE6">
        <w:rPr>
          <w:rFonts w:ascii="Georgia" w:hAnsi="Georgia" w:cs="Segoe UI"/>
          <w:i/>
          <w:iCs/>
          <w:color w:val="000000"/>
          <w:sz w:val="24"/>
          <w:szCs w:val="24"/>
        </w:rPr>
        <w:t xml:space="preserve">  </w:t>
      </w:r>
      <w:r w:rsidR="00274CE6" w:rsidRPr="00274CE6">
        <w:rPr>
          <w:rStyle w:val="text"/>
          <w:rFonts w:ascii="Georgia" w:hAnsi="Georgia" w:cs="Segoe UI"/>
          <w:i/>
          <w:iCs/>
          <w:color w:val="000000"/>
          <w:sz w:val="24"/>
          <w:szCs w:val="24"/>
          <w:shd w:val="clear" w:color="auto" w:fill="FFFFFF"/>
        </w:rPr>
        <w:t>Your love was more special to me than the love of women</w:t>
      </w:r>
      <w:r w:rsidR="00274CE6">
        <w:rPr>
          <w:rStyle w:val="text"/>
          <w:rFonts w:ascii="Georgia" w:hAnsi="Georgia" w:cs="Segoe UI"/>
          <w:color w:val="000000"/>
          <w:sz w:val="24"/>
          <w:szCs w:val="24"/>
          <w:shd w:val="clear" w:color="auto" w:fill="FFFFFF"/>
        </w:rPr>
        <w:t xml:space="preserve">” (2 Sam. 1:26).  </w:t>
      </w:r>
    </w:p>
    <w:p w14:paraId="763B45A2" w14:textId="7FE4B9DC" w:rsidR="00A37591" w:rsidRPr="00274CE6" w:rsidRDefault="00A37591" w:rsidP="006310A3">
      <w:pPr>
        <w:rPr>
          <w:rFonts w:ascii="Georgia" w:hAnsi="Georgia"/>
          <w:sz w:val="24"/>
          <w:szCs w:val="24"/>
        </w:rPr>
      </w:pPr>
      <w:r>
        <w:rPr>
          <w:rStyle w:val="text"/>
          <w:rFonts w:ascii="Georgia" w:hAnsi="Georgia" w:cs="Segoe UI"/>
          <w:color w:val="000000"/>
          <w:sz w:val="24"/>
          <w:szCs w:val="24"/>
          <w:shd w:val="clear" w:color="auto" w:fill="FFFFFF"/>
        </w:rPr>
        <w:t>To shine as lights in this “</w:t>
      </w:r>
      <w:r w:rsidRPr="00A37591">
        <w:rPr>
          <w:rStyle w:val="text"/>
          <w:rFonts w:ascii="Georgia" w:hAnsi="Georgia" w:cs="Segoe UI"/>
          <w:i/>
          <w:iCs/>
          <w:color w:val="000000"/>
          <w:sz w:val="24"/>
          <w:szCs w:val="24"/>
          <w:shd w:val="clear" w:color="auto" w:fill="FFFFFF"/>
        </w:rPr>
        <w:t>crooked and perverse generation</w:t>
      </w:r>
      <w:r>
        <w:rPr>
          <w:rStyle w:val="text"/>
          <w:rFonts w:ascii="Georgia" w:hAnsi="Georgia" w:cs="Segoe UI"/>
          <w:color w:val="000000"/>
          <w:sz w:val="24"/>
          <w:szCs w:val="24"/>
          <w:shd w:val="clear" w:color="auto" w:fill="FFFFFF"/>
        </w:rPr>
        <w:t>” it is imperative that we make friends with “</w:t>
      </w:r>
      <w:r w:rsidRPr="00A37591">
        <w:rPr>
          <w:rStyle w:val="text"/>
          <w:rFonts w:ascii="Georgia" w:hAnsi="Georgia" w:cs="Segoe UI"/>
          <w:i/>
          <w:iCs/>
          <w:color w:val="000000"/>
          <w:sz w:val="24"/>
          <w:szCs w:val="24"/>
          <w:shd w:val="clear" w:color="auto" w:fill="FFFFFF"/>
        </w:rPr>
        <w:t>the sons of light</w:t>
      </w:r>
      <w:r>
        <w:rPr>
          <w:rStyle w:val="text"/>
          <w:rFonts w:ascii="Georgia" w:hAnsi="Georgia" w:cs="Segoe UI"/>
          <w:color w:val="000000"/>
          <w:sz w:val="24"/>
          <w:szCs w:val="24"/>
          <w:shd w:val="clear" w:color="auto" w:fill="FFFFFF"/>
        </w:rPr>
        <w:t>.”  Please brother, please sister, take to heart Paul’s exhortation to build close relationships with those who have your soul’s interest in their heart.  Listen to his wise counsel to his dear friends in Thessalonica:</w:t>
      </w:r>
    </w:p>
    <w:p w14:paraId="237CE883" w14:textId="74937F54" w:rsidR="00A37591" w:rsidRPr="00A37591" w:rsidRDefault="00A37591" w:rsidP="00A37591">
      <w:pPr>
        <w:ind w:left="720"/>
        <w:jc w:val="both"/>
        <w:rPr>
          <w:rFonts w:ascii="Georgia" w:hAnsi="Georgia"/>
          <w:i/>
          <w:iCs/>
          <w:sz w:val="24"/>
          <w:szCs w:val="24"/>
        </w:rPr>
      </w:pPr>
      <w:r w:rsidRPr="00A37591">
        <w:rPr>
          <w:rFonts w:ascii="Georgia" w:hAnsi="Georgia"/>
          <w:i/>
          <w:iCs/>
          <w:sz w:val="24"/>
          <w:szCs w:val="24"/>
          <w:vertAlign w:val="superscript"/>
        </w:rPr>
        <w:t>4</w:t>
      </w:r>
      <w:r w:rsidRPr="00A37591">
        <w:rPr>
          <w:rFonts w:ascii="Georgia" w:hAnsi="Georgia"/>
          <w:i/>
          <w:iCs/>
          <w:sz w:val="24"/>
          <w:szCs w:val="24"/>
        </w:rPr>
        <w:t xml:space="preserve"> But you, brethren, are not in darkness, so that this Day should overtake you as a thief. </w:t>
      </w:r>
      <w:r w:rsidRPr="00A37591">
        <w:rPr>
          <w:rFonts w:ascii="Georgia" w:hAnsi="Georgia"/>
          <w:i/>
          <w:iCs/>
          <w:sz w:val="24"/>
          <w:szCs w:val="24"/>
          <w:vertAlign w:val="superscript"/>
        </w:rPr>
        <w:t>5</w:t>
      </w:r>
      <w:r w:rsidRPr="00A37591">
        <w:rPr>
          <w:rFonts w:ascii="Georgia" w:hAnsi="Georgia"/>
          <w:i/>
          <w:iCs/>
          <w:sz w:val="24"/>
          <w:szCs w:val="24"/>
        </w:rPr>
        <w:t xml:space="preserve"> You are all sons of light and sons of the day. We are not of the night nor of darkness. </w:t>
      </w:r>
      <w:r w:rsidRPr="00A37591">
        <w:rPr>
          <w:rFonts w:ascii="Georgia" w:hAnsi="Georgia"/>
          <w:i/>
          <w:iCs/>
          <w:sz w:val="24"/>
          <w:szCs w:val="24"/>
          <w:vertAlign w:val="superscript"/>
        </w:rPr>
        <w:t>6</w:t>
      </w:r>
      <w:r w:rsidRPr="00A37591">
        <w:rPr>
          <w:rFonts w:ascii="Georgia" w:hAnsi="Georgia"/>
          <w:i/>
          <w:iCs/>
          <w:sz w:val="24"/>
          <w:szCs w:val="24"/>
        </w:rPr>
        <w:t xml:space="preserve"> Therefore let us not sleep, as others do, but let us watch and be sober. </w:t>
      </w:r>
      <w:r w:rsidRPr="00A37591">
        <w:rPr>
          <w:rFonts w:ascii="Georgia" w:hAnsi="Georgia"/>
          <w:i/>
          <w:iCs/>
          <w:sz w:val="24"/>
          <w:szCs w:val="24"/>
          <w:vertAlign w:val="superscript"/>
        </w:rPr>
        <w:t>7</w:t>
      </w:r>
      <w:r w:rsidRPr="00A37591">
        <w:rPr>
          <w:rFonts w:ascii="Georgia" w:hAnsi="Georgia"/>
          <w:i/>
          <w:iCs/>
          <w:sz w:val="24"/>
          <w:szCs w:val="24"/>
        </w:rPr>
        <w:t xml:space="preserve"> For those who sleep, sleep at night, and those who get drunk are drunk at night. </w:t>
      </w:r>
      <w:r w:rsidRPr="00A37591">
        <w:rPr>
          <w:rFonts w:ascii="Georgia" w:hAnsi="Georgia"/>
          <w:i/>
          <w:iCs/>
          <w:sz w:val="24"/>
          <w:szCs w:val="24"/>
          <w:vertAlign w:val="superscript"/>
        </w:rPr>
        <w:t>8</w:t>
      </w:r>
      <w:r w:rsidRPr="00A37591">
        <w:rPr>
          <w:rFonts w:ascii="Georgia" w:hAnsi="Georgia"/>
          <w:i/>
          <w:iCs/>
          <w:sz w:val="24"/>
          <w:szCs w:val="24"/>
        </w:rPr>
        <w:t xml:space="preserve"> But let us who are of the day be sober, putting on the breastplate of faith and love, and as a helmet the hope of salvation. </w:t>
      </w:r>
      <w:r w:rsidR="00966042" w:rsidRPr="00966042">
        <w:rPr>
          <w:rFonts w:ascii="Georgia" w:hAnsi="Georgia"/>
          <w:i/>
          <w:iCs/>
          <w:sz w:val="24"/>
          <w:szCs w:val="24"/>
        </w:rPr>
        <w:t>…</w:t>
      </w:r>
      <w:r w:rsidRPr="00966042">
        <w:rPr>
          <w:rFonts w:ascii="Georgia" w:hAnsi="Georgia"/>
          <w:i/>
          <w:iCs/>
          <w:sz w:val="24"/>
          <w:szCs w:val="24"/>
        </w:rPr>
        <w:t xml:space="preserve"> </w:t>
      </w:r>
      <w:r>
        <w:rPr>
          <w:rFonts w:ascii="Georgia" w:hAnsi="Georgia"/>
          <w:i/>
          <w:iCs/>
          <w:sz w:val="24"/>
          <w:szCs w:val="24"/>
        </w:rPr>
        <w:t xml:space="preserve"> </w:t>
      </w:r>
      <w:r w:rsidRPr="00A37591">
        <w:rPr>
          <w:rFonts w:ascii="Georgia" w:hAnsi="Georgia"/>
          <w:i/>
          <w:iCs/>
          <w:sz w:val="24"/>
          <w:szCs w:val="24"/>
          <w:vertAlign w:val="superscript"/>
        </w:rPr>
        <w:t>11</w:t>
      </w:r>
      <w:r w:rsidRPr="00A37591">
        <w:rPr>
          <w:rFonts w:ascii="Georgia" w:hAnsi="Georgia"/>
          <w:i/>
          <w:iCs/>
          <w:sz w:val="24"/>
          <w:szCs w:val="24"/>
        </w:rPr>
        <w:t xml:space="preserve"> Therefore comfort each other and edify one another, just as you also are doing.</w:t>
      </w:r>
    </w:p>
    <w:p w14:paraId="6ED946FC" w14:textId="18432128" w:rsidR="00B84F10" w:rsidRDefault="00A37591" w:rsidP="006310A3">
      <w:pPr>
        <w:rPr>
          <w:rFonts w:ascii="Georgia" w:hAnsi="Georgia"/>
          <w:sz w:val="24"/>
          <w:szCs w:val="24"/>
        </w:rPr>
      </w:pPr>
      <w:r>
        <w:rPr>
          <w:rFonts w:ascii="Georgia" w:hAnsi="Georgia"/>
          <w:sz w:val="24"/>
          <w:szCs w:val="24"/>
        </w:rPr>
        <w:t>Did you hear that?  “</w:t>
      </w:r>
      <w:r w:rsidRPr="00A37591">
        <w:rPr>
          <w:rFonts w:ascii="Georgia" w:hAnsi="Georgia"/>
          <w:i/>
          <w:iCs/>
          <w:sz w:val="24"/>
          <w:szCs w:val="24"/>
        </w:rPr>
        <w:t>Therefore comfort each other and edify one another, just as you are doing</w:t>
      </w:r>
      <w:r>
        <w:rPr>
          <w:rFonts w:ascii="Georgia" w:hAnsi="Georgia"/>
          <w:sz w:val="24"/>
          <w:szCs w:val="24"/>
        </w:rPr>
        <w:t xml:space="preserve">.”  These brethren had each other’s back.  They had become </w:t>
      </w:r>
      <w:proofErr w:type="gramStart"/>
      <w:r>
        <w:rPr>
          <w:rFonts w:ascii="Georgia" w:hAnsi="Georgia"/>
          <w:sz w:val="24"/>
          <w:szCs w:val="24"/>
        </w:rPr>
        <w:t>soul-mates</w:t>
      </w:r>
      <w:proofErr w:type="gramEnd"/>
      <w:r>
        <w:rPr>
          <w:rFonts w:ascii="Georgia" w:hAnsi="Georgia"/>
          <w:sz w:val="24"/>
          <w:szCs w:val="24"/>
        </w:rPr>
        <w:t xml:space="preserve"> for life, true BFF</w:t>
      </w:r>
      <w:r w:rsidR="005726AB">
        <w:rPr>
          <w:rFonts w:ascii="Georgia" w:hAnsi="Georgia"/>
          <w:sz w:val="24"/>
          <w:szCs w:val="24"/>
        </w:rPr>
        <w:t>’s.  These were Christians bonding together, watching out for one another with all vigilance.  They were bound together like a band of brothers.</w:t>
      </w:r>
    </w:p>
    <w:p w14:paraId="625BC39C" w14:textId="7BB2C13C" w:rsidR="005726AB" w:rsidRDefault="005726AB" w:rsidP="006310A3">
      <w:pPr>
        <w:rPr>
          <w:rFonts w:ascii="Georgia" w:hAnsi="Georgia"/>
          <w:sz w:val="24"/>
          <w:szCs w:val="24"/>
        </w:rPr>
      </w:pPr>
      <w:r>
        <w:rPr>
          <w:rFonts w:ascii="Georgia" w:hAnsi="Georgia"/>
          <w:sz w:val="24"/>
          <w:szCs w:val="24"/>
        </w:rPr>
        <w:t xml:space="preserve">One of my favorite history authors is Stephen Ambrose.  Among my favorite books of his is one that was turned into a TV documentary called </w:t>
      </w:r>
      <w:r w:rsidRPr="005726AB">
        <w:rPr>
          <w:rFonts w:ascii="Georgia" w:hAnsi="Georgia"/>
          <w:i/>
          <w:iCs/>
          <w:sz w:val="24"/>
          <w:szCs w:val="24"/>
        </w:rPr>
        <w:t xml:space="preserve">Band </w:t>
      </w:r>
      <w:proofErr w:type="gramStart"/>
      <w:r w:rsidRPr="005726AB">
        <w:rPr>
          <w:rFonts w:ascii="Georgia" w:hAnsi="Georgia"/>
          <w:i/>
          <w:iCs/>
          <w:sz w:val="24"/>
          <w:szCs w:val="24"/>
        </w:rPr>
        <w:t>Of</w:t>
      </w:r>
      <w:proofErr w:type="gramEnd"/>
      <w:r w:rsidRPr="005726AB">
        <w:rPr>
          <w:rFonts w:ascii="Georgia" w:hAnsi="Georgia"/>
          <w:i/>
          <w:iCs/>
          <w:sz w:val="24"/>
          <w:szCs w:val="24"/>
        </w:rPr>
        <w:t xml:space="preserve"> Brothers</w:t>
      </w:r>
      <w:r>
        <w:rPr>
          <w:rFonts w:ascii="Georgia" w:hAnsi="Georgia"/>
          <w:sz w:val="24"/>
          <w:szCs w:val="24"/>
        </w:rPr>
        <w:t xml:space="preserve">.  </w:t>
      </w:r>
      <w:r w:rsidR="006962C9">
        <w:rPr>
          <w:rFonts w:ascii="Georgia" w:hAnsi="Georgia"/>
          <w:sz w:val="24"/>
          <w:szCs w:val="24"/>
        </w:rPr>
        <w:t>He traces the lives of men in WW2 who were paratroopers in Easy Company of the 101</w:t>
      </w:r>
      <w:r w:rsidR="006962C9" w:rsidRPr="006962C9">
        <w:rPr>
          <w:rFonts w:ascii="Georgia" w:hAnsi="Georgia"/>
          <w:sz w:val="24"/>
          <w:szCs w:val="24"/>
          <w:vertAlign w:val="superscript"/>
        </w:rPr>
        <w:t>st</w:t>
      </w:r>
      <w:r w:rsidR="006962C9">
        <w:rPr>
          <w:rFonts w:ascii="Georgia" w:hAnsi="Georgia"/>
          <w:sz w:val="24"/>
          <w:szCs w:val="24"/>
        </w:rPr>
        <w:t xml:space="preserve"> Airborne Division.  I have saved two quotes from that book that have spiritual value to me as I think of my friendships in Christ.  After three years of bloody fighting for each other Ambrose tells us this:</w:t>
      </w:r>
    </w:p>
    <w:p w14:paraId="15ED9662" w14:textId="77777777" w:rsidR="006962C9" w:rsidRPr="006962C9" w:rsidRDefault="006962C9" w:rsidP="006962C9">
      <w:pPr>
        <w:ind w:left="720"/>
        <w:jc w:val="both"/>
        <w:rPr>
          <w:rFonts w:ascii="Georgia" w:hAnsi="Georgia" w:cs="Arial"/>
          <w:color w:val="192C49"/>
          <w:shd w:val="clear" w:color="auto" w:fill="FFFFFF"/>
        </w:rPr>
      </w:pPr>
      <w:r w:rsidRPr="006962C9">
        <w:rPr>
          <w:rFonts w:ascii="Georgia" w:hAnsi="Georgia" w:cs="Arial"/>
          <w:color w:val="192C49"/>
          <w:shd w:val="clear" w:color="auto" w:fill="FFFFFF"/>
        </w:rPr>
        <w:t xml:space="preserve">“Within Easy Company they had made the best friends they had ever </w:t>
      </w:r>
      <w:proofErr w:type="gramStart"/>
      <w:r w:rsidRPr="006962C9">
        <w:rPr>
          <w:rFonts w:ascii="Georgia" w:hAnsi="Georgia" w:cs="Arial"/>
          <w:color w:val="192C49"/>
          <w:shd w:val="clear" w:color="auto" w:fill="FFFFFF"/>
        </w:rPr>
        <w:t>had, or</w:t>
      </w:r>
      <w:proofErr w:type="gramEnd"/>
      <w:r w:rsidRPr="006962C9">
        <w:rPr>
          <w:rFonts w:ascii="Georgia" w:hAnsi="Georgia" w:cs="Arial"/>
          <w:color w:val="192C49"/>
          <w:shd w:val="clear" w:color="auto" w:fill="FFFFFF"/>
        </w:rPr>
        <w:t xml:space="preserve"> would ever have. They were prepared to die for each other; more important, they were prepared to kill for each other.”</w:t>
      </w:r>
      <w:r w:rsidRPr="006962C9">
        <w:rPr>
          <w:rFonts w:ascii="Georgia" w:hAnsi="Georgia" w:cs="Arial"/>
          <w:color w:val="192C49"/>
          <w:shd w:val="clear" w:color="auto" w:fill="FFFFFF"/>
        </w:rPr>
        <w:t xml:space="preserve"> </w:t>
      </w:r>
    </w:p>
    <w:p w14:paraId="65997175" w14:textId="4CDEAF08" w:rsidR="006962C9" w:rsidRPr="006962C9" w:rsidRDefault="006962C9" w:rsidP="006962C9">
      <w:pPr>
        <w:ind w:left="720"/>
        <w:jc w:val="both"/>
        <w:rPr>
          <w:rFonts w:ascii="Georgia" w:hAnsi="Georgia"/>
        </w:rPr>
      </w:pPr>
      <w:r w:rsidRPr="006962C9">
        <w:rPr>
          <w:rFonts w:ascii="Georgia" w:hAnsi="Georgia" w:cs="Arial"/>
          <w:color w:val="192C49"/>
          <w:shd w:val="clear" w:color="auto" w:fill="FFFFFF"/>
        </w:rPr>
        <w:t>“They also found in combat the closest brotherhood they ever knew. They found selflessness. They found they could love the other guy in their foxhole more than themselves. They found that in war, men who loved life would give their lives for them.”</w:t>
      </w:r>
    </w:p>
    <w:p w14:paraId="0D84D3CE" w14:textId="5136DE20" w:rsidR="006962C9" w:rsidRDefault="00966042" w:rsidP="006310A3">
      <w:pPr>
        <w:rPr>
          <w:rFonts w:ascii="Georgia" w:hAnsi="Georgia"/>
          <w:sz w:val="24"/>
          <w:szCs w:val="24"/>
        </w:rPr>
      </w:pPr>
      <w:r>
        <w:rPr>
          <w:rFonts w:ascii="Georgia" w:hAnsi="Georgia"/>
          <w:sz w:val="24"/>
          <w:szCs w:val="24"/>
        </w:rPr>
        <w:t xml:space="preserve">Long before Ambrose spoke of friendship in which one would die for another, Jesus uttered these immortal words: </w:t>
      </w:r>
      <w:r>
        <w:rPr>
          <w:rFonts w:ascii="Georgia" w:hAnsi="Georgia"/>
          <w:i/>
          <w:iCs/>
          <w:sz w:val="24"/>
          <w:szCs w:val="24"/>
        </w:rPr>
        <w:t>“</w:t>
      </w:r>
      <w:r w:rsidRPr="00966042">
        <w:rPr>
          <w:rFonts w:ascii="Georgia" w:hAnsi="Georgia"/>
          <w:i/>
          <w:iCs/>
          <w:sz w:val="24"/>
          <w:szCs w:val="24"/>
        </w:rPr>
        <w:t xml:space="preserve">This is My commandment, that you love one another as I have loved you. </w:t>
      </w:r>
      <w:r>
        <w:rPr>
          <w:rFonts w:ascii="Georgia" w:hAnsi="Georgia"/>
          <w:i/>
          <w:iCs/>
          <w:sz w:val="24"/>
          <w:szCs w:val="24"/>
          <w:vertAlign w:val="superscript"/>
        </w:rPr>
        <w:t xml:space="preserve"> </w:t>
      </w:r>
      <w:r w:rsidRPr="00966042">
        <w:rPr>
          <w:rFonts w:ascii="Georgia" w:hAnsi="Georgia"/>
          <w:i/>
          <w:iCs/>
          <w:sz w:val="24"/>
          <w:szCs w:val="24"/>
        </w:rPr>
        <w:t>Greater love has no one than this, than to lay down one’s life for his friends</w:t>
      </w:r>
      <w:r>
        <w:rPr>
          <w:rFonts w:ascii="Georgia" w:hAnsi="Georgia"/>
          <w:i/>
          <w:iCs/>
          <w:sz w:val="24"/>
          <w:szCs w:val="24"/>
        </w:rPr>
        <w:t xml:space="preserve">” </w:t>
      </w:r>
      <w:r>
        <w:rPr>
          <w:rFonts w:ascii="Georgia" w:hAnsi="Georgia"/>
          <w:sz w:val="24"/>
          <w:szCs w:val="24"/>
        </w:rPr>
        <w:t xml:space="preserve">(John 15:13).  Now that is a true BFF, with emphasis on </w:t>
      </w:r>
      <w:proofErr w:type="gramStart"/>
      <w:r w:rsidR="00F07FD9" w:rsidRPr="00F07FD9">
        <w:rPr>
          <w:rFonts w:ascii="Georgia" w:hAnsi="Georgia"/>
          <w:b/>
          <w:bCs/>
          <w:sz w:val="24"/>
          <w:szCs w:val="24"/>
          <w:u w:val="single"/>
        </w:rPr>
        <w:t>F</w:t>
      </w:r>
      <w:r>
        <w:rPr>
          <w:rFonts w:ascii="Georgia" w:hAnsi="Georgia"/>
          <w:sz w:val="24"/>
          <w:szCs w:val="24"/>
        </w:rPr>
        <w:t>orever!.</w:t>
      </w:r>
      <w:proofErr w:type="gramEnd"/>
      <w:r>
        <w:rPr>
          <w:rFonts w:ascii="Georgia" w:hAnsi="Georgia"/>
          <w:sz w:val="24"/>
          <w:szCs w:val="24"/>
        </w:rPr>
        <w:t xml:space="preserve">  </w:t>
      </w:r>
    </w:p>
    <w:p w14:paraId="182A02FC" w14:textId="77777777" w:rsidR="00F07FD9" w:rsidRDefault="00966042" w:rsidP="006310A3">
      <w:r>
        <w:rPr>
          <w:rFonts w:ascii="Georgia" w:hAnsi="Georgia"/>
          <w:sz w:val="24"/>
          <w:szCs w:val="24"/>
        </w:rPr>
        <w:t>Young Christian, know this, “</w:t>
      </w:r>
      <w:r w:rsidRPr="00966042">
        <w:rPr>
          <w:rFonts w:ascii="Georgia" w:hAnsi="Georgia"/>
          <w:i/>
          <w:iCs/>
          <w:sz w:val="24"/>
          <w:szCs w:val="24"/>
        </w:rPr>
        <w:t>evil companions corrupt good morals</w:t>
      </w:r>
      <w:r>
        <w:rPr>
          <w:rFonts w:ascii="Georgia" w:hAnsi="Georgia"/>
          <w:sz w:val="24"/>
          <w:szCs w:val="24"/>
        </w:rPr>
        <w:t xml:space="preserve">” (I Cor. 15:33).  </w:t>
      </w:r>
      <w:r w:rsidR="00F07FD9">
        <w:rPr>
          <w:rFonts w:ascii="Georgia" w:hAnsi="Georgia"/>
          <w:sz w:val="24"/>
          <w:szCs w:val="24"/>
        </w:rPr>
        <w:t xml:space="preserve">Chances are, if you are eternally lost, it will be because of the friends you chose.  </w:t>
      </w:r>
      <w:r>
        <w:rPr>
          <w:rFonts w:ascii="Georgia" w:hAnsi="Georgia"/>
          <w:sz w:val="24"/>
          <w:szCs w:val="24"/>
        </w:rPr>
        <w:t>Therefore, from my heart to yours,</w:t>
      </w:r>
      <w:r w:rsidR="00F07FD9">
        <w:rPr>
          <w:rFonts w:ascii="Georgia" w:hAnsi="Georgia"/>
          <w:sz w:val="24"/>
          <w:szCs w:val="24"/>
        </w:rPr>
        <w:t xml:space="preserve"> choose friends of light, not darkness.</w:t>
      </w:r>
      <w:r>
        <w:t xml:space="preserve"> </w:t>
      </w:r>
    </w:p>
    <w:p w14:paraId="15656751" w14:textId="6DBBF3C5" w:rsidR="004C6BB7" w:rsidRDefault="00F07FD9" w:rsidP="006310A3">
      <w:pPr>
        <w:rPr>
          <w:rStyle w:val="Emphasis"/>
          <w:rFonts w:ascii="Arial" w:hAnsi="Arial" w:cs="Arial"/>
          <w:i w:val="0"/>
          <w:iCs w:val="0"/>
          <w:spacing w:val="2"/>
          <w:sz w:val="24"/>
          <w:szCs w:val="24"/>
          <w:shd w:val="clear" w:color="auto" w:fill="FFFFFF"/>
        </w:rPr>
      </w:pPr>
      <w:r w:rsidRPr="00F07FD9">
        <w:rPr>
          <w:rFonts w:ascii="Georgia" w:hAnsi="Georgia"/>
          <w:sz w:val="24"/>
          <w:szCs w:val="24"/>
        </w:rPr>
        <w:t>“</w:t>
      </w:r>
      <w:r w:rsidR="00966042" w:rsidRPr="00F07FD9">
        <w:rPr>
          <w:rFonts w:ascii="Georgia" w:hAnsi="Georgia" w:cs="Arial"/>
          <w:i/>
          <w:iCs/>
          <w:sz w:val="24"/>
          <w:szCs w:val="24"/>
        </w:rPr>
        <w:t>For you were once darkness, but now you are light in the Lord. Walk as children of light</w:t>
      </w:r>
      <w:r w:rsidRPr="00F07FD9">
        <w:rPr>
          <w:rFonts w:ascii="Georgia" w:hAnsi="Georgia" w:cs="Arial"/>
          <w:i/>
          <w:iCs/>
          <w:sz w:val="24"/>
          <w:szCs w:val="24"/>
        </w:rPr>
        <w:t>…</w:t>
      </w:r>
      <w:r w:rsidR="00966042" w:rsidRPr="00F07FD9">
        <w:rPr>
          <w:rFonts w:ascii="Georgia" w:hAnsi="Georgia" w:cs="Arial"/>
          <w:i/>
          <w:iCs/>
          <w:sz w:val="24"/>
          <w:szCs w:val="24"/>
        </w:rPr>
        <w:t xml:space="preserve"> And have no fellowship with the unfruitful works of darkness</w:t>
      </w:r>
      <w:r w:rsidRPr="00F07FD9">
        <w:rPr>
          <w:rStyle w:val="Emphasis"/>
          <w:rFonts w:ascii="Georgia" w:hAnsi="Georgia" w:cs="Arial"/>
          <w:i w:val="0"/>
          <w:iCs w:val="0"/>
          <w:spacing w:val="2"/>
          <w:sz w:val="24"/>
          <w:szCs w:val="24"/>
          <w:shd w:val="clear" w:color="auto" w:fill="FFFFFF"/>
        </w:rPr>
        <w:t>”</w:t>
      </w:r>
      <w:r>
        <w:rPr>
          <w:rStyle w:val="Emphasis"/>
          <w:rFonts w:ascii="Arial" w:hAnsi="Arial" w:cs="Arial"/>
          <w:i w:val="0"/>
          <w:iCs w:val="0"/>
          <w:spacing w:val="2"/>
          <w:sz w:val="24"/>
          <w:szCs w:val="24"/>
          <w:shd w:val="clear" w:color="auto" w:fill="FFFFFF"/>
        </w:rPr>
        <w:t xml:space="preserve"> (Eph. 5:8-11).</w:t>
      </w:r>
    </w:p>
    <w:p w14:paraId="5E83BADC" w14:textId="5CBB6B55" w:rsidR="00F07FD9" w:rsidRPr="00F07FD9" w:rsidRDefault="00F07FD9" w:rsidP="006310A3">
      <w:pPr>
        <w:rPr>
          <w:rFonts w:ascii="Georgia" w:hAnsi="Georgia" w:cs="Arial"/>
          <w:sz w:val="24"/>
          <w:szCs w:val="24"/>
        </w:rPr>
      </w:pPr>
      <w:r w:rsidRPr="00F07FD9">
        <w:rPr>
          <w:rFonts w:ascii="Georgia" w:hAnsi="Georgia" w:cs="Arial"/>
          <w:sz w:val="24"/>
          <w:szCs w:val="24"/>
        </w:rPr>
        <w:t>Find your GB</w:t>
      </w:r>
      <w:r>
        <w:rPr>
          <w:rFonts w:ascii="Georgia" w:hAnsi="Georgia" w:cs="Arial"/>
          <w:sz w:val="24"/>
          <w:szCs w:val="24"/>
        </w:rPr>
        <w:t>F</w:t>
      </w:r>
      <w:r w:rsidRPr="00F07FD9">
        <w:rPr>
          <w:rFonts w:ascii="Georgia" w:hAnsi="Georgia" w:cs="Arial"/>
          <w:sz w:val="24"/>
          <w:szCs w:val="24"/>
        </w:rPr>
        <w:t>F (</w:t>
      </w:r>
      <w:r w:rsidRPr="00F07FD9">
        <w:rPr>
          <w:rFonts w:ascii="Georgia" w:hAnsi="Georgia" w:cs="Arial"/>
          <w:i/>
          <w:iCs/>
          <w:sz w:val="24"/>
          <w:szCs w:val="24"/>
          <w:u w:val="single"/>
        </w:rPr>
        <w:t>Godl</w:t>
      </w:r>
      <w:r w:rsidRPr="00F07FD9">
        <w:rPr>
          <w:rFonts w:ascii="Georgia" w:hAnsi="Georgia" w:cs="Arial"/>
          <w:i/>
          <w:iCs/>
          <w:sz w:val="24"/>
          <w:szCs w:val="24"/>
        </w:rPr>
        <w:t>y</w:t>
      </w:r>
      <w:r w:rsidRPr="00F07FD9">
        <w:rPr>
          <w:rFonts w:ascii="Georgia" w:hAnsi="Georgia" w:cs="Arial"/>
          <w:sz w:val="24"/>
          <w:szCs w:val="24"/>
        </w:rPr>
        <w:t xml:space="preserve"> Best Friend</w:t>
      </w:r>
      <w:r>
        <w:rPr>
          <w:rFonts w:ascii="Georgia" w:hAnsi="Georgia" w:cs="Arial"/>
          <w:sz w:val="24"/>
          <w:szCs w:val="24"/>
        </w:rPr>
        <w:t xml:space="preserve"> Forever</w:t>
      </w:r>
      <w:r w:rsidRPr="00F07FD9">
        <w:rPr>
          <w:rFonts w:ascii="Georgia" w:hAnsi="Georgia" w:cs="Arial"/>
          <w:sz w:val="24"/>
          <w:szCs w:val="24"/>
        </w:rPr>
        <w:t>).  Be a GB</w:t>
      </w:r>
      <w:r>
        <w:rPr>
          <w:rFonts w:ascii="Georgia" w:hAnsi="Georgia" w:cs="Arial"/>
          <w:sz w:val="24"/>
          <w:szCs w:val="24"/>
        </w:rPr>
        <w:t>F</w:t>
      </w:r>
      <w:r w:rsidRPr="00F07FD9">
        <w:rPr>
          <w:rFonts w:ascii="Georgia" w:hAnsi="Georgia" w:cs="Arial"/>
          <w:sz w:val="24"/>
          <w:szCs w:val="24"/>
        </w:rPr>
        <w:t xml:space="preserve">F.   – Rick </w:t>
      </w:r>
    </w:p>
    <w:sectPr w:rsidR="00F07FD9" w:rsidRPr="00F07FD9" w:rsidSect="00AC1EC6">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E3"/>
    <w:multiLevelType w:val="multilevel"/>
    <w:tmpl w:val="A58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70B0"/>
    <w:multiLevelType w:val="multilevel"/>
    <w:tmpl w:val="D10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6A33"/>
    <w:multiLevelType w:val="hybridMultilevel"/>
    <w:tmpl w:val="85CE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B13A5"/>
    <w:multiLevelType w:val="multilevel"/>
    <w:tmpl w:val="B6A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124E1"/>
    <w:multiLevelType w:val="multilevel"/>
    <w:tmpl w:val="200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34FB"/>
    <w:multiLevelType w:val="hybridMultilevel"/>
    <w:tmpl w:val="E24E815E"/>
    <w:lvl w:ilvl="0" w:tplc="7DE41250">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6765E"/>
    <w:multiLevelType w:val="hybridMultilevel"/>
    <w:tmpl w:val="4DCE6522"/>
    <w:lvl w:ilvl="0" w:tplc="5CEEAE1E">
      <w:start w:val="7"/>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72122"/>
    <w:multiLevelType w:val="multilevel"/>
    <w:tmpl w:val="864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F"/>
    <w:rsid w:val="00045835"/>
    <w:rsid w:val="000D7188"/>
    <w:rsid w:val="000E5115"/>
    <w:rsid w:val="000F53E7"/>
    <w:rsid w:val="001A47E5"/>
    <w:rsid w:val="001B4A5D"/>
    <w:rsid w:val="00274CE6"/>
    <w:rsid w:val="002959B8"/>
    <w:rsid w:val="00297EDE"/>
    <w:rsid w:val="002B51FC"/>
    <w:rsid w:val="002D4960"/>
    <w:rsid w:val="002E477E"/>
    <w:rsid w:val="00320ADA"/>
    <w:rsid w:val="003322FD"/>
    <w:rsid w:val="003E1F15"/>
    <w:rsid w:val="00417438"/>
    <w:rsid w:val="0042355E"/>
    <w:rsid w:val="00427B85"/>
    <w:rsid w:val="004550EA"/>
    <w:rsid w:val="004C6BB7"/>
    <w:rsid w:val="004F3D6B"/>
    <w:rsid w:val="004F4509"/>
    <w:rsid w:val="004F6539"/>
    <w:rsid w:val="00532545"/>
    <w:rsid w:val="005630C1"/>
    <w:rsid w:val="0057091E"/>
    <w:rsid w:val="005726AB"/>
    <w:rsid w:val="005F786E"/>
    <w:rsid w:val="00601042"/>
    <w:rsid w:val="006310A3"/>
    <w:rsid w:val="0067625A"/>
    <w:rsid w:val="006962C9"/>
    <w:rsid w:val="006E4BC5"/>
    <w:rsid w:val="006F0F3E"/>
    <w:rsid w:val="00700A78"/>
    <w:rsid w:val="0074373B"/>
    <w:rsid w:val="00756FF0"/>
    <w:rsid w:val="0076038D"/>
    <w:rsid w:val="007C365C"/>
    <w:rsid w:val="00833A5F"/>
    <w:rsid w:val="00861F14"/>
    <w:rsid w:val="0089718E"/>
    <w:rsid w:val="008B50BA"/>
    <w:rsid w:val="0090605D"/>
    <w:rsid w:val="00953268"/>
    <w:rsid w:val="00957BA6"/>
    <w:rsid w:val="00966042"/>
    <w:rsid w:val="00966ED5"/>
    <w:rsid w:val="00981B28"/>
    <w:rsid w:val="00993386"/>
    <w:rsid w:val="00997A82"/>
    <w:rsid w:val="009A084D"/>
    <w:rsid w:val="009D20FF"/>
    <w:rsid w:val="009E4113"/>
    <w:rsid w:val="00A25CDF"/>
    <w:rsid w:val="00A37591"/>
    <w:rsid w:val="00AA221A"/>
    <w:rsid w:val="00AC1EC6"/>
    <w:rsid w:val="00AF2EBE"/>
    <w:rsid w:val="00B36291"/>
    <w:rsid w:val="00B41484"/>
    <w:rsid w:val="00B84F10"/>
    <w:rsid w:val="00BE0F62"/>
    <w:rsid w:val="00BF76D5"/>
    <w:rsid w:val="00C3077F"/>
    <w:rsid w:val="00C36A92"/>
    <w:rsid w:val="00C73EEA"/>
    <w:rsid w:val="00CF1122"/>
    <w:rsid w:val="00D31A34"/>
    <w:rsid w:val="00D573B7"/>
    <w:rsid w:val="00DC043F"/>
    <w:rsid w:val="00DC7DA6"/>
    <w:rsid w:val="00E162B5"/>
    <w:rsid w:val="00E71A36"/>
    <w:rsid w:val="00EA0CF2"/>
    <w:rsid w:val="00EB2692"/>
    <w:rsid w:val="00F07FD9"/>
    <w:rsid w:val="00F23093"/>
    <w:rsid w:val="00FB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C61"/>
  <w15:chartTrackingRefBased/>
  <w15:docId w15:val="{298AB88E-237E-4923-A1D8-28C05ED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6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6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B8"/>
    <w:pPr>
      <w:ind w:left="720"/>
      <w:contextualSpacing/>
    </w:pPr>
  </w:style>
  <w:style w:type="character" w:customStyle="1" w:styleId="Heading3Char">
    <w:name w:val="Heading 3 Char"/>
    <w:basedOn w:val="DefaultParagraphFont"/>
    <w:link w:val="Heading3"/>
    <w:uiPriority w:val="9"/>
    <w:rsid w:val="006762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6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67625A"/>
  </w:style>
  <w:style w:type="character" w:styleId="Hyperlink">
    <w:name w:val="Hyperlink"/>
    <w:basedOn w:val="DefaultParagraphFont"/>
    <w:uiPriority w:val="99"/>
    <w:semiHidden/>
    <w:unhideWhenUsed/>
    <w:rsid w:val="00756FF0"/>
    <w:rPr>
      <w:color w:val="0000FF"/>
      <w:u w:val="single"/>
    </w:rPr>
  </w:style>
  <w:style w:type="character" w:customStyle="1" w:styleId="text">
    <w:name w:val="text"/>
    <w:basedOn w:val="DefaultParagraphFont"/>
    <w:rsid w:val="00274CE6"/>
  </w:style>
  <w:style w:type="character" w:styleId="Emphasis">
    <w:name w:val="Emphasis"/>
    <w:basedOn w:val="DefaultParagraphFont"/>
    <w:uiPriority w:val="20"/>
    <w:qFormat/>
    <w:rsid w:val="00696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8847">
      <w:bodyDiv w:val="1"/>
      <w:marLeft w:val="0"/>
      <w:marRight w:val="0"/>
      <w:marTop w:val="0"/>
      <w:marBottom w:val="0"/>
      <w:divBdr>
        <w:top w:val="none" w:sz="0" w:space="0" w:color="auto"/>
        <w:left w:val="none" w:sz="0" w:space="0" w:color="auto"/>
        <w:bottom w:val="none" w:sz="0" w:space="0" w:color="auto"/>
        <w:right w:val="none" w:sz="0" w:space="0" w:color="auto"/>
      </w:divBdr>
    </w:div>
    <w:div w:id="1309548997">
      <w:bodyDiv w:val="1"/>
      <w:marLeft w:val="0"/>
      <w:marRight w:val="0"/>
      <w:marTop w:val="0"/>
      <w:marBottom w:val="0"/>
      <w:divBdr>
        <w:top w:val="none" w:sz="0" w:space="0" w:color="auto"/>
        <w:left w:val="none" w:sz="0" w:space="0" w:color="auto"/>
        <w:bottom w:val="none" w:sz="0" w:space="0" w:color="auto"/>
        <w:right w:val="none" w:sz="0" w:space="0" w:color="auto"/>
      </w:divBdr>
      <w:divsChild>
        <w:div w:id="313068707">
          <w:marLeft w:val="0"/>
          <w:marRight w:val="0"/>
          <w:marTop w:val="0"/>
          <w:marBottom w:val="180"/>
          <w:divBdr>
            <w:top w:val="none" w:sz="0" w:space="0" w:color="auto"/>
            <w:left w:val="none" w:sz="0" w:space="0" w:color="auto"/>
            <w:bottom w:val="none" w:sz="0" w:space="0" w:color="auto"/>
            <w:right w:val="none" w:sz="0" w:space="0" w:color="auto"/>
          </w:divBdr>
          <w:divsChild>
            <w:div w:id="256792199">
              <w:marLeft w:val="0"/>
              <w:marRight w:val="0"/>
              <w:marTop w:val="0"/>
              <w:marBottom w:val="0"/>
              <w:divBdr>
                <w:top w:val="none" w:sz="0" w:space="0" w:color="auto"/>
                <w:left w:val="none" w:sz="0" w:space="0" w:color="auto"/>
                <w:bottom w:val="none" w:sz="0" w:space="0" w:color="auto"/>
                <w:right w:val="none" w:sz="0" w:space="0" w:color="auto"/>
              </w:divBdr>
              <w:divsChild>
                <w:div w:id="1393842950">
                  <w:marLeft w:val="0"/>
                  <w:marRight w:val="0"/>
                  <w:marTop w:val="0"/>
                  <w:marBottom w:val="0"/>
                  <w:divBdr>
                    <w:top w:val="none" w:sz="0" w:space="0" w:color="auto"/>
                    <w:left w:val="none" w:sz="0" w:space="0" w:color="auto"/>
                    <w:bottom w:val="none" w:sz="0" w:space="0" w:color="auto"/>
                    <w:right w:val="none" w:sz="0" w:space="0" w:color="auto"/>
                  </w:divBdr>
                  <w:divsChild>
                    <w:div w:id="892738277">
                      <w:marLeft w:val="0"/>
                      <w:marRight w:val="0"/>
                      <w:marTop w:val="0"/>
                      <w:marBottom w:val="0"/>
                      <w:divBdr>
                        <w:top w:val="none" w:sz="0" w:space="0" w:color="auto"/>
                        <w:left w:val="none" w:sz="0" w:space="0" w:color="auto"/>
                        <w:bottom w:val="none" w:sz="0" w:space="0" w:color="auto"/>
                        <w:right w:val="none" w:sz="0" w:space="0" w:color="auto"/>
                      </w:divBdr>
                      <w:divsChild>
                        <w:div w:id="767847586">
                          <w:marLeft w:val="0"/>
                          <w:marRight w:val="0"/>
                          <w:marTop w:val="0"/>
                          <w:marBottom w:val="0"/>
                          <w:divBdr>
                            <w:top w:val="none" w:sz="0" w:space="0" w:color="auto"/>
                            <w:left w:val="none" w:sz="0" w:space="0" w:color="auto"/>
                            <w:bottom w:val="none" w:sz="0" w:space="0" w:color="auto"/>
                            <w:right w:val="none" w:sz="0" w:space="0" w:color="auto"/>
                          </w:divBdr>
                          <w:divsChild>
                            <w:div w:id="11433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4127">
          <w:marLeft w:val="0"/>
          <w:marRight w:val="0"/>
          <w:marTop w:val="0"/>
          <w:marBottom w:val="180"/>
          <w:divBdr>
            <w:top w:val="none" w:sz="0" w:space="0" w:color="auto"/>
            <w:left w:val="none" w:sz="0" w:space="0" w:color="auto"/>
            <w:bottom w:val="none" w:sz="0" w:space="0" w:color="auto"/>
            <w:right w:val="none" w:sz="0" w:space="0" w:color="auto"/>
          </w:divBdr>
          <w:divsChild>
            <w:div w:id="1654794309">
              <w:marLeft w:val="0"/>
              <w:marRight w:val="0"/>
              <w:marTop w:val="0"/>
              <w:marBottom w:val="0"/>
              <w:divBdr>
                <w:top w:val="none" w:sz="0" w:space="0" w:color="auto"/>
                <w:left w:val="none" w:sz="0" w:space="0" w:color="auto"/>
                <w:bottom w:val="none" w:sz="0" w:space="0" w:color="auto"/>
                <w:right w:val="none" w:sz="0" w:space="0" w:color="auto"/>
              </w:divBdr>
              <w:divsChild>
                <w:div w:id="2041928252">
                  <w:marLeft w:val="0"/>
                  <w:marRight w:val="0"/>
                  <w:marTop w:val="0"/>
                  <w:marBottom w:val="0"/>
                  <w:divBdr>
                    <w:top w:val="none" w:sz="0" w:space="0" w:color="auto"/>
                    <w:left w:val="none" w:sz="0" w:space="0" w:color="auto"/>
                    <w:bottom w:val="none" w:sz="0" w:space="0" w:color="auto"/>
                    <w:right w:val="none" w:sz="0" w:space="0" w:color="auto"/>
                  </w:divBdr>
                  <w:divsChild>
                    <w:div w:id="2088308116">
                      <w:marLeft w:val="0"/>
                      <w:marRight w:val="0"/>
                      <w:marTop w:val="0"/>
                      <w:marBottom w:val="0"/>
                      <w:divBdr>
                        <w:top w:val="none" w:sz="0" w:space="0" w:color="auto"/>
                        <w:left w:val="none" w:sz="0" w:space="0" w:color="auto"/>
                        <w:bottom w:val="none" w:sz="0" w:space="0" w:color="auto"/>
                        <w:right w:val="none" w:sz="0" w:space="0" w:color="auto"/>
                      </w:divBdr>
                      <w:divsChild>
                        <w:div w:id="352148309">
                          <w:marLeft w:val="0"/>
                          <w:marRight w:val="0"/>
                          <w:marTop w:val="0"/>
                          <w:marBottom w:val="0"/>
                          <w:divBdr>
                            <w:top w:val="none" w:sz="0" w:space="0" w:color="auto"/>
                            <w:left w:val="none" w:sz="0" w:space="0" w:color="auto"/>
                            <w:bottom w:val="none" w:sz="0" w:space="0" w:color="auto"/>
                            <w:right w:val="none" w:sz="0" w:space="0" w:color="auto"/>
                          </w:divBdr>
                          <w:divsChild>
                            <w:div w:id="999848736">
                              <w:marLeft w:val="0"/>
                              <w:marRight w:val="0"/>
                              <w:marTop w:val="0"/>
                              <w:marBottom w:val="0"/>
                              <w:divBdr>
                                <w:top w:val="none" w:sz="0" w:space="0" w:color="auto"/>
                                <w:left w:val="none" w:sz="0" w:space="0" w:color="auto"/>
                                <w:bottom w:val="none" w:sz="0" w:space="0" w:color="auto"/>
                                <w:right w:val="none" w:sz="0" w:space="0" w:color="auto"/>
                              </w:divBdr>
                              <w:divsChild>
                                <w:div w:id="1785927266">
                                  <w:marLeft w:val="0"/>
                                  <w:marRight w:val="0"/>
                                  <w:marTop w:val="0"/>
                                  <w:marBottom w:val="0"/>
                                  <w:divBdr>
                                    <w:top w:val="none" w:sz="0" w:space="0" w:color="auto"/>
                                    <w:left w:val="none" w:sz="0" w:space="0" w:color="auto"/>
                                    <w:bottom w:val="none" w:sz="0" w:space="0" w:color="auto"/>
                                    <w:right w:val="none" w:sz="0" w:space="0" w:color="auto"/>
                                  </w:divBdr>
                                  <w:divsChild>
                                    <w:div w:id="1212158478">
                                      <w:marLeft w:val="0"/>
                                      <w:marRight w:val="0"/>
                                      <w:marTop w:val="0"/>
                                      <w:marBottom w:val="0"/>
                                      <w:divBdr>
                                        <w:top w:val="none" w:sz="0" w:space="0" w:color="auto"/>
                                        <w:left w:val="none" w:sz="0" w:space="0" w:color="auto"/>
                                        <w:bottom w:val="none" w:sz="0" w:space="0" w:color="auto"/>
                                        <w:right w:val="none" w:sz="0" w:space="0" w:color="auto"/>
                                      </w:divBdr>
                                    </w:div>
                                    <w:div w:id="925263460">
                                      <w:marLeft w:val="0"/>
                                      <w:marRight w:val="0"/>
                                      <w:marTop w:val="0"/>
                                      <w:marBottom w:val="0"/>
                                      <w:divBdr>
                                        <w:top w:val="none" w:sz="0" w:space="0" w:color="auto"/>
                                        <w:left w:val="none" w:sz="0" w:space="0" w:color="auto"/>
                                        <w:bottom w:val="none" w:sz="0" w:space="0" w:color="auto"/>
                                        <w:right w:val="none" w:sz="0" w:space="0" w:color="auto"/>
                                      </w:divBdr>
                                    </w:div>
                                    <w:div w:id="1058016802">
                                      <w:marLeft w:val="0"/>
                                      <w:marRight w:val="0"/>
                                      <w:marTop w:val="0"/>
                                      <w:marBottom w:val="0"/>
                                      <w:divBdr>
                                        <w:top w:val="none" w:sz="0" w:space="0" w:color="auto"/>
                                        <w:left w:val="none" w:sz="0" w:space="0" w:color="auto"/>
                                        <w:bottom w:val="none" w:sz="0" w:space="0" w:color="auto"/>
                                        <w:right w:val="none" w:sz="0" w:space="0" w:color="auto"/>
                                      </w:divBdr>
                                    </w:div>
                                    <w:div w:id="1017150396">
                                      <w:marLeft w:val="0"/>
                                      <w:marRight w:val="0"/>
                                      <w:marTop w:val="0"/>
                                      <w:marBottom w:val="0"/>
                                      <w:divBdr>
                                        <w:top w:val="none" w:sz="0" w:space="0" w:color="auto"/>
                                        <w:left w:val="none" w:sz="0" w:space="0" w:color="auto"/>
                                        <w:bottom w:val="none" w:sz="0" w:space="0" w:color="auto"/>
                                        <w:right w:val="none" w:sz="0" w:space="0" w:color="auto"/>
                                      </w:divBdr>
                                    </w:div>
                                    <w:div w:id="52238599">
                                      <w:marLeft w:val="0"/>
                                      <w:marRight w:val="0"/>
                                      <w:marTop w:val="0"/>
                                      <w:marBottom w:val="0"/>
                                      <w:divBdr>
                                        <w:top w:val="none" w:sz="0" w:space="0" w:color="auto"/>
                                        <w:left w:val="none" w:sz="0" w:space="0" w:color="auto"/>
                                        <w:bottom w:val="none" w:sz="0" w:space="0" w:color="auto"/>
                                        <w:right w:val="none" w:sz="0" w:space="0" w:color="auto"/>
                                      </w:divBdr>
                                    </w:div>
                                    <w:div w:id="1063719334">
                                      <w:marLeft w:val="0"/>
                                      <w:marRight w:val="0"/>
                                      <w:marTop w:val="0"/>
                                      <w:marBottom w:val="0"/>
                                      <w:divBdr>
                                        <w:top w:val="none" w:sz="0" w:space="0" w:color="auto"/>
                                        <w:left w:val="none" w:sz="0" w:space="0" w:color="auto"/>
                                        <w:bottom w:val="none" w:sz="0" w:space="0" w:color="auto"/>
                                        <w:right w:val="none" w:sz="0" w:space="0" w:color="auto"/>
                                      </w:divBdr>
                                    </w:div>
                                    <w:div w:id="619536399">
                                      <w:marLeft w:val="0"/>
                                      <w:marRight w:val="0"/>
                                      <w:marTop w:val="0"/>
                                      <w:marBottom w:val="0"/>
                                      <w:divBdr>
                                        <w:top w:val="none" w:sz="0" w:space="0" w:color="auto"/>
                                        <w:left w:val="none" w:sz="0" w:space="0" w:color="auto"/>
                                        <w:bottom w:val="none" w:sz="0" w:space="0" w:color="auto"/>
                                        <w:right w:val="none" w:sz="0" w:space="0" w:color="auto"/>
                                      </w:divBdr>
                                    </w:div>
                                    <w:div w:id="18658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C20B-5F82-43E3-A380-8A6697EA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2021-07-10T15:55:00Z</cp:lastPrinted>
  <dcterms:created xsi:type="dcterms:W3CDTF">2021-07-10T16:00:00Z</dcterms:created>
  <dcterms:modified xsi:type="dcterms:W3CDTF">2021-07-10T21:30:00Z</dcterms:modified>
</cp:coreProperties>
</file>