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31F7" w14:textId="2F174DF8" w:rsidR="00331D74" w:rsidRPr="00331D74" w:rsidRDefault="00DB01D8" w:rsidP="00331D74">
      <w:pPr>
        <w:jc w:val="center"/>
        <w:rPr>
          <w:rFonts w:ascii="Georgia" w:hAnsi="Georgia"/>
          <w:b/>
          <w:sz w:val="32"/>
          <w:szCs w:val="32"/>
        </w:rPr>
      </w:pPr>
      <w:r>
        <w:rPr>
          <w:rFonts w:ascii="Georgia" w:hAnsi="Georgia"/>
          <w:b/>
          <w:sz w:val="32"/>
          <w:szCs w:val="32"/>
        </w:rPr>
        <w:t>HAPPY BIRTHDAY</w:t>
      </w:r>
    </w:p>
    <w:p w14:paraId="4EE54DBD" w14:textId="77777777" w:rsidR="00331D74" w:rsidRPr="007C7754" w:rsidRDefault="00331D74" w:rsidP="00331D74">
      <w:pPr>
        <w:jc w:val="center"/>
        <w:rPr>
          <w:rFonts w:ascii="Georgia" w:hAnsi="Georgia"/>
          <w:b/>
          <w:sz w:val="16"/>
          <w:szCs w:val="16"/>
        </w:rPr>
      </w:pPr>
    </w:p>
    <w:p w14:paraId="11B7152B" w14:textId="0FDFF70B" w:rsidR="00331D74" w:rsidRPr="00331D74" w:rsidRDefault="00DB01D8" w:rsidP="00331D74">
      <w:pPr>
        <w:jc w:val="center"/>
        <w:rPr>
          <w:rFonts w:ascii="Georgia" w:hAnsi="Georgia"/>
          <w:i/>
          <w:iCs/>
          <w:sz w:val="28"/>
          <w:szCs w:val="28"/>
        </w:rPr>
      </w:pPr>
      <w:r>
        <w:rPr>
          <w:rFonts w:ascii="Georgia" w:hAnsi="Georgia"/>
          <w:b/>
          <w:i/>
          <w:iCs/>
          <w:sz w:val="28"/>
          <w:szCs w:val="28"/>
        </w:rPr>
        <w:t>The Most Important Day of My Life</w:t>
      </w:r>
    </w:p>
    <w:p w14:paraId="37B3C1C0" w14:textId="77777777" w:rsidR="00331D74" w:rsidRPr="007C7754" w:rsidRDefault="00331D74" w:rsidP="00331D74">
      <w:pPr>
        <w:jc w:val="both"/>
        <w:rPr>
          <w:rFonts w:ascii="Georgia" w:hAnsi="Georgia"/>
          <w:color w:val="000000"/>
          <w:sz w:val="16"/>
          <w:szCs w:val="16"/>
        </w:rPr>
      </w:pPr>
    </w:p>
    <w:p w14:paraId="0F20EFD3" w14:textId="77777777" w:rsidR="00E27153" w:rsidRDefault="00E27153" w:rsidP="00331D74">
      <w:pPr>
        <w:rPr>
          <w:rFonts w:ascii="Georgia" w:hAnsi="Georgia"/>
          <w:color w:val="000000"/>
          <w:szCs w:val="24"/>
        </w:rPr>
      </w:pPr>
      <w:r>
        <w:rPr>
          <w:rFonts w:ascii="Georgia" w:hAnsi="Georgia"/>
          <w:color w:val="000000"/>
          <w:szCs w:val="24"/>
        </w:rPr>
        <w:t xml:space="preserve">April 26, 1964 was the most important day of my life.  </w:t>
      </w:r>
    </w:p>
    <w:p w14:paraId="13F90E62" w14:textId="77777777" w:rsidR="00E27153" w:rsidRPr="003F5A40" w:rsidRDefault="00E27153" w:rsidP="00331D74">
      <w:pPr>
        <w:rPr>
          <w:rFonts w:ascii="Georgia" w:hAnsi="Georgia"/>
          <w:color w:val="000000"/>
          <w:sz w:val="16"/>
          <w:szCs w:val="16"/>
        </w:rPr>
      </w:pPr>
    </w:p>
    <w:p w14:paraId="040BA231" w14:textId="3CD7C6FC" w:rsidR="00E27153" w:rsidRDefault="00E27153" w:rsidP="00331D74">
      <w:pPr>
        <w:rPr>
          <w:rFonts w:ascii="Georgia" w:hAnsi="Georgia"/>
          <w:color w:val="000000"/>
          <w:szCs w:val="24"/>
        </w:rPr>
      </w:pPr>
      <w:r>
        <w:rPr>
          <w:rFonts w:ascii="Georgia" w:hAnsi="Georgia"/>
          <w:color w:val="000000"/>
          <w:szCs w:val="24"/>
        </w:rPr>
        <w:t>Other days have been red-letter dates on my calendar, such as</w:t>
      </w:r>
      <w:r w:rsidR="002352DD">
        <w:rPr>
          <w:rFonts w:ascii="Georgia" w:hAnsi="Georgia"/>
          <w:color w:val="000000"/>
          <w:szCs w:val="24"/>
        </w:rPr>
        <w:t xml:space="preserve"> my wedding (6/17/77) and the births of my children (6/22/</w:t>
      </w:r>
      <w:proofErr w:type="gramStart"/>
      <w:r w:rsidR="002352DD">
        <w:rPr>
          <w:rFonts w:ascii="Georgia" w:hAnsi="Georgia"/>
          <w:color w:val="000000"/>
          <w:szCs w:val="24"/>
        </w:rPr>
        <w:t>83  -</w:t>
      </w:r>
      <w:proofErr w:type="gramEnd"/>
      <w:r w:rsidR="002352DD">
        <w:rPr>
          <w:rFonts w:ascii="Georgia" w:hAnsi="Georgia"/>
          <w:color w:val="000000"/>
          <w:szCs w:val="24"/>
        </w:rPr>
        <w:t xml:space="preserve">  4/30/85  -  10/29/88).  But the most important day of my life happened 57 years ago yesterday.  That was the day I confessed Christ to be my Savior and was baptized and added to the church by God (Acts 2:38,47).</w:t>
      </w:r>
    </w:p>
    <w:p w14:paraId="67A2722F" w14:textId="5E03688A" w:rsidR="002352DD" w:rsidRPr="003F5A40" w:rsidRDefault="002352DD" w:rsidP="00331D74">
      <w:pPr>
        <w:rPr>
          <w:rFonts w:ascii="Georgia" w:hAnsi="Georgia"/>
          <w:color w:val="000000"/>
          <w:sz w:val="16"/>
          <w:szCs w:val="16"/>
        </w:rPr>
      </w:pPr>
    </w:p>
    <w:p w14:paraId="43CE4C73" w14:textId="2B0CC36C" w:rsidR="002352DD" w:rsidRDefault="002352DD" w:rsidP="00331D74">
      <w:pPr>
        <w:rPr>
          <w:rFonts w:ascii="Georgia" w:hAnsi="Georgia"/>
          <w:color w:val="000000"/>
          <w:szCs w:val="24"/>
        </w:rPr>
      </w:pPr>
      <w:r>
        <w:rPr>
          <w:rFonts w:ascii="Georgia" w:hAnsi="Georgia"/>
          <w:color w:val="000000"/>
          <w:szCs w:val="24"/>
        </w:rPr>
        <w:t xml:space="preserve">Do you know the day you were baptized?  </w:t>
      </w:r>
      <w:proofErr w:type="gramStart"/>
      <w:r>
        <w:rPr>
          <w:rFonts w:ascii="Georgia" w:hAnsi="Georgia"/>
          <w:color w:val="000000"/>
          <w:szCs w:val="24"/>
        </w:rPr>
        <w:t>It’s</w:t>
      </w:r>
      <w:proofErr w:type="gramEnd"/>
      <w:r>
        <w:rPr>
          <w:rFonts w:ascii="Georgia" w:hAnsi="Georgia"/>
          <w:color w:val="000000"/>
          <w:szCs w:val="24"/>
        </w:rPr>
        <w:t xml:space="preserve"> your birthday.  </w:t>
      </w:r>
      <w:proofErr w:type="gramStart"/>
      <w:r>
        <w:rPr>
          <w:rFonts w:ascii="Georgia" w:hAnsi="Georgia"/>
          <w:color w:val="000000"/>
          <w:szCs w:val="24"/>
        </w:rPr>
        <w:t>Or,</w:t>
      </w:r>
      <w:proofErr w:type="gramEnd"/>
      <w:r>
        <w:rPr>
          <w:rFonts w:ascii="Georgia" w:hAnsi="Georgia"/>
          <w:color w:val="000000"/>
          <w:szCs w:val="24"/>
        </w:rPr>
        <w:t xml:space="preserve"> to be more accurate, it’s your re-birth day.  While my mom will surely remember with fondness (or, more likely, with agony) the day I was born, I have no recollection of that historic event.  </w:t>
      </w:r>
      <w:r w:rsidR="00862C44">
        <w:rPr>
          <w:rFonts w:ascii="Georgia" w:hAnsi="Georgia"/>
          <w:color w:val="000000"/>
          <w:szCs w:val="24"/>
        </w:rPr>
        <w:t xml:space="preserve">But I have very vivid memories of that day at the Winchester Road church of Christ in Memphis, Tennessee when I went forward at the song of invitation and asked to be baptized.  Before that large audience I made the good confession (Rom. 10:9-10), acknowledged my sins (Ac. 17:30), and was immersed in water (Ac. 8:37-39) to wash away my sins (Ac. 22:16; 3:19) and then arise to walk in newness of life (Rom. 6:3-6).  I said all that </w:t>
      </w:r>
      <w:proofErr w:type="gramStart"/>
      <w:r w:rsidR="00862C44">
        <w:rPr>
          <w:rFonts w:ascii="Georgia" w:hAnsi="Georgia"/>
          <w:color w:val="000000"/>
          <w:szCs w:val="24"/>
        </w:rPr>
        <w:t>in order to</w:t>
      </w:r>
      <w:proofErr w:type="gramEnd"/>
      <w:r w:rsidR="00862C44">
        <w:rPr>
          <w:rFonts w:ascii="Georgia" w:hAnsi="Georgia"/>
          <w:color w:val="000000"/>
          <w:szCs w:val="24"/>
        </w:rPr>
        <w:t xml:space="preserve"> say this, I was </w:t>
      </w:r>
      <w:r w:rsidR="00862C44" w:rsidRPr="003F5A40">
        <w:rPr>
          <w:rFonts w:ascii="Georgia" w:hAnsi="Georgia"/>
          <w:b/>
          <w:bCs/>
          <w:i/>
          <w:iCs/>
          <w:color w:val="000000"/>
          <w:szCs w:val="24"/>
        </w:rPr>
        <w:t>born again</w:t>
      </w:r>
      <w:r w:rsidR="00862C44">
        <w:rPr>
          <w:rFonts w:ascii="Georgia" w:hAnsi="Georgia"/>
          <w:color w:val="000000"/>
          <w:szCs w:val="24"/>
        </w:rPr>
        <w:t>!</w:t>
      </w:r>
    </w:p>
    <w:p w14:paraId="3B756D0A" w14:textId="22E4ED01" w:rsidR="00862C44" w:rsidRPr="003F5A40" w:rsidRDefault="00862C44" w:rsidP="00331D74">
      <w:pPr>
        <w:rPr>
          <w:rFonts w:ascii="Georgia" w:hAnsi="Georgia"/>
          <w:color w:val="000000"/>
          <w:sz w:val="16"/>
          <w:szCs w:val="16"/>
        </w:rPr>
      </w:pPr>
    </w:p>
    <w:p w14:paraId="43650712" w14:textId="285E2240" w:rsidR="00862C44" w:rsidRDefault="00862C44" w:rsidP="00331D74">
      <w:pPr>
        <w:rPr>
          <w:rFonts w:ascii="Georgia" w:hAnsi="Georgia"/>
          <w:color w:val="000000"/>
          <w:szCs w:val="24"/>
        </w:rPr>
      </w:pPr>
      <w:r>
        <w:rPr>
          <w:rFonts w:ascii="Georgia" w:hAnsi="Georgia"/>
          <w:color w:val="000000"/>
          <w:szCs w:val="24"/>
        </w:rPr>
        <w:t>Jesus told a prominent Jewish leader named Nicodemus who had come at night to ask Him questions that “</w:t>
      </w:r>
      <w:r w:rsidRPr="00B0706A">
        <w:rPr>
          <w:rFonts w:ascii="Georgia" w:hAnsi="Georgia"/>
          <w:i/>
          <w:iCs/>
          <w:color w:val="000000"/>
          <w:szCs w:val="24"/>
        </w:rPr>
        <w:t xml:space="preserve">unless one is born </w:t>
      </w:r>
      <w:proofErr w:type="gramStart"/>
      <w:r w:rsidRPr="00B0706A">
        <w:rPr>
          <w:rFonts w:ascii="Georgia" w:hAnsi="Georgia"/>
          <w:i/>
          <w:iCs/>
          <w:color w:val="000000"/>
          <w:szCs w:val="24"/>
        </w:rPr>
        <w:t>again</w:t>
      </w:r>
      <w:proofErr w:type="gramEnd"/>
      <w:r w:rsidRPr="00B0706A">
        <w:rPr>
          <w:rFonts w:ascii="Georgia" w:hAnsi="Georgia"/>
          <w:i/>
          <w:iCs/>
          <w:color w:val="000000"/>
          <w:szCs w:val="24"/>
        </w:rPr>
        <w:t xml:space="preserve"> he cannot see the kingdom of God</w:t>
      </w:r>
      <w:r>
        <w:rPr>
          <w:rFonts w:ascii="Georgia" w:hAnsi="Georgia"/>
          <w:color w:val="000000"/>
          <w:szCs w:val="24"/>
        </w:rPr>
        <w:t xml:space="preserve">” (Jn. 3:3).  </w:t>
      </w:r>
      <w:r w:rsidR="00B0706A">
        <w:rPr>
          <w:rFonts w:ascii="Georgia" w:hAnsi="Georgia"/>
          <w:color w:val="000000"/>
          <w:szCs w:val="24"/>
        </w:rPr>
        <w:t xml:space="preserve">This startled </w:t>
      </w:r>
      <w:r w:rsidR="003F5A40">
        <w:rPr>
          <w:rFonts w:ascii="Georgia" w:hAnsi="Georgia"/>
          <w:color w:val="000000"/>
          <w:szCs w:val="24"/>
        </w:rPr>
        <w:t xml:space="preserve">him.  He </w:t>
      </w:r>
      <w:r w:rsidR="00B0706A">
        <w:rPr>
          <w:rFonts w:ascii="Georgia" w:hAnsi="Georgia"/>
          <w:color w:val="000000"/>
          <w:szCs w:val="24"/>
        </w:rPr>
        <w:t xml:space="preserve">was thinking only </w:t>
      </w:r>
      <w:r w:rsidR="002514D3">
        <w:rPr>
          <w:rFonts w:ascii="Georgia" w:hAnsi="Georgia"/>
          <w:color w:val="000000"/>
          <w:szCs w:val="24"/>
        </w:rPr>
        <w:t xml:space="preserve">of the </w:t>
      </w:r>
      <w:r w:rsidR="00B0706A">
        <w:rPr>
          <w:rFonts w:ascii="Georgia" w:hAnsi="Georgia"/>
          <w:color w:val="000000"/>
          <w:szCs w:val="24"/>
        </w:rPr>
        <w:t>physical real</w:t>
      </w:r>
      <w:r w:rsidR="002514D3">
        <w:rPr>
          <w:rFonts w:ascii="Georgia" w:hAnsi="Georgia"/>
          <w:color w:val="000000"/>
          <w:szCs w:val="24"/>
        </w:rPr>
        <w:t>m</w:t>
      </w:r>
      <w:r w:rsidR="003F5A40">
        <w:rPr>
          <w:rFonts w:ascii="Georgia" w:hAnsi="Georgia"/>
          <w:color w:val="000000"/>
          <w:szCs w:val="24"/>
        </w:rPr>
        <w:t xml:space="preserve"> as he </w:t>
      </w:r>
      <w:r w:rsidR="00B0706A">
        <w:rPr>
          <w:rFonts w:ascii="Georgia" w:hAnsi="Georgia"/>
          <w:color w:val="000000"/>
          <w:szCs w:val="24"/>
        </w:rPr>
        <w:t>ask</w:t>
      </w:r>
      <w:r w:rsidR="003F5A40">
        <w:rPr>
          <w:rFonts w:ascii="Georgia" w:hAnsi="Georgia"/>
          <w:color w:val="000000"/>
          <w:szCs w:val="24"/>
        </w:rPr>
        <w:t>ed</w:t>
      </w:r>
      <w:r w:rsidR="00B0706A">
        <w:rPr>
          <w:rFonts w:ascii="Georgia" w:hAnsi="Georgia"/>
          <w:color w:val="000000"/>
          <w:szCs w:val="24"/>
        </w:rPr>
        <w:t>, “</w:t>
      </w:r>
      <w:r w:rsidR="00B0706A" w:rsidRPr="00B0706A">
        <w:rPr>
          <w:rFonts w:ascii="Georgia" w:hAnsi="Georgia"/>
          <w:i/>
          <w:iCs/>
          <w:color w:val="000000"/>
          <w:szCs w:val="24"/>
        </w:rPr>
        <w:t>How can a man be born when he is old?  Can he enter a second time into his mother’s womb and be born</w:t>
      </w:r>
      <w:r w:rsidR="00B0706A">
        <w:rPr>
          <w:rFonts w:ascii="Georgia" w:hAnsi="Georgia"/>
          <w:color w:val="000000"/>
          <w:szCs w:val="24"/>
        </w:rPr>
        <w:t xml:space="preserve">?” (Jn. 3:4).  Jesus </w:t>
      </w:r>
      <w:r w:rsidR="002514D3">
        <w:rPr>
          <w:rFonts w:ascii="Georgia" w:hAnsi="Georgia"/>
          <w:color w:val="000000"/>
          <w:szCs w:val="24"/>
        </w:rPr>
        <w:t>forced him</w:t>
      </w:r>
      <w:r w:rsidR="00B0706A">
        <w:rPr>
          <w:rFonts w:ascii="Georgia" w:hAnsi="Georgia"/>
          <w:color w:val="000000"/>
          <w:szCs w:val="24"/>
        </w:rPr>
        <w:t xml:space="preserve"> to search deeper by </w:t>
      </w:r>
      <w:r w:rsidR="002514D3">
        <w:rPr>
          <w:rFonts w:ascii="Georgia" w:hAnsi="Georgia"/>
          <w:color w:val="000000"/>
          <w:szCs w:val="24"/>
        </w:rPr>
        <w:t>declaring</w:t>
      </w:r>
      <w:r w:rsidR="00B0706A">
        <w:rPr>
          <w:rFonts w:ascii="Georgia" w:hAnsi="Georgia"/>
          <w:color w:val="000000"/>
          <w:szCs w:val="24"/>
        </w:rPr>
        <w:t>, “</w:t>
      </w:r>
      <w:r w:rsidR="00B0706A" w:rsidRPr="00B0706A">
        <w:rPr>
          <w:rFonts w:ascii="Georgia" w:hAnsi="Georgia"/>
          <w:i/>
          <w:iCs/>
          <w:color w:val="000000"/>
          <w:szCs w:val="24"/>
        </w:rPr>
        <w:t>Unless one is born of water and the Spirit, he cannot enter the kingdom of God</w:t>
      </w:r>
      <w:r w:rsidR="00B0706A">
        <w:rPr>
          <w:rFonts w:ascii="Georgia" w:hAnsi="Georgia"/>
          <w:color w:val="000000"/>
          <w:szCs w:val="24"/>
        </w:rPr>
        <w:t xml:space="preserve">” (Jn. 3:5).  The rest of the sermon he heard that day (read John 3) would sit heavy on </w:t>
      </w:r>
      <w:r w:rsidR="002514D3">
        <w:rPr>
          <w:rFonts w:ascii="Georgia" w:hAnsi="Georgia"/>
          <w:color w:val="000000"/>
          <w:szCs w:val="24"/>
        </w:rPr>
        <w:t xml:space="preserve">Nicodemus’ </w:t>
      </w:r>
      <w:r w:rsidR="00B0706A">
        <w:rPr>
          <w:rFonts w:ascii="Georgia" w:hAnsi="Georgia"/>
          <w:color w:val="000000"/>
          <w:szCs w:val="24"/>
        </w:rPr>
        <w:t>heart for many</w:t>
      </w:r>
      <w:r w:rsidR="002514D3">
        <w:rPr>
          <w:rFonts w:ascii="Georgia" w:hAnsi="Georgia"/>
          <w:color w:val="000000"/>
          <w:szCs w:val="24"/>
        </w:rPr>
        <w:t xml:space="preserve"> </w:t>
      </w:r>
      <w:r w:rsidR="00B0706A">
        <w:rPr>
          <w:rFonts w:ascii="Georgia" w:hAnsi="Georgia"/>
          <w:color w:val="000000"/>
          <w:szCs w:val="24"/>
        </w:rPr>
        <w:t xml:space="preserve">months.  On </w:t>
      </w:r>
      <w:r w:rsidR="002514D3">
        <w:rPr>
          <w:rFonts w:ascii="Georgia" w:hAnsi="Georgia"/>
          <w:color w:val="000000"/>
          <w:szCs w:val="24"/>
        </w:rPr>
        <w:t>the</w:t>
      </w:r>
      <w:r w:rsidR="00B0706A">
        <w:rPr>
          <w:rFonts w:ascii="Georgia" w:hAnsi="Georgia"/>
          <w:color w:val="000000"/>
          <w:szCs w:val="24"/>
        </w:rPr>
        <w:t xml:space="preserve"> fateful day when Christ was crucified, </w:t>
      </w:r>
      <w:r w:rsidR="002514D3">
        <w:rPr>
          <w:rFonts w:ascii="Georgia" w:hAnsi="Georgia"/>
          <w:color w:val="000000"/>
          <w:szCs w:val="24"/>
        </w:rPr>
        <w:t>when</w:t>
      </w:r>
      <w:r w:rsidR="00B0706A">
        <w:rPr>
          <w:rFonts w:ascii="Georgia" w:hAnsi="Georgia"/>
          <w:color w:val="000000"/>
          <w:szCs w:val="24"/>
        </w:rPr>
        <w:t xml:space="preserve"> all </w:t>
      </w:r>
      <w:r w:rsidR="002514D3">
        <w:rPr>
          <w:rFonts w:ascii="Georgia" w:hAnsi="Georgia"/>
          <w:color w:val="000000"/>
          <w:szCs w:val="24"/>
        </w:rPr>
        <w:t>His</w:t>
      </w:r>
      <w:r w:rsidR="00B0706A">
        <w:rPr>
          <w:rFonts w:ascii="Georgia" w:hAnsi="Georgia"/>
          <w:color w:val="000000"/>
          <w:szCs w:val="24"/>
        </w:rPr>
        <w:t xml:space="preserve"> disciples had deserted Him, Nicodemus stepped forward with courage to declare his faith by attending to the burial of Christ (Jn. 19:39).</w:t>
      </w:r>
    </w:p>
    <w:p w14:paraId="39F83666" w14:textId="024BB728" w:rsidR="00B0706A" w:rsidRPr="003F5A40" w:rsidRDefault="00B0706A" w:rsidP="00331D74">
      <w:pPr>
        <w:rPr>
          <w:rFonts w:ascii="Georgia" w:hAnsi="Georgia"/>
          <w:color w:val="000000"/>
          <w:sz w:val="16"/>
          <w:szCs w:val="16"/>
        </w:rPr>
      </w:pPr>
    </w:p>
    <w:p w14:paraId="2DBE33AD" w14:textId="0443242D" w:rsidR="00B0706A" w:rsidRDefault="00B0706A" w:rsidP="00331D74">
      <w:pPr>
        <w:rPr>
          <w:rFonts w:ascii="Georgia" w:hAnsi="Georgia"/>
          <w:color w:val="000000"/>
          <w:szCs w:val="24"/>
        </w:rPr>
      </w:pPr>
      <w:r>
        <w:rPr>
          <w:rFonts w:ascii="Georgia" w:hAnsi="Georgia"/>
          <w:color w:val="000000"/>
          <w:szCs w:val="24"/>
        </w:rPr>
        <w:t>It seems to me that we can necessarily infer this Pharisee</w:t>
      </w:r>
      <w:r w:rsidR="002514D3">
        <w:rPr>
          <w:rFonts w:ascii="Georgia" w:hAnsi="Georgia"/>
          <w:color w:val="000000"/>
          <w:szCs w:val="24"/>
        </w:rPr>
        <w:t xml:space="preserve"> </w:t>
      </w:r>
      <w:r>
        <w:rPr>
          <w:rFonts w:ascii="Georgia" w:hAnsi="Georgia"/>
          <w:color w:val="000000"/>
          <w:szCs w:val="24"/>
        </w:rPr>
        <w:t>had indeed been “</w:t>
      </w:r>
      <w:r w:rsidRPr="00B0706A">
        <w:rPr>
          <w:rFonts w:ascii="Georgia" w:hAnsi="Georgia"/>
          <w:i/>
          <w:iCs/>
          <w:color w:val="000000"/>
          <w:szCs w:val="24"/>
        </w:rPr>
        <w:t>born again</w:t>
      </w:r>
      <w:r>
        <w:rPr>
          <w:rFonts w:ascii="Georgia" w:hAnsi="Georgia"/>
          <w:color w:val="000000"/>
          <w:szCs w:val="24"/>
        </w:rPr>
        <w:t>” and entered the kingdom of God.</w:t>
      </w:r>
      <w:r w:rsidR="002514D3">
        <w:rPr>
          <w:rFonts w:ascii="Georgia" w:hAnsi="Georgia"/>
          <w:color w:val="000000"/>
          <w:szCs w:val="24"/>
        </w:rPr>
        <w:t xml:space="preserve">  I sure hope we all meet him on the resurrection morning.  But </w:t>
      </w:r>
      <w:proofErr w:type="gramStart"/>
      <w:r w:rsidR="002514D3">
        <w:rPr>
          <w:rFonts w:ascii="Georgia" w:hAnsi="Georgia"/>
          <w:color w:val="000000"/>
          <w:szCs w:val="24"/>
        </w:rPr>
        <w:t>in order to</w:t>
      </w:r>
      <w:proofErr w:type="gramEnd"/>
      <w:r w:rsidR="002514D3">
        <w:rPr>
          <w:rFonts w:ascii="Georgia" w:hAnsi="Georgia"/>
          <w:color w:val="000000"/>
          <w:szCs w:val="24"/>
        </w:rPr>
        <w:t xml:space="preserve"> do that we must be born again too.  Which brings me back to my birthday.</w:t>
      </w:r>
    </w:p>
    <w:p w14:paraId="1ECF8500" w14:textId="1A2E22C0" w:rsidR="002514D3" w:rsidRPr="003F5A40" w:rsidRDefault="002514D3" w:rsidP="00331D74">
      <w:pPr>
        <w:rPr>
          <w:rFonts w:ascii="Georgia" w:hAnsi="Georgia"/>
          <w:color w:val="000000"/>
          <w:sz w:val="16"/>
          <w:szCs w:val="16"/>
        </w:rPr>
      </w:pPr>
    </w:p>
    <w:p w14:paraId="76F7D9BE" w14:textId="3CFBCBD5" w:rsidR="002514D3" w:rsidRDefault="002514D3" w:rsidP="00331D74">
      <w:pPr>
        <w:rPr>
          <w:rFonts w:ascii="Georgia" w:hAnsi="Georgia"/>
          <w:color w:val="000000"/>
          <w:szCs w:val="24"/>
        </w:rPr>
      </w:pPr>
      <w:r>
        <w:rPr>
          <w:rFonts w:ascii="Georgia" w:hAnsi="Georgia"/>
          <w:color w:val="000000"/>
          <w:szCs w:val="24"/>
        </w:rPr>
        <w:t xml:space="preserve">I have a book in my library written by the famous evangelist Billy Graham.  The book is titled </w:t>
      </w:r>
      <w:r w:rsidRPr="002514D3">
        <w:rPr>
          <w:rFonts w:ascii="Georgia" w:hAnsi="Georgia"/>
          <w:i/>
          <w:iCs/>
          <w:color w:val="000000"/>
          <w:szCs w:val="24"/>
        </w:rPr>
        <w:t xml:space="preserve">How </w:t>
      </w:r>
      <w:proofErr w:type="gramStart"/>
      <w:r w:rsidRPr="002514D3">
        <w:rPr>
          <w:rFonts w:ascii="Georgia" w:hAnsi="Georgia"/>
          <w:i/>
          <w:iCs/>
          <w:color w:val="000000"/>
          <w:szCs w:val="24"/>
        </w:rPr>
        <w:t>To</w:t>
      </w:r>
      <w:proofErr w:type="gramEnd"/>
      <w:r w:rsidRPr="002514D3">
        <w:rPr>
          <w:rFonts w:ascii="Georgia" w:hAnsi="Georgia"/>
          <w:i/>
          <w:iCs/>
          <w:color w:val="000000"/>
          <w:szCs w:val="24"/>
        </w:rPr>
        <w:t xml:space="preserve"> Be Born Again</w:t>
      </w:r>
      <w:r>
        <w:rPr>
          <w:rFonts w:ascii="Georgia" w:hAnsi="Georgia"/>
          <w:color w:val="000000"/>
          <w:szCs w:val="24"/>
        </w:rPr>
        <w:t xml:space="preserve">.  </w:t>
      </w:r>
      <w:r w:rsidR="00DB65A0">
        <w:rPr>
          <w:rFonts w:ascii="Georgia" w:hAnsi="Georgia"/>
          <w:color w:val="000000"/>
          <w:szCs w:val="24"/>
        </w:rPr>
        <w:t xml:space="preserve">First published in 1977 it </w:t>
      </w:r>
      <w:r w:rsidR="005F2C80">
        <w:rPr>
          <w:rFonts w:ascii="Georgia" w:hAnsi="Georgia"/>
          <w:color w:val="000000"/>
          <w:szCs w:val="24"/>
        </w:rPr>
        <w:t>made publishing history by printing and selling 800,000 copies in its initial press run.  It has since sold millions of copies over the past 44 years.  I</w:t>
      </w:r>
      <w:r w:rsidR="00DB65A0">
        <w:rPr>
          <w:rFonts w:ascii="Georgia" w:hAnsi="Georgia"/>
          <w:color w:val="000000"/>
          <w:szCs w:val="24"/>
        </w:rPr>
        <w:t xml:space="preserve"> spent time reading it (again)</w:t>
      </w:r>
      <w:r w:rsidR="005F2C80">
        <w:rPr>
          <w:rFonts w:ascii="Georgia" w:hAnsi="Georgia"/>
          <w:color w:val="000000"/>
          <w:szCs w:val="24"/>
        </w:rPr>
        <w:t xml:space="preserve"> </w:t>
      </w:r>
      <w:proofErr w:type="gramStart"/>
      <w:r w:rsidR="005F2C80">
        <w:rPr>
          <w:rFonts w:ascii="Georgia" w:hAnsi="Georgia"/>
          <w:color w:val="000000"/>
          <w:szCs w:val="24"/>
        </w:rPr>
        <w:t>in order to</w:t>
      </w:r>
      <w:proofErr w:type="gramEnd"/>
      <w:r w:rsidR="005F2C80">
        <w:rPr>
          <w:rFonts w:ascii="Georgia" w:hAnsi="Georgia"/>
          <w:color w:val="000000"/>
          <w:szCs w:val="24"/>
        </w:rPr>
        <w:t xml:space="preserve"> better understand what made Mr. Graham so popular.  What did he </w:t>
      </w:r>
      <w:proofErr w:type="gramStart"/>
      <w:r w:rsidR="005F2C80">
        <w:rPr>
          <w:rFonts w:ascii="Georgia" w:hAnsi="Georgia"/>
          <w:color w:val="000000"/>
          <w:szCs w:val="24"/>
        </w:rPr>
        <w:t>actually say</w:t>
      </w:r>
      <w:proofErr w:type="gramEnd"/>
      <w:r w:rsidR="005F2C80">
        <w:rPr>
          <w:rFonts w:ascii="Georgia" w:hAnsi="Georgia"/>
          <w:color w:val="000000"/>
          <w:szCs w:val="24"/>
        </w:rPr>
        <w:t xml:space="preserve"> was required to be “</w:t>
      </w:r>
      <w:r w:rsidR="005F2C80" w:rsidRPr="00520DC0">
        <w:rPr>
          <w:rFonts w:ascii="Georgia" w:hAnsi="Georgia"/>
          <w:i/>
          <w:iCs/>
          <w:color w:val="000000"/>
          <w:szCs w:val="24"/>
        </w:rPr>
        <w:t>born again</w:t>
      </w:r>
      <w:r w:rsidR="00520DC0">
        <w:rPr>
          <w:rFonts w:ascii="Georgia" w:hAnsi="Georgia"/>
          <w:color w:val="000000"/>
          <w:szCs w:val="24"/>
        </w:rPr>
        <w:t>?</w:t>
      </w:r>
      <w:r w:rsidR="005F2C80">
        <w:rPr>
          <w:rFonts w:ascii="Georgia" w:hAnsi="Georgia"/>
          <w:color w:val="000000"/>
          <w:szCs w:val="24"/>
        </w:rPr>
        <w:t>”</w:t>
      </w:r>
    </w:p>
    <w:p w14:paraId="29455B85" w14:textId="64D4D248" w:rsidR="005F2C80" w:rsidRPr="003F5A40" w:rsidRDefault="005F2C80" w:rsidP="00331D74">
      <w:pPr>
        <w:rPr>
          <w:rFonts w:ascii="Georgia" w:hAnsi="Georgia"/>
          <w:color w:val="000000"/>
          <w:sz w:val="16"/>
          <w:szCs w:val="16"/>
        </w:rPr>
      </w:pPr>
    </w:p>
    <w:p w14:paraId="5CE5B5F8" w14:textId="77777777" w:rsidR="003F5A40" w:rsidRDefault="005F2C80" w:rsidP="00331D74">
      <w:pPr>
        <w:rPr>
          <w:rFonts w:ascii="Georgia" w:hAnsi="Georgia"/>
          <w:color w:val="000000"/>
          <w:szCs w:val="24"/>
        </w:rPr>
      </w:pPr>
      <w:r>
        <w:rPr>
          <w:rFonts w:ascii="Georgia" w:hAnsi="Georgia"/>
          <w:color w:val="000000"/>
          <w:szCs w:val="24"/>
        </w:rPr>
        <w:t>I searched in vain through the 220 pages to find even one word about baptism.  He never mentioned it</w:t>
      </w:r>
      <w:r w:rsidR="00520DC0">
        <w:rPr>
          <w:rFonts w:ascii="Georgia" w:hAnsi="Georgia"/>
          <w:color w:val="000000"/>
          <w:szCs w:val="24"/>
        </w:rPr>
        <w:t>!  Not once.</w:t>
      </w:r>
      <w:r>
        <w:rPr>
          <w:rFonts w:ascii="Georgia" w:hAnsi="Georgia"/>
          <w:color w:val="000000"/>
          <w:szCs w:val="24"/>
        </w:rPr>
        <w:t xml:space="preserve">  “</w:t>
      </w:r>
      <w:r w:rsidRPr="00520DC0">
        <w:rPr>
          <w:rFonts w:ascii="Georgia" w:hAnsi="Georgia"/>
          <w:i/>
          <w:iCs/>
          <w:color w:val="000000"/>
          <w:szCs w:val="24"/>
        </w:rPr>
        <w:t>Water</w:t>
      </w:r>
      <w:r>
        <w:rPr>
          <w:rFonts w:ascii="Georgia" w:hAnsi="Georgia"/>
          <w:color w:val="000000"/>
          <w:szCs w:val="24"/>
        </w:rPr>
        <w:t>” was never said to be the waters of baptism</w:t>
      </w:r>
      <w:r w:rsidR="00520DC0">
        <w:rPr>
          <w:rFonts w:ascii="Georgia" w:hAnsi="Georgia"/>
          <w:color w:val="000000"/>
          <w:szCs w:val="24"/>
        </w:rPr>
        <w:t>, in spite of the fact that</w:t>
      </w:r>
      <w:r>
        <w:rPr>
          <w:rFonts w:ascii="Georgia" w:hAnsi="Georgia"/>
          <w:color w:val="000000"/>
          <w:szCs w:val="24"/>
        </w:rPr>
        <w:t xml:space="preserve"> Jesus had clearly said </w:t>
      </w:r>
      <w:r w:rsidR="00520DC0">
        <w:rPr>
          <w:rFonts w:ascii="Georgia" w:hAnsi="Georgia"/>
          <w:color w:val="000000"/>
          <w:szCs w:val="24"/>
        </w:rPr>
        <w:t>that</w:t>
      </w:r>
      <w:r>
        <w:rPr>
          <w:rFonts w:ascii="Georgia" w:hAnsi="Georgia"/>
          <w:color w:val="000000"/>
          <w:szCs w:val="24"/>
        </w:rPr>
        <w:t xml:space="preserve"> one MUST be born “</w:t>
      </w:r>
      <w:r w:rsidRPr="003F5A40">
        <w:rPr>
          <w:rFonts w:ascii="Georgia" w:hAnsi="Georgia"/>
          <w:i/>
          <w:iCs/>
          <w:color w:val="000000"/>
          <w:szCs w:val="24"/>
        </w:rPr>
        <w:t>of water and the Spirit to enter the kingdom of heaven</w:t>
      </w:r>
      <w:r>
        <w:rPr>
          <w:rFonts w:ascii="Georgia" w:hAnsi="Georgia"/>
          <w:color w:val="000000"/>
          <w:szCs w:val="24"/>
        </w:rPr>
        <w:t>.”  If that is what Jesus said, why was it so hard for Mr. Graham to emphasize the same elements of the birth process?</w:t>
      </w:r>
      <w:r w:rsidR="00520DC0">
        <w:rPr>
          <w:rFonts w:ascii="Georgia" w:hAnsi="Georgia"/>
          <w:color w:val="000000"/>
          <w:szCs w:val="24"/>
        </w:rPr>
        <w:t xml:space="preserve">  </w:t>
      </w:r>
    </w:p>
    <w:p w14:paraId="7CBB201F" w14:textId="77777777" w:rsidR="003F5A40" w:rsidRDefault="003F5A40" w:rsidP="00331D74">
      <w:pPr>
        <w:rPr>
          <w:rFonts w:ascii="Georgia" w:hAnsi="Georgia"/>
          <w:color w:val="000000"/>
          <w:szCs w:val="24"/>
        </w:rPr>
      </w:pPr>
    </w:p>
    <w:p w14:paraId="5394139C" w14:textId="57B786E1" w:rsidR="005F2C80" w:rsidRDefault="00520DC0" w:rsidP="00331D74">
      <w:pPr>
        <w:rPr>
          <w:rFonts w:ascii="Georgia" w:hAnsi="Georgia"/>
          <w:color w:val="000000"/>
          <w:szCs w:val="24"/>
        </w:rPr>
      </w:pPr>
      <w:r>
        <w:rPr>
          <w:rFonts w:ascii="Georgia" w:hAnsi="Georgia"/>
          <w:color w:val="000000"/>
          <w:szCs w:val="24"/>
        </w:rPr>
        <w:lastRenderedPageBreak/>
        <w:t xml:space="preserve">His official webpage stated that Billy Graham had been the spiritual adviser to every U. S. President from Harry Truman to Barack Obama.  </w:t>
      </w:r>
      <w:proofErr w:type="gramStart"/>
      <w:r>
        <w:rPr>
          <w:rFonts w:ascii="Georgia" w:hAnsi="Georgia"/>
          <w:color w:val="000000"/>
          <w:szCs w:val="24"/>
        </w:rPr>
        <w:t>That’s</w:t>
      </w:r>
      <w:proofErr w:type="gramEnd"/>
      <w:r>
        <w:rPr>
          <w:rFonts w:ascii="Georgia" w:hAnsi="Georgia"/>
          <w:color w:val="000000"/>
          <w:szCs w:val="24"/>
        </w:rPr>
        <w:t xml:space="preserve"> 12 presidents!  It was also said that over 3,200,000 people had responded to his invitation at his 400+ </w:t>
      </w:r>
      <w:r w:rsidRPr="003F5A40">
        <w:rPr>
          <w:rFonts w:ascii="Georgia" w:hAnsi="Georgia"/>
          <w:i/>
          <w:iCs/>
          <w:color w:val="000000"/>
          <w:szCs w:val="24"/>
        </w:rPr>
        <w:t>Billy Graham Crusades</w:t>
      </w:r>
      <w:r>
        <w:rPr>
          <w:rFonts w:ascii="Georgia" w:hAnsi="Georgia"/>
          <w:color w:val="000000"/>
          <w:szCs w:val="24"/>
        </w:rPr>
        <w:t xml:space="preserve"> given in 185 countries on six different continents.  It say</w:t>
      </w:r>
      <w:r w:rsidR="003F5A40">
        <w:rPr>
          <w:rFonts w:ascii="Georgia" w:hAnsi="Georgia"/>
          <w:color w:val="000000"/>
          <w:szCs w:val="24"/>
        </w:rPr>
        <w:t>s</w:t>
      </w:r>
      <w:r>
        <w:rPr>
          <w:rFonts w:ascii="Georgia" w:hAnsi="Georgia"/>
          <w:color w:val="000000"/>
          <w:szCs w:val="24"/>
        </w:rPr>
        <w:t xml:space="preserve"> that during his over 60 years of preaching he had spoken to over 2.2 billion people around the world.  “</w:t>
      </w:r>
      <w:r w:rsidRPr="003F5A40">
        <w:rPr>
          <w:rFonts w:ascii="Arial" w:hAnsi="Arial" w:cs="Arial"/>
          <w:i/>
          <w:iCs/>
          <w:color w:val="000000"/>
          <w:szCs w:val="24"/>
        </w:rPr>
        <w:t>Because of his crusades Billy Graham preached the gospel to more people in person than anyone in the history of Christianity</w:t>
      </w:r>
      <w:r>
        <w:rPr>
          <w:rFonts w:ascii="Georgia" w:hAnsi="Georgia"/>
          <w:color w:val="000000"/>
          <w:szCs w:val="24"/>
        </w:rPr>
        <w:t>.”</w:t>
      </w:r>
    </w:p>
    <w:p w14:paraId="006D9610" w14:textId="07228E4D" w:rsidR="00520DC0" w:rsidRPr="003F5A40" w:rsidRDefault="00520DC0" w:rsidP="00331D74">
      <w:pPr>
        <w:rPr>
          <w:rFonts w:ascii="Georgia" w:hAnsi="Georgia"/>
          <w:color w:val="000000"/>
          <w:sz w:val="16"/>
          <w:szCs w:val="16"/>
        </w:rPr>
      </w:pPr>
    </w:p>
    <w:p w14:paraId="53B9D313" w14:textId="2E6D39A3" w:rsidR="00520DC0" w:rsidRDefault="00847F3D" w:rsidP="00331D74">
      <w:pPr>
        <w:rPr>
          <w:rFonts w:ascii="Georgia" w:hAnsi="Georgia"/>
          <w:color w:val="000000"/>
          <w:szCs w:val="24"/>
        </w:rPr>
      </w:pPr>
      <w:r>
        <w:rPr>
          <w:rFonts w:ascii="Georgia" w:hAnsi="Georgia"/>
          <w:color w:val="000000"/>
          <w:szCs w:val="24"/>
        </w:rPr>
        <w:t>If only…</w:t>
      </w:r>
    </w:p>
    <w:p w14:paraId="2F48EBCC" w14:textId="1B8AB2D3" w:rsidR="00847F3D" w:rsidRPr="003F5A40" w:rsidRDefault="00847F3D" w:rsidP="00331D74">
      <w:pPr>
        <w:rPr>
          <w:rFonts w:ascii="Georgia" w:hAnsi="Georgia"/>
          <w:color w:val="000000"/>
          <w:sz w:val="16"/>
          <w:szCs w:val="16"/>
        </w:rPr>
      </w:pPr>
    </w:p>
    <w:p w14:paraId="4B8CC7D3" w14:textId="7F96C15C" w:rsidR="00862C44" w:rsidRDefault="00847F3D" w:rsidP="00331D74">
      <w:pPr>
        <w:rPr>
          <w:rFonts w:ascii="Georgia" w:hAnsi="Georgia"/>
          <w:color w:val="000000"/>
          <w:szCs w:val="24"/>
        </w:rPr>
      </w:pPr>
      <w:r>
        <w:rPr>
          <w:rFonts w:ascii="Georgia" w:hAnsi="Georgia"/>
          <w:color w:val="000000"/>
          <w:szCs w:val="24"/>
        </w:rPr>
        <w:t>If only Mr. Graham had preached, like Paul, “</w:t>
      </w:r>
      <w:r w:rsidRPr="00847F3D">
        <w:rPr>
          <w:rFonts w:ascii="Georgia" w:hAnsi="Georgia"/>
          <w:i/>
          <w:iCs/>
          <w:color w:val="000000"/>
          <w:szCs w:val="24"/>
        </w:rPr>
        <w:t>the whole counsel of God</w:t>
      </w:r>
      <w:r>
        <w:rPr>
          <w:rFonts w:ascii="Georgia" w:hAnsi="Georgia"/>
          <w:color w:val="000000"/>
          <w:szCs w:val="24"/>
        </w:rPr>
        <w:t>” (Ac. 20:26).  In his desire to promote unity among all who professed Christ</w:t>
      </w:r>
      <w:r w:rsidR="000C7A02">
        <w:rPr>
          <w:rFonts w:ascii="Georgia" w:hAnsi="Georgia"/>
          <w:color w:val="000000"/>
          <w:szCs w:val="24"/>
        </w:rPr>
        <w:t>,</w:t>
      </w:r>
      <w:r>
        <w:rPr>
          <w:rFonts w:ascii="Georgia" w:hAnsi="Georgia"/>
          <w:color w:val="000000"/>
          <w:szCs w:val="24"/>
        </w:rPr>
        <w:t xml:space="preserve"> Billy Graham refused to </w:t>
      </w:r>
      <w:r w:rsidR="003A67F2">
        <w:rPr>
          <w:rFonts w:ascii="Georgia" w:hAnsi="Georgia"/>
          <w:color w:val="000000"/>
          <w:szCs w:val="24"/>
        </w:rPr>
        <w:t>reveal</w:t>
      </w:r>
      <w:r>
        <w:rPr>
          <w:rFonts w:ascii="Georgia" w:hAnsi="Georgia"/>
          <w:color w:val="000000"/>
          <w:szCs w:val="24"/>
        </w:rPr>
        <w:t xml:space="preserve"> the full gospel of how to be born again.  Those 3.2 million souls that “responded to his invitation” to accept Christ in their heart as their personal Savior will come before the Judge and cry out, “Lord, Lord, did we not accept You and become born again?” – to which He will declare, “</w:t>
      </w:r>
      <w:r w:rsidRPr="00847F3D">
        <w:rPr>
          <w:rFonts w:ascii="Georgia" w:hAnsi="Georgia"/>
          <w:i/>
          <w:iCs/>
          <w:color w:val="000000"/>
          <w:szCs w:val="24"/>
        </w:rPr>
        <w:t>Depart from Me</w:t>
      </w:r>
      <w:r>
        <w:rPr>
          <w:rFonts w:ascii="Georgia" w:hAnsi="Georgia"/>
          <w:color w:val="000000"/>
          <w:szCs w:val="24"/>
        </w:rPr>
        <w:t xml:space="preserve">” (Matt. 7:21-23).  </w:t>
      </w:r>
      <w:proofErr w:type="gramStart"/>
      <w:r w:rsidR="003A67F2">
        <w:rPr>
          <w:rFonts w:ascii="Georgia" w:hAnsi="Georgia"/>
          <w:szCs w:val="24"/>
        </w:rPr>
        <w:t>I’m</w:t>
      </w:r>
      <w:proofErr w:type="gramEnd"/>
      <w:r w:rsidR="003A67F2">
        <w:rPr>
          <w:rFonts w:ascii="Georgia" w:hAnsi="Georgia"/>
          <w:szCs w:val="24"/>
        </w:rPr>
        <w:t xml:space="preserve"> so sorry that Billy Graham, with all his vast influence, could not bring himself to preach the simple gospel of “</w:t>
      </w:r>
      <w:r w:rsidR="003A67F2" w:rsidRPr="008A3362">
        <w:rPr>
          <w:rFonts w:ascii="Georgia" w:hAnsi="Georgia"/>
          <w:i/>
          <w:iCs/>
          <w:szCs w:val="24"/>
        </w:rPr>
        <w:t>he who believes and is baptized shall be saved</w:t>
      </w:r>
      <w:r w:rsidR="003A67F2">
        <w:rPr>
          <w:rFonts w:ascii="Georgia" w:hAnsi="Georgia"/>
          <w:szCs w:val="24"/>
        </w:rPr>
        <w:t xml:space="preserve">” (Mk. 16:16).  </w:t>
      </w:r>
    </w:p>
    <w:p w14:paraId="0B907F46" w14:textId="5927254E" w:rsidR="00DB01D8" w:rsidRPr="003F5A40" w:rsidRDefault="00B0706A" w:rsidP="00331D74">
      <w:pPr>
        <w:rPr>
          <w:rFonts w:ascii="Georgia" w:hAnsi="Georgia"/>
          <w:sz w:val="16"/>
          <w:szCs w:val="16"/>
        </w:rPr>
      </w:pPr>
      <w:r w:rsidRPr="003F5A40">
        <w:rPr>
          <w:rFonts w:ascii="Georgia" w:hAnsi="Georgia"/>
          <w:sz w:val="16"/>
          <w:szCs w:val="16"/>
        </w:rPr>
        <w:t xml:space="preserve"> </w:t>
      </w:r>
    </w:p>
    <w:p w14:paraId="4DCF13C0" w14:textId="5D800BDB" w:rsidR="002B6E54" w:rsidRDefault="00847F3D" w:rsidP="00331D74">
      <w:pPr>
        <w:rPr>
          <w:rFonts w:ascii="Georgia" w:hAnsi="Georgia"/>
          <w:szCs w:val="24"/>
        </w:rPr>
      </w:pPr>
      <w:r>
        <w:rPr>
          <w:rFonts w:ascii="Georgia" w:hAnsi="Georgia"/>
          <w:szCs w:val="24"/>
        </w:rPr>
        <w:t>W</w:t>
      </w:r>
      <w:r w:rsidRPr="00847F3D">
        <w:rPr>
          <w:rFonts w:ascii="Georgia" w:hAnsi="Georgia"/>
          <w:szCs w:val="24"/>
        </w:rPr>
        <w:t xml:space="preserve">hen I </w:t>
      </w:r>
      <w:r>
        <w:rPr>
          <w:rFonts w:ascii="Georgia" w:hAnsi="Georgia"/>
          <w:szCs w:val="24"/>
        </w:rPr>
        <w:t>witnessed Michelle Walley be immersed in water for the remission of her sins last Wednesday night, I saw a soul truly be “</w:t>
      </w:r>
      <w:r w:rsidRPr="000C7A02">
        <w:rPr>
          <w:rFonts w:ascii="Georgia" w:hAnsi="Georgia"/>
          <w:i/>
          <w:iCs/>
          <w:szCs w:val="24"/>
        </w:rPr>
        <w:t>born again</w:t>
      </w:r>
      <w:r>
        <w:rPr>
          <w:rFonts w:ascii="Georgia" w:hAnsi="Georgia"/>
          <w:szCs w:val="24"/>
        </w:rPr>
        <w:t>.”  April 21, 2021 became her new birthday!  She is now called by Peter a “</w:t>
      </w:r>
      <w:r>
        <w:rPr>
          <w:rFonts w:ascii="Georgia" w:hAnsi="Georgia"/>
          <w:i/>
          <w:iCs/>
          <w:szCs w:val="24"/>
        </w:rPr>
        <w:t>newborn b</w:t>
      </w:r>
      <w:r w:rsidRPr="00847F3D">
        <w:rPr>
          <w:rFonts w:ascii="Georgia" w:hAnsi="Georgia"/>
          <w:i/>
          <w:iCs/>
          <w:szCs w:val="24"/>
        </w:rPr>
        <w:t>abe</w:t>
      </w:r>
      <w:r>
        <w:rPr>
          <w:rFonts w:ascii="Georgia" w:hAnsi="Georgia"/>
          <w:szCs w:val="24"/>
        </w:rPr>
        <w:t>” in Christ (I Pet. 2:2).</w:t>
      </w:r>
      <w:r w:rsidR="000C7A02">
        <w:rPr>
          <w:rFonts w:ascii="Georgia" w:hAnsi="Georgia"/>
          <w:szCs w:val="24"/>
        </w:rPr>
        <w:t xml:space="preserve">  She did something that those 3.2 million will wish they had done come Judgment Day.  She did something that Mr. Graham will wished he had preached to those 2.2 billion in 185 countries on 6 continents.  He had preached a perverted gospel that saved no one</w:t>
      </w:r>
      <w:r w:rsidR="003A67F2">
        <w:rPr>
          <w:rFonts w:ascii="Georgia" w:hAnsi="Georgia"/>
          <w:szCs w:val="24"/>
        </w:rPr>
        <w:t xml:space="preserve"> </w:t>
      </w:r>
      <w:r w:rsidR="003A67F2">
        <w:rPr>
          <w:rFonts w:ascii="Georgia" w:hAnsi="Georgia"/>
          <w:szCs w:val="24"/>
        </w:rPr>
        <w:t>(Gal. 1:6-9)</w:t>
      </w:r>
      <w:r w:rsidR="000C7A02">
        <w:rPr>
          <w:rFonts w:ascii="Georgia" w:hAnsi="Georgia"/>
          <w:szCs w:val="24"/>
        </w:rPr>
        <w:t>, for the Bible makes clear that in the preaching of “</w:t>
      </w:r>
      <w:r w:rsidR="000C7A02" w:rsidRPr="000C7A02">
        <w:rPr>
          <w:rFonts w:ascii="Georgia" w:hAnsi="Georgia"/>
          <w:i/>
          <w:iCs/>
          <w:szCs w:val="24"/>
        </w:rPr>
        <w:t>Jesus</w:t>
      </w:r>
      <w:r w:rsidR="000C7A02">
        <w:rPr>
          <w:rFonts w:ascii="Georgia" w:hAnsi="Georgia"/>
          <w:szCs w:val="24"/>
        </w:rPr>
        <w:t>” it must include the critical question, “</w:t>
      </w:r>
      <w:r w:rsidR="000C7A02" w:rsidRPr="000C7A02">
        <w:rPr>
          <w:rFonts w:ascii="Georgia" w:hAnsi="Georgia"/>
          <w:i/>
          <w:iCs/>
          <w:szCs w:val="24"/>
        </w:rPr>
        <w:t>see, here is water, what hinders me from being baptized</w:t>
      </w:r>
      <w:r w:rsidR="000C7A02">
        <w:rPr>
          <w:rFonts w:ascii="Georgia" w:hAnsi="Georgia"/>
          <w:szCs w:val="24"/>
        </w:rPr>
        <w:t>” (Ac. 8:36)?  That Ethiopian nobleman could not “</w:t>
      </w:r>
      <w:r w:rsidR="000C7A02" w:rsidRPr="000C7A02">
        <w:rPr>
          <w:rFonts w:ascii="Georgia" w:hAnsi="Georgia"/>
          <w:i/>
          <w:iCs/>
          <w:szCs w:val="24"/>
        </w:rPr>
        <w:t xml:space="preserve">go on </w:t>
      </w:r>
      <w:r w:rsidR="000C7A02">
        <w:rPr>
          <w:rFonts w:ascii="Georgia" w:hAnsi="Georgia"/>
          <w:i/>
          <w:iCs/>
          <w:szCs w:val="24"/>
        </w:rPr>
        <w:t>his</w:t>
      </w:r>
      <w:r w:rsidR="000C7A02" w:rsidRPr="000C7A02">
        <w:rPr>
          <w:rFonts w:ascii="Georgia" w:hAnsi="Georgia"/>
          <w:i/>
          <w:iCs/>
          <w:szCs w:val="24"/>
        </w:rPr>
        <w:t xml:space="preserve"> way rejoicing</w:t>
      </w:r>
      <w:r w:rsidR="000C7A02">
        <w:rPr>
          <w:rFonts w:ascii="Georgia" w:hAnsi="Georgia"/>
          <w:szCs w:val="24"/>
        </w:rPr>
        <w:t>” until he first “</w:t>
      </w:r>
      <w:r w:rsidR="000C7A02" w:rsidRPr="000C7A02">
        <w:rPr>
          <w:rFonts w:ascii="Georgia" w:hAnsi="Georgia"/>
          <w:i/>
          <w:iCs/>
          <w:szCs w:val="24"/>
        </w:rPr>
        <w:t>went down into the water and he baptized him</w:t>
      </w:r>
      <w:r w:rsidR="000C7A02">
        <w:rPr>
          <w:rFonts w:ascii="Georgia" w:hAnsi="Georgia"/>
          <w:szCs w:val="24"/>
        </w:rPr>
        <w:t>” (Ac. 8:38).  Neither can you.</w:t>
      </w:r>
    </w:p>
    <w:p w14:paraId="5EF0DCA5" w14:textId="594D809A" w:rsidR="000C7A02" w:rsidRPr="003F5A40" w:rsidRDefault="000C7A02" w:rsidP="00331D74">
      <w:pPr>
        <w:rPr>
          <w:rFonts w:ascii="Georgia" w:hAnsi="Georgia"/>
          <w:sz w:val="16"/>
          <w:szCs w:val="16"/>
        </w:rPr>
      </w:pPr>
    </w:p>
    <w:p w14:paraId="0D4B8BE9" w14:textId="303F5A27" w:rsidR="000C7A02" w:rsidRPr="00847F3D" w:rsidRDefault="000C7A02" w:rsidP="00331D74">
      <w:pPr>
        <w:rPr>
          <w:rFonts w:ascii="Georgia" w:hAnsi="Georgia"/>
          <w:szCs w:val="24"/>
        </w:rPr>
      </w:pPr>
      <w:r>
        <w:rPr>
          <w:rFonts w:ascii="Georgia" w:hAnsi="Georgia"/>
          <w:szCs w:val="24"/>
        </w:rPr>
        <w:t xml:space="preserve">While I was physically born </w:t>
      </w:r>
      <w:r w:rsidR="008A3362">
        <w:rPr>
          <w:rFonts w:ascii="Georgia" w:hAnsi="Georgia"/>
          <w:szCs w:val="24"/>
        </w:rPr>
        <w:t>over 68 years ago to my earthly father and mother, I now celebrate with far more happiness my spiritual birthday in which I was born to my heavenly Father by the action of the Holy Spirit in the waters of baptism.  On that red-letter day I was cleansed of all my sins and appealed to God to give me a clean conscience (I Pet. 3:21).   On that wonderful birthday I received “</w:t>
      </w:r>
      <w:r w:rsidR="008A3362" w:rsidRPr="008A3362">
        <w:rPr>
          <w:rFonts w:ascii="Georgia" w:hAnsi="Georgia"/>
          <w:i/>
          <w:iCs/>
          <w:szCs w:val="24"/>
        </w:rPr>
        <w:t>the gift of the Holy Spirit</w:t>
      </w:r>
      <w:r w:rsidR="008A3362">
        <w:rPr>
          <w:rFonts w:ascii="Georgia" w:hAnsi="Georgia"/>
          <w:szCs w:val="24"/>
        </w:rPr>
        <w:t>” (Ac 2:38), and “</w:t>
      </w:r>
      <w:r w:rsidR="008A3362" w:rsidRPr="008A3362">
        <w:rPr>
          <w:rFonts w:ascii="Georgia" w:hAnsi="Georgia"/>
          <w:i/>
          <w:iCs/>
          <w:szCs w:val="24"/>
        </w:rPr>
        <w:t>the times of refreshing from the presence of the Lord</w:t>
      </w:r>
      <w:r w:rsidR="008A3362">
        <w:rPr>
          <w:rFonts w:ascii="Georgia" w:hAnsi="Georgia"/>
          <w:szCs w:val="24"/>
        </w:rPr>
        <w:t>” (Ac 3:19).  Truly, it was a day I will never forget.  I mean, who forgets their birthday?</w:t>
      </w:r>
    </w:p>
    <w:p w14:paraId="4E92A858" w14:textId="6B510DFC" w:rsidR="002B6E54" w:rsidRPr="003F5A40" w:rsidRDefault="002B6E54" w:rsidP="00331D74">
      <w:pPr>
        <w:rPr>
          <w:rFonts w:ascii="Georgia" w:hAnsi="Georgia"/>
          <w:sz w:val="16"/>
          <w:szCs w:val="16"/>
        </w:rPr>
      </w:pPr>
    </w:p>
    <w:p w14:paraId="1F926A78" w14:textId="7EEE97D2" w:rsidR="002B6E54" w:rsidRPr="00847F3D" w:rsidRDefault="003A67F2" w:rsidP="00331D74">
      <w:pPr>
        <w:rPr>
          <w:rFonts w:ascii="Georgia" w:hAnsi="Georgia"/>
          <w:szCs w:val="24"/>
        </w:rPr>
      </w:pPr>
      <w:r>
        <w:rPr>
          <w:rFonts w:ascii="Georgia" w:hAnsi="Georgia"/>
          <w:szCs w:val="24"/>
        </w:rPr>
        <w:t xml:space="preserve">Happy birthday Michelle.  </w:t>
      </w:r>
      <w:r w:rsidR="008A3362">
        <w:rPr>
          <w:rFonts w:ascii="Georgia" w:hAnsi="Georgia"/>
          <w:szCs w:val="24"/>
        </w:rPr>
        <w:t xml:space="preserve">So, when is your birthday?  </w:t>
      </w:r>
    </w:p>
    <w:p w14:paraId="7E18322B" w14:textId="0149A3C5" w:rsidR="002B6E54" w:rsidRPr="003F5A40" w:rsidRDefault="002B6E54" w:rsidP="00331D74">
      <w:pPr>
        <w:rPr>
          <w:rFonts w:ascii="Georgia" w:hAnsi="Georgia"/>
          <w:sz w:val="16"/>
          <w:szCs w:val="16"/>
        </w:rPr>
      </w:pPr>
    </w:p>
    <w:p w14:paraId="011C71B2" w14:textId="14A24000" w:rsidR="002B6E54" w:rsidRPr="00847F3D" w:rsidRDefault="003A67F2" w:rsidP="00331D74">
      <w:pPr>
        <w:rPr>
          <w:rFonts w:ascii="Georgia" w:hAnsi="Georgia"/>
          <w:szCs w:val="24"/>
        </w:rPr>
      </w:pPr>
      <w:r>
        <w:rPr>
          <w:rFonts w:ascii="Georgia" w:hAnsi="Georgia"/>
          <w:szCs w:val="24"/>
        </w:rPr>
        <w:t>If you have not been born again y</w:t>
      </w:r>
      <w:r w:rsidR="008A3362">
        <w:rPr>
          <w:rFonts w:ascii="Georgia" w:hAnsi="Georgia"/>
          <w:szCs w:val="24"/>
        </w:rPr>
        <w:t>ou now have the opportunity on this side of eternity to follow Michelle into the waters of baptism.  What hinders you?</w:t>
      </w:r>
    </w:p>
    <w:p w14:paraId="5CE709E4" w14:textId="4A20D6A2" w:rsidR="002B6E54" w:rsidRPr="003F5A40" w:rsidRDefault="00847F3D" w:rsidP="00331D74">
      <w:pPr>
        <w:rPr>
          <w:rFonts w:ascii="Georgia" w:hAnsi="Georgia"/>
          <w:color w:val="000000"/>
          <w:sz w:val="16"/>
          <w:szCs w:val="16"/>
        </w:rPr>
      </w:pPr>
      <w:r w:rsidRPr="003F5A40">
        <w:rPr>
          <w:rFonts w:ascii="Georgia" w:hAnsi="Georgia" w:cs="Arial"/>
          <w:color w:val="202122"/>
          <w:sz w:val="16"/>
          <w:szCs w:val="16"/>
        </w:rPr>
        <w:t xml:space="preserve"> </w:t>
      </w:r>
    </w:p>
    <w:p w14:paraId="1FEEA48D" w14:textId="63CD4699" w:rsidR="003F5A40" w:rsidRDefault="008A3362" w:rsidP="00331D74">
      <w:pPr>
        <w:rPr>
          <w:rFonts w:ascii="Georgia" w:hAnsi="Georgia"/>
          <w:color w:val="000000"/>
          <w:szCs w:val="24"/>
        </w:rPr>
      </w:pPr>
      <w:r>
        <w:rPr>
          <w:rFonts w:ascii="Georgia" w:hAnsi="Georgia"/>
          <w:color w:val="000000"/>
          <w:szCs w:val="24"/>
        </w:rPr>
        <w:t xml:space="preserve">April 26, 1964 – the most important day of my life.  </w:t>
      </w:r>
    </w:p>
    <w:p w14:paraId="1CA0E711" w14:textId="77777777" w:rsidR="003F5A40" w:rsidRDefault="003F5A40" w:rsidP="00331D74">
      <w:pPr>
        <w:rPr>
          <w:rFonts w:ascii="Georgia" w:hAnsi="Georgia"/>
          <w:color w:val="000000"/>
          <w:szCs w:val="24"/>
        </w:rPr>
      </w:pPr>
    </w:p>
    <w:p w14:paraId="44DBF202" w14:textId="212B7E81" w:rsidR="00331D74" w:rsidRPr="00847F3D" w:rsidRDefault="008A3362" w:rsidP="00331D74">
      <w:pPr>
        <w:rPr>
          <w:rFonts w:ascii="Georgia" w:hAnsi="Georgia"/>
          <w:color w:val="000000"/>
          <w:szCs w:val="24"/>
        </w:rPr>
      </w:pPr>
      <w:r>
        <w:rPr>
          <w:rFonts w:ascii="Georgia" w:hAnsi="Georgia"/>
          <w:color w:val="000000"/>
          <w:szCs w:val="24"/>
        </w:rPr>
        <w:t>What is yours?</w:t>
      </w:r>
      <w:r w:rsidR="00331D74" w:rsidRPr="00847F3D">
        <w:rPr>
          <w:rFonts w:ascii="Georgia" w:hAnsi="Georgia"/>
          <w:color w:val="000000"/>
          <w:szCs w:val="24"/>
        </w:rPr>
        <w:t xml:space="preserve">    </w:t>
      </w:r>
      <w:r w:rsidR="00331D74" w:rsidRPr="00847F3D">
        <w:rPr>
          <w:rFonts w:ascii="Georgia" w:hAnsi="Georgia"/>
          <w:szCs w:val="24"/>
        </w:rPr>
        <w:t xml:space="preserve">- </w:t>
      </w:r>
      <w:r w:rsidR="007C7754" w:rsidRPr="00847F3D">
        <w:rPr>
          <w:rFonts w:ascii="Georgia" w:hAnsi="Georgia"/>
          <w:color w:val="000000"/>
          <w:szCs w:val="24"/>
        </w:rPr>
        <w:t xml:space="preserve">Rick </w:t>
      </w:r>
    </w:p>
    <w:sectPr w:rsidR="00331D74" w:rsidRPr="00847F3D" w:rsidSect="003F5A4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D02A2"/>
    <w:multiLevelType w:val="multilevel"/>
    <w:tmpl w:val="690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74"/>
    <w:rsid w:val="00092849"/>
    <w:rsid w:val="000C7A02"/>
    <w:rsid w:val="000D47A8"/>
    <w:rsid w:val="00205774"/>
    <w:rsid w:val="002352DD"/>
    <w:rsid w:val="002514D3"/>
    <w:rsid w:val="002B6E54"/>
    <w:rsid w:val="00331D74"/>
    <w:rsid w:val="003A67F2"/>
    <w:rsid w:val="003F5A40"/>
    <w:rsid w:val="00520DC0"/>
    <w:rsid w:val="005F2C80"/>
    <w:rsid w:val="007C7754"/>
    <w:rsid w:val="00847F3D"/>
    <w:rsid w:val="00862C44"/>
    <w:rsid w:val="008741B2"/>
    <w:rsid w:val="008A3362"/>
    <w:rsid w:val="00AB72DD"/>
    <w:rsid w:val="00B0706A"/>
    <w:rsid w:val="00B943CD"/>
    <w:rsid w:val="00D07F7A"/>
    <w:rsid w:val="00DB01D8"/>
    <w:rsid w:val="00DB65A0"/>
    <w:rsid w:val="00DF0EDC"/>
    <w:rsid w:val="00E27153"/>
    <w:rsid w:val="00F2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0A66"/>
  <w15:chartTrackingRefBased/>
  <w15:docId w15:val="{C8F46462-734D-4B7C-8E9B-08A25DC9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74"/>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331D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D74"/>
    <w:rPr>
      <w:rFonts w:ascii="Times New Roman" w:eastAsia="Times New Roman" w:hAnsi="Times New Roman" w:cs="Times New Roman"/>
      <w:b/>
      <w:bCs/>
      <w:kern w:val="36"/>
      <w:sz w:val="48"/>
      <w:szCs w:val="48"/>
    </w:rPr>
  </w:style>
  <w:style w:type="paragraph" w:customStyle="1" w:styleId="m-social--facebook">
    <w:name w:val="m-social--facebook"/>
    <w:basedOn w:val="Normal"/>
    <w:rsid w:val="00331D74"/>
    <w:pPr>
      <w:spacing w:before="100" w:beforeAutospacing="1" w:after="100" w:afterAutospacing="1"/>
    </w:pPr>
    <w:rPr>
      <w:szCs w:val="24"/>
    </w:rPr>
  </w:style>
  <w:style w:type="paragraph" w:customStyle="1" w:styleId="m-social--twitter">
    <w:name w:val="m-social--twitter"/>
    <w:basedOn w:val="Normal"/>
    <w:rsid w:val="00331D74"/>
    <w:pPr>
      <w:spacing w:before="100" w:beforeAutospacing="1" w:after="100" w:afterAutospacing="1"/>
    </w:pPr>
    <w:rPr>
      <w:szCs w:val="24"/>
    </w:rPr>
  </w:style>
  <w:style w:type="paragraph" w:customStyle="1" w:styleId="m-social--pinterest">
    <w:name w:val="m-social--pinterest"/>
    <w:basedOn w:val="Normal"/>
    <w:rsid w:val="00331D74"/>
    <w:pPr>
      <w:spacing w:before="100" w:beforeAutospacing="1" w:after="100" w:afterAutospacing="1"/>
    </w:pPr>
    <w:rPr>
      <w:szCs w:val="24"/>
    </w:rPr>
  </w:style>
  <w:style w:type="paragraph" w:customStyle="1" w:styleId="m-social--print">
    <w:name w:val="m-social--print"/>
    <w:basedOn w:val="Normal"/>
    <w:rsid w:val="00331D74"/>
    <w:pPr>
      <w:spacing w:before="100" w:beforeAutospacing="1" w:after="100" w:afterAutospacing="1"/>
    </w:pPr>
    <w:rPr>
      <w:szCs w:val="24"/>
    </w:rPr>
  </w:style>
  <w:style w:type="character" w:styleId="Hyperlink">
    <w:name w:val="Hyperlink"/>
    <w:basedOn w:val="DefaultParagraphFont"/>
    <w:uiPriority w:val="99"/>
    <w:semiHidden/>
    <w:unhideWhenUsed/>
    <w:rsid w:val="00331D74"/>
    <w:rPr>
      <w:color w:val="0000FF"/>
      <w:u w:val="single"/>
    </w:rPr>
  </w:style>
  <w:style w:type="paragraph" w:styleId="NormalWeb">
    <w:name w:val="Normal (Web)"/>
    <w:basedOn w:val="Normal"/>
    <w:uiPriority w:val="99"/>
    <w:semiHidden/>
    <w:unhideWhenUsed/>
    <w:rsid w:val="00331D74"/>
    <w:pPr>
      <w:spacing w:before="100" w:beforeAutospacing="1" w:after="100" w:afterAutospacing="1"/>
    </w:pPr>
    <w:rPr>
      <w:szCs w:val="24"/>
    </w:rPr>
  </w:style>
  <w:style w:type="character" w:styleId="Strong">
    <w:name w:val="Strong"/>
    <w:basedOn w:val="DefaultParagraphFont"/>
    <w:uiPriority w:val="22"/>
    <w:qFormat/>
    <w:rsid w:val="00331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3260">
      <w:bodyDiv w:val="1"/>
      <w:marLeft w:val="0"/>
      <w:marRight w:val="0"/>
      <w:marTop w:val="0"/>
      <w:marBottom w:val="0"/>
      <w:divBdr>
        <w:top w:val="none" w:sz="0" w:space="0" w:color="auto"/>
        <w:left w:val="none" w:sz="0" w:space="0" w:color="auto"/>
        <w:bottom w:val="none" w:sz="0" w:space="0" w:color="auto"/>
        <w:right w:val="none" w:sz="0" w:space="0" w:color="auto"/>
      </w:divBdr>
    </w:div>
    <w:div w:id="953485030">
      <w:bodyDiv w:val="1"/>
      <w:marLeft w:val="0"/>
      <w:marRight w:val="0"/>
      <w:marTop w:val="0"/>
      <w:marBottom w:val="0"/>
      <w:divBdr>
        <w:top w:val="none" w:sz="0" w:space="0" w:color="auto"/>
        <w:left w:val="none" w:sz="0" w:space="0" w:color="auto"/>
        <w:bottom w:val="none" w:sz="0" w:space="0" w:color="auto"/>
        <w:right w:val="none" w:sz="0" w:space="0" w:color="auto"/>
      </w:divBdr>
      <w:divsChild>
        <w:div w:id="1973631213">
          <w:marLeft w:val="0"/>
          <w:marRight w:val="0"/>
          <w:marTop w:val="0"/>
          <w:marBottom w:val="0"/>
          <w:divBdr>
            <w:top w:val="none" w:sz="0" w:space="0" w:color="auto"/>
            <w:left w:val="none" w:sz="0" w:space="0" w:color="auto"/>
            <w:bottom w:val="none" w:sz="0" w:space="0" w:color="auto"/>
            <w:right w:val="none" w:sz="0" w:space="0" w:color="auto"/>
          </w:divBdr>
          <w:divsChild>
            <w:div w:id="1792750058">
              <w:marLeft w:val="0"/>
              <w:marRight w:val="0"/>
              <w:marTop w:val="0"/>
              <w:marBottom w:val="0"/>
              <w:divBdr>
                <w:top w:val="none" w:sz="0" w:space="0" w:color="auto"/>
                <w:left w:val="none" w:sz="0" w:space="0" w:color="auto"/>
                <w:bottom w:val="none" w:sz="0" w:space="0" w:color="auto"/>
                <w:right w:val="none" w:sz="0" w:space="0" w:color="auto"/>
              </w:divBdr>
            </w:div>
          </w:divsChild>
        </w:div>
        <w:div w:id="161201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1731</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2021-04-26T15:22:00Z</cp:lastPrinted>
  <dcterms:created xsi:type="dcterms:W3CDTF">2021-04-27T15:43:00Z</dcterms:created>
  <dcterms:modified xsi:type="dcterms:W3CDTF">2021-04-27T20:13:00Z</dcterms:modified>
</cp:coreProperties>
</file>