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989D" w14:textId="77B843AC" w:rsidR="00335CD5" w:rsidRPr="00E40D72" w:rsidRDefault="00E40D72" w:rsidP="00E40D72">
      <w:pPr>
        <w:jc w:val="center"/>
        <w:rPr>
          <w:rFonts w:ascii="Georgia" w:hAnsi="Georgia"/>
          <w:b/>
          <w:bCs/>
          <w:sz w:val="28"/>
          <w:szCs w:val="28"/>
        </w:rPr>
      </w:pPr>
      <w:r>
        <w:rPr>
          <w:rFonts w:ascii="Georgia" w:hAnsi="Georgia"/>
          <w:b/>
          <w:bCs/>
          <w:sz w:val="28"/>
          <w:szCs w:val="28"/>
        </w:rPr>
        <w:t>THINK ON THESE THINGS (#3)</w:t>
      </w:r>
    </w:p>
    <w:p w14:paraId="37DA0F95" w14:textId="554695EB" w:rsidR="00E40D72" w:rsidRPr="00E40D72" w:rsidRDefault="00E40D72" w:rsidP="00E40D72">
      <w:pPr>
        <w:jc w:val="center"/>
        <w:rPr>
          <w:rFonts w:ascii="Georgia" w:hAnsi="Georgia"/>
          <w:b/>
          <w:bCs/>
          <w:i/>
          <w:iCs/>
          <w:sz w:val="28"/>
          <w:szCs w:val="28"/>
        </w:rPr>
      </w:pPr>
      <w:r>
        <w:rPr>
          <w:rFonts w:ascii="Georgia" w:hAnsi="Georgia"/>
          <w:b/>
          <w:bCs/>
          <w:i/>
          <w:iCs/>
          <w:sz w:val="28"/>
          <w:szCs w:val="28"/>
        </w:rPr>
        <w:t>Things Just &amp; Pure</w:t>
      </w:r>
    </w:p>
    <w:p w14:paraId="725D51F3" w14:textId="0408E8C1" w:rsidR="00E40D72" w:rsidRDefault="00E40D72">
      <w:pPr>
        <w:rPr>
          <w:rFonts w:ascii="Georgia" w:hAnsi="Georgia"/>
          <w:sz w:val="24"/>
          <w:szCs w:val="24"/>
        </w:rPr>
      </w:pPr>
      <w:r>
        <w:rPr>
          <w:rFonts w:ascii="Georgia" w:hAnsi="Georgia"/>
          <w:sz w:val="24"/>
          <w:szCs w:val="24"/>
        </w:rPr>
        <w:t>Have you ever noticed that God wrote the Bible to cover “</w:t>
      </w:r>
      <w:r w:rsidRPr="00E40D72">
        <w:rPr>
          <w:rFonts w:ascii="Georgia" w:hAnsi="Georgia"/>
          <w:i/>
          <w:iCs/>
          <w:sz w:val="24"/>
          <w:szCs w:val="24"/>
        </w:rPr>
        <w:t>all things that pertain to life and godliness</w:t>
      </w:r>
      <w:r>
        <w:rPr>
          <w:rFonts w:ascii="Georgia" w:hAnsi="Georgia"/>
          <w:sz w:val="24"/>
          <w:szCs w:val="24"/>
        </w:rPr>
        <w:t xml:space="preserve">?” (2 Pet. 1:3).  When He </w:t>
      </w:r>
      <w:proofErr w:type="gramStart"/>
      <w:r>
        <w:rPr>
          <w:rFonts w:ascii="Georgia" w:hAnsi="Georgia"/>
          <w:sz w:val="24"/>
          <w:szCs w:val="24"/>
        </w:rPr>
        <w:t>said</w:t>
      </w:r>
      <w:proofErr w:type="gramEnd"/>
      <w:r>
        <w:rPr>
          <w:rFonts w:ascii="Georgia" w:hAnsi="Georgia"/>
          <w:sz w:val="24"/>
          <w:szCs w:val="24"/>
        </w:rPr>
        <w:t xml:space="preserve"> “</w:t>
      </w:r>
      <w:r w:rsidRPr="00E40D72">
        <w:rPr>
          <w:rFonts w:ascii="Georgia" w:hAnsi="Georgia"/>
          <w:i/>
          <w:iCs/>
          <w:sz w:val="24"/>
          <w:szCs w:val="24"/>
        </w:rPr>
        <w:t>all things</w:t>
      </w:r>
      <w:r>
        <w:rPr>
          <w:rFonts w:ascii="Georgia" w:hAnsi="Georgia"/>
          <w:sz w:val="24"/>
          <w:szCs w:val="24"/>
        </w:rPr>
        <w:t>” He meant “</w:t>
      </w:r>
      <w:r w:rsidRPr="00E40D72">
        <w:rPr>
          <w:rFonts w:ascii="Georgia" w:hAnsi="Georgia"/>
          <w:i/>
          <w:iCs/>
          <w:sz w:val="24"/>
          <w:szCs w:val="24"/>
        </w:rPr>
        <w:t>all things</w:t>
      </w:r>
      <w:r>
        <w:rPr>
          <w:rFonts w:ascii="Georgia" w:hAnsi="Georgia"/>
          <w:sz w:val="24"/>
          <w:szCs w:val="24"/>
        </w:rPr>
        <w:t xml:space="preserve">.”  He could look down the timeline of history and foresee </w:t>
      </w:r>
      <w:proofErr w:type="gramStart"/>
      <w:r>
        <w:rPr>
          <w:rFonts w:ascii="Georgia" w:hAnsi="Georgia"/>
          <w:sz w:val="24"/>
          <w:szCs w:val="24"/>
        </w:rPr>
        <w:t>every single thing</w:t>
      </w:r>
      <w:proofErr w:type="gramEnd"/>
      <w:r>
        <w:rPr>
          <w:rFonts w:ascii="Georgia" w:hAnsi="Georgia"/>
          <w:sz w:val="24"/>
          <w:szCs w:val="24"/>
        </w:rPr>
        <w:t xml:space="preserve"> that was going to happen and give us all the information we would </w:t>
      </w:r>
      <w:r w:rsidR="00ED772D">
        <w:rPr>
          <w:rFonts w:ascii="Georgia" w:hAnsi="Georgia"/>
          <w:sz w:val="24"/>
          <w:szCs w:val="24"/>
        </w:rPr>
        <w:t xml:space="preserve">ever </w:t>
      </w:r>
      <w:r>
        <w:rPr>
          <w:rFonts w:ascii="Georgia" w:hAnsi="Georgia"/>
          <w:sz w:val="24"/>
          <w:szCs w:val="24"/>
        </w:rPr>
        <w:t xml:space="preserve">need to make godly choices in every circumstance.  He did not have to give specific examples about everything </w:t>
      </w:r>
      <w:proofErr w:type="gramStart"/>
      <w:r>
        <w:rPr>
          <w:rFonts w:ascii="Georgia" w:hAnsi="Georgia"/>
          <w:sz w:val="24"/>
          <w:szCs w:val="24"/>
        </w:rPr>
        <w:t>in order to</w:t>
      </w:r>
      <w:proofErr w:type="gramEnd"/>
      <w:r>
        <w:rPr>
          <w:rFonts w:ascii="Georgia" w:hAnsi="Georgia"/>
          <w:sz w:val="24"/>
          <w:szCs w:val="24"/>
        </w:rPr>
        <w:t xml:space="preserve"> guide us toward doing the right thing.  </w:t>
      </w:r>
    </w:p>
    <w:p w14:paraId="37E77C28" w14:textId="16AA8A1A" w:rsidR="00E40D72" w:rsidRDefault="00E40D72">
      <w:pPr>
        <w:rPr>
          <w:rFonts w:ascii="Georgia" w:hAnsi="Georgia"/>
          <w:sz w:val="24"/>
          <w:szCs w:val="24"/>
        </w:rPr>
      </w:pPr>
      <w:r>
        <w:rPr>
          <w:rFonts w:ascii="Georgia" w:hAnsi="Georgia"/>
          <w:sz w:val="24"/>
          <w:szCs w:val="24"/>
        </w:rPr>
        <w:t xml:space="preserve">For example, gambling.  He </w:t>
      </w:r>
      <w:proofErr w:type="gramStart"/>
      <w:r>
        <w:rPr>
          <w:rFonts w:ascii="Georgia" w:hAnsi="Georgia"/>
          <w:sz w:val="24"/>
          <w:szCs w:val="24"/>
        </w:rPr>
        <w:t>didn’t</w:t>
      </w:r>
      <w:proofErr w:type="gramEnd"/>
      <w:r>
        <w:rPr>
          <w:rFonts w:ascii="Georgia" w:hAnsi="Georgia"/>
          <w:sz w:val="24"/>
          <w:szCs w:val="24"/>
        </w:rPr>
        <w:t xml:space="preserve"> have to specifically explain it is wrong to play </w:t>
      </w:r>
      <w:r w:rsidR="005B53B2">
        <w:rPr>
          <w:rFonts w:ascii="Georgia" w:hAnsi="Georgia"/>
          <w:sz w:val="24"/>
          <w:szCs w:val="24"/>
        </w:rPr>
        <w:t xml:space="preserve">roulette or </w:t>
      </w:r>
      <w:r>
        <w:rPr>
          <w:rFonts w:ascii="Georgia" w:hAnsi="Georgia"/>
          <w:sz w:val="24"/>
          <w:szCs w:val="24"/>
        </w:rPr>
        <w:t xml:space="preserve">blackjack in a Las Vegas casino for us to know that is a sin.  That is why God teaches us by Biblical principles.  The </w:t>
      </w:r>
      <w:r w:rsidR="00CC4858">
        <w:rPr>
          <w:rFonts w:ascii="Georgia" w:hAnsi="Georgia"/>
          <w:sz w:val="24"/>
          <w:szCs w:val="24"/>
        </w:rPr>
        <w:t xml:space="preserve">17 </w:t>
      </w:r>
      <w:r>
        <w:rPr>
          <w:rFonts w:ascii="Georgia" w:hAnsi="Georgia"/>
          <w:sz w:val="24"/>
          <w:szCs w:val="24"/>
        </w:rPr>
        <w:t>“</w:t>
      </w:r>
      <w:r w:rsidRPr="00CC4858">
        <w:rPr>
          <w:rFonts w:ascii="Georgia" w:hAnsi="Georgia"/>
          <w:i/>
          <w:iCs/>
          <w:sz w:val="24"/>
          <w:szCs w:val="24"/>
        </w:rPr>
        <w:t>works of the flesh</w:t>
      </w:r>
      <w:r>
        <w:rPr>
          <w:rFonts w:ascii="Georgia" w:hAnsi="Georgia"/>
          <w:sz w:val="24"/>
          <w:szCs w:val="24"/>
        </w:rPr>
        <w:t>” in Galatians 5:19-21 end with “</w:t>
      </w:r>
      <w:r w:rsidRPr="00CC4858">
        <w:rPr>
          <w:rFonts w:ascii="Georgia" w:hAnsi="Georgia"/>
          <w:i/>
          <w:iCs/>
          <w:sz w:val="24"/>
          <w:szCs w:val="24"/>
        </w:rPr>
        <w:t>and such like</w:t>
      </w:r>
      <w:r>
        <w:rPr>
          <w:rFonts w:ascii="Georgia" w:hAnsi="Georgia"/>
          <w:sz w:val="24"/>
          <w:szCs w:val="24"/>
        </w:rPr>
        <w:t xml:space="preserve">.”  </w:t>
      </w:r>
      <w:r w:rsidR="00CC4858">
        <w:rPr>
          <w:rFonts w:ascii="Georgia" w:hAnsi="Georgia"/>
          <w:sz w:val="24"/>
          <w:szCs w:val="24"/>
        </w:rPr>
        <w:t>Anything that is related to these sinful practices “</w:t>
      </w:r>
      <w:r w:rsidR="00CC4858" w:rsidRPr="00CC4858">
        <w:rPr>
          <w:rFonts w:ascii="Georgia" w:hAnsi="Georgia"/>
          <w:i/>
          <w:iCs/>
          <w:sz w:val="24"/>
          <w:szCs w:val="24"/>
        </w:rPr>
        <w:t>will not inherit the kingdom of God.</w:t>
      </w:r>
      <w:r w:rsidR="00CC4858">
        <w:rPr>
          <w:rFonts w:ascii="Georgia" w:hAnsi="Georgia"/>
          <w:sz w:val="24"/>
          <w:szCs w:val="24"/>
        </w:rPr>
        <w:t xml:space="preserve">”  </w:t>
      </w:r>
      <w:r w:rsidR="00ED772D">
        <w:rPr>
          <w:rFonts w:ascii="Georgia" w:hAnsi="Georgia"/>
          <w:sz w:val="24"/>
          <w:szCs w:val="24"/>
        </w:rPr>
        <w:t>The greed and covetousness of gambling would surely fall into such a category of “</w:t>
      </w:r>
      <w:r w:rsidR="00ED772D" w:rsidRPr="00ED772D">
        <w:rPr>
          <w:rFonts w:ascii="Georgia" w:hAnsi="Georgia"/>
          <w:i/>
          <w:iCs/>
          <w:sz w:val="24"/>
          <w:szCs w:val="24"/>
        </w:rPr>
        <w:t>and such like</w:t>
      </w:r>
      <w:r w:rsidR="00ED772D">
        <w:rPr>
          <w:rFonts w:ascii="Georgia" w:hAnsi="Georgia"/>
          <w:sz w:val="24"/>
          <w:szCs w:val="24"/>
        </w:rPr>
        <w:t xml:space="preserve">.”  </w:t>
      </w:r>
      <w:r w:rsidR="00CC4858">
        <w:rPr>
          <w:rFonts w:ascii="Georgia" w:hAnsi="Georgia"/>
          <w:sz w:val="24"/>
          <w:szCs w:val="24"/>
        </w:rPr>
        <w:t xml:space="preserve">That should make any God-fearing person pause to ask if what he is about to do </w:t>
      </w:r>
      <w:r w:rsidR="005D3902">
        <w:rPr>
          <w:rFonts w:ascii="Georgia" w:hAnsi="Georgia"/>
          <w:sz w:val="24"/>
          <w:szCs w:val="24"/>
        </w:rPr>
        <w:t xml:space="preserve">is </w:t>
      </w:r>
      <w:r w:rsidR="00CC4858">
        <w:rPr>
          <w:rFonts w:ascii="Georgia" w:hAnsi="Georgia"/>
          <w:sz w:val="24"/>
          <w:szCs w:val="24"/>
        </w:rPr>
        <w:t>a work of the flesh or a fruit of the Spirit (Gal. 5:22-23).  A disciple of Christ will always “</w:t>
      </w:r>
      <w:r w:rsidR="00CC4858" w:rsidRPr="005D3902">
        <w:rPr>
          <w:rFonts w:ascii="Georgia" w:hAnsi="Georgia"/>
          <w:i/>
          <w:iCs/>
          <w:sz w:val="24"/>
          <w:szCs w:val="24"/>
        </w:rPr>
        <w:t>abstain from every form of evil</w:t>
      </w:r>
      <w:r w:rsidR="00CC4858">
        <w:rPr>
          <w:rFonts w:ascii="Georgia" w:hAnsi="Georgia"/>
          <w:sz w:val="24"/>
          <w:szCs w:val="24"/>
        </w:rPr>
        <w:t>” (I Thess. 5:21-22).  That is living by Biblical principles.  It is the wise and safe way to live.</w:t>
      </w:r>
    </w:p>
    <w:p w14:paraId="3AA48EBE" w14:textId="2F6B7F92" w:rsidR="00ED772D" w:rsidRPr="00ED772D" w:rsidRDefault="00ED772D">
      <w:pPr>
        <w:rPr>
          <w:rFonts w:ascii="Georgia" w:hAnsi="Georgia"/>
          <w:b/>
          <w:bCs/>
          <w:sz w:val="24"/>
          <w:szCs w:val="24"/>
        </w:rPr>
      </w:pPr>
      <w:r w:rsidRPr="00ED772D">
        <w:rPr>
          <w:rFonts w:ascii="Georgia" w:hAnsi="Georgia"/>
          <w:b/>
          <w:bCs/>
          <w:sz w:val="24"/>
          <w:szCs w:val="24"/>
        </w:rPr>
        <w:t>Pray</w:t>
      </w:r>
      <w:r>
        <w:rPr>
          <w:rFonts w:ascii="Georgia" w:hAnsi="Georgia"/>
          <w:b/>
          <w:bCs/>
          <w:sz w:val="24"/>
          <w:szCs w:val="24"/>
        </w:rPr>
        <w:t xml:space="preserve"> +</w:t>
      </w:r>
      <w:r w:rsidRPr="00ED772D">
        <w:rPr>
          <w:rFonts w:ascii="Georgia" w:hAnsi="Georgia"/>
          <w:b/>
          <w:bCs/>
          <w:sz w:val="24"/>
          <w:szCs w:val="24"/>
        </w:rPr>
        <w:t xml:space="preserve"> Ponder</w:t>
      </w:r>
      <w:r>
        <w:rPr>
          <w:rFonts w:ascii="Georgia" w:hAnsi="Georgia"/>
          <w:b/>
          <w:bCs/>
          <w:sz w:val="24"/>
          <w:szCs w:val="24"/>
        </w:rPr>
        <w:t xml:space="preserve"> + </w:t>
      </w:r>
      <w:r w:rsidRPr="00ED772D">
        <w:rPr>
          <w:rFonts w:ascii="Georgia" w:hAnsi="Georgia"/>
          <w:b/>
          <w:bCs/>
          <w:sz w:val="24"/>
          <w:szCs w:val="24"/>
        </w:rPr>
        <w:t>Practice</w:t>
      </w:r>
      <w:r>
        <w:rPr>
          <w:rFonts w:ascii="Georgia" w:hAnsi="Georgia"/>
          <w:b/>
          <w:bCs/>
          <w:sz w:val="24"/>
          <w:szCs w:val="24"/>
        </w:rPr>
        <w:t xml:space="preserve"> = Peace</w:t>
      </w:r>
    </w:p>
    <w:p w14:paraId="5A69D74F" w14:textId="016D97D3" w:rsidR="00CC4858" w:rsidRDefault="00CC4858">
      <w:pPr>
        <w:rPr>
          <w:rFonts w:ascii="Georgia" w:hAnsi="Georgia"/>
          <w:sz w:val="24"/>
          <w:szCs w:val="24"/>
        </w:rPr>
      </w:pPr>
      <w:r>
        <w:rPr>
          <w:rFonts w:ascii="Georgia" w:hAnsi="Georgia"/>
          <w:sz w:val="24"/>
          <w:szCs w:val="24"/>
        </w:rPr>
        <w:t xml:space="preserve">Living by Biblical principles is also found in our current text of Philippians 4:6-9.  When </w:t>
      </w:r>
      <w:r w:rsidR="00ED772D">
        <w:rPr>
          <w:rFonts w:ascii="Georgia" w:hAnsi="Georgia"/>
          <w:sz w:val="24"/>
          <w:szCs w:val="24"/>
        </w:rPr>
        <w:t xml:space="preserve">feeling </w:t>
      </w:r>
      <w:r>
        <w:rPr>
          <w:rFonts w:ascii="Georgia" w:hAnsi="Georgia"/>
          <w:sz w:val="24"/>
          <w:szCs w:val="24"/>
        </w:rPr>
        <w:t>anxious</w:t>
      </w:r>
      <w:r w:rsidR="00ED772D">
        <w:rPr>
          <w:rFonts w:ascii="Georgia" w:hAnsi="Georgia"/>
          <w:sz w:val="24"/>
          <w:szCs w:val="24"/>
        </w:rPr>
        <w:t>,</w:t>
      </w:r>
      <w:r>
        <w:rPr>
          <w:rFonts w:ascii="Georgia" w:hAnsi="Georgia"/>
          <w:sz w:val="24"/>
          <w:szCs w:val="24"/>
        </w:rPr>
        <w:t xml:space="preserve"> Christians </w:t>
      </w:r>
      <w:r w:rsidR="00ED772D" w:rsidRPr="00ED772D">
        <w:rPr>
          <w:rFonts w:ascii="Georgia" w:hAnsi="Georgia"/>
          <w:b/>
          <w:bCs/>
          <w:sz w:val="24"/>
          <w:szCs w:val="24"/>
          <w:u w:val="single"/>
        </w:rPr>
        <w:t>Pra</w:t>
      </w:r>
      <w:r w:rsidR="00ED772D" w:rsidRPr="00ED772D">
        <w:rPr>
          <w:rFonts w:ascii="Georgia" w:hAnsi="Georgia"/>
          <w:b/>
          <w:bCs/>
          <w:sz w:val="24"/>
          <w:szCs w:val="24"/>
        </w:rPr>
        <w:t>y</w:t>
      </w:r>
      <w:r w:rsidR="00ED772D">
        <w:rPr>
          <w:rFonts w:ascii="Georgia" w:hAnsi="Georgia"/>
          <w:sz w:val="24"/>
          <w:szCs w:val="24"/>
        </w:rPr>
        <w:t xml:space="preserve"> (v.6)</w:t>
      </w:r>
      <w:r>
        <w:rPr>
          <w:rFonts w:ascii="Georgia" w:hAnsi="Georgia"/>
          <w:sz w:val="24"/>
          <w:szCs w:val="24"/>
        </w:rPr>
        <w:t xml:space="preserve">.  When we pray </w:t>
      </w:r>
      <w:r w:rsidR="00ED772D">
        <w:rPr>
          <w:rFonts w:ascii="Georgia" w:hAnsi="Georgia"/>
          <w:sz w:val="24"/>
          <w:szCs w:val="24"/>
        </w:rPr>
        <w:t xml:space="preserve">then </w:t>
      </w:r>
      <w:r>
        <w:rPr>
          <w:rFonts w:ascii="Georgia" w:hAnsi="Georgia"/>
          <w:sz w:val="24"/>
          <w:szCs w:val="24"/>
        </w:rPr>
        <w:t>God’s peace guards our hearts and minds in Christ</w:t>
      </w:r>
      <w:r w:rsidR="00ED772D">
        <w:rPr>
          <w:rFonts w:ascii="Georgia" w:hAnsi="Georgia"/>
          <w:sz w:val="24"/>
          <w:szCs w:val="24"/>
        </w:rPr>
        <w:t xml:space="preserve"> (v.7)</w:t>
      </w:r>
      <w:r>
        <w:rPr>
          <w:rFonts w:ascii="Georgia" w:hAnsi="Georgia"/>
          <w:sz w:val="24"/>
          <w:szCs w:val="24"/>
        </w:rPr>
        <w:t>.  But how</w:t>
      </w:r>
      <w:r w:rsidR="00ED772D">
        <w:rPr>
          <w:rFonts w:ascii="Georgia" w:hAnsi="Georgia"/>
          <w:sz w:val="24"/>
          <w:szCs w:val="24"/>
        </w:rPr>
        <w:t xml:space="preserve">?  Is it some mystical, magical miracle that is given to us that guards our hearts and minds?  No.  Verse 8 tells us to </w:t>
      </w:r>
      <w:r w:rsidR="00ED772D" w:rsidRPr="00ED772D">
        <w:rPr>
          <w:rFonts w:ascii="Georgia" w:hAnsi="Georgia"/>
          <w:b/>
          <w:bCs/>
          <w:sz w:val="24"/>
          <w:szCs w:val="24"/>
          <w:u w:val="single"/>
        </w:rPr>
        <w:t>Ponder</w:t>
      </w:r>
      <w:r w:rsidR="00ED772D">
        <w:rPr>
          <w:rFonts w:ascii="Georgia" w:hAnsi="Georgia"/>
          <w:sz w:val="24"/>
          <w:szCs w:val="24"/>
        </w:rPr>
        <w:t xml:space="preserve"> (think, meditate) on </w:t>
      </w:r>
      <w:r w:rsidR="005B53B2">
        <w:rPr>
          <w:rFonts w:ascii="Georgia" w:hAnsi="Georgia"/>
          <w:sz w:val="24"/>
          <w:szCs w:val="24"/>
        </w:rPr>
        <w:t>eight “things</w:t>
      </w:r>
      <w:r w:rsidR="00ED772D">
        <w:rPr>
          <w:rFonts w:ascii="Georgia" w:hAnsi="Georgia"/>
          <w:sz w:val="24"/>
          <w:szCs w:val="24"/>
        </w:rPr>
        <w:t>.</w:t>
      </w:r>
      <w:r w:rsidR="005B53B2">
        <w:rPr>
          <w:rFonts w:ascii="Georgia" w:hAnsi="Georgia"/>
          <w:sz w:val="24"/>
          <w:szCs w:val="24"/>
        </w:rPr>
        <w:t>”</w:t>
      </w:r>
      <w:r w:rsidR="00ED772D">
        <w:rPr>
          <w:rFonts w:ascii="Georgia" w:hAnsi="Georgia"/>
          <w:sz w:val="24"/>
          <w:szCs w:val="24"/>
        </w:rPr>
        <w:t xml:space="preserve">  Then verse 9 tells us to </w:t>
      </w:r>
      <w:r w:rsidR="00ED772D" w:rsidRPr="00ED772D">
        <w:rPr>
          <w:rFonts w:ascii="Georgia" w:hAnsi="Georgia"/>
          <w:b/>
          <w:bCs/>
          <w:sz w:val="24"/>
          <w:szCs w:val="24"/>
          <w:u w:val="single"/>
        </w:rPr>
        <w:t>Practice</w:t>
      </w:r>
      <w:r w:rsidR="00ED772D">
        <w:rPr>
          <w:rFonts w:ascii="Georgia" w:hAnsi="Georgia"/>
          <w:sz w:val="24"/>
          <w:szCs w:val="24"/>
        </w:rPr>
        <w:t xml:space="preserve"> (“do”) what we have prayed and pondered.  The result?  </w:t>
      </w:r>
      <w:r w:rsidR="00ED772D" w:rsidRPr="00ED772D">
        <w:rPr>
          <w:rFonts w:ascii="Georgia" w:hAnsi="Georgia"/>
          <w:b/>
          <w:bCs/>
          <w:sz w:val="24"/>
          <w:szCs w:val="24"/>
          <w:u w:val="single"/>
        </w:rPr>
        <w:t>Peace</w:t>
      </w:r>
      <w:r w:rsidR="00ED772D">
        <w:rPr>
          <w:rFonts w:ascii="Georgia" w:hAnsi="Georgia"/>
          <w:sz w:val="24"/>
          <w:szCs w:val="24"/>
        </w:rPr>
        <w:t>.</w:t>
      </w:r>
    </w:p>
    <w:p w14:paraId="3F040C2B" w14:textId="77777777" w:rsidR="005D3902" w:rsidRPr="005D3902" w:rsidRDefault="005D3902">
      <w:pPr>
        <w:rPr>
          <w:rFonts w:ascii="Georgia" w:hAnsi="Georgia"/>
          <w:b/>
          <w:bCs/>
          <w:sz w:val="24"/>
          <w:szCs w:val="24"/>
        </w:rPr>
      </w:pPr>
      <w:r w:rsidRPr="005D3902">
        <w:rPr>
          <w:rFonts w:ascii="Georgia" w:hAnsi="Georgia"/>
          <w:b/>
          <w:bCs/>
          <w:sz w:val="24"/>
          <w:szCs w:val="24"/>
        </w:rPr>
        <w:t>Whatever.</w:t>
      </w:r>
    </w:p>
    <w:p w14:paraId="4F374DE1" w14:textId="00F17269" w:rsidR="00ED772D" w:rsidRDefault="005D3902">
      <w:pPr>
        <w:rPr>
          <w:rFonts w:ascii="Georgia" w:hAnsi="Georgia"/>
          <w:sz w:val="24"/>
          <w:szCs w:val="24"/>
        </w:rPr>
      </w:pPr>
      <w:r w:rsidRPr="00BB5988">
        <w:rPr>
          <w:rFonts w:ascii="Georgia" w:hAnsi="Georgia"/>
          <w:i/>
          <w:iCs/>
          <w:sz w:val="24"/>
          <w:szCs w:val="24"/>
        </w:rPr>
        <w:t>Whatever</w:t>
      </w:r>
      <w:r>
        <w:rPr>
          <w:rFonts w:ascii="Georgia" w:hAnsi="Georgia"/>
          <w:sz w:val="24"/>
          <w:szCs w:val="24"/>
        </w:rPr>
        <w:t xml:space="preserve"> is true.  </w:t>
      </w:r>
      <w:r w:rsidRPr="00BB5988">
        <w:rPr>
          <w:rFonts w:ascii="Georgia" w:hAnsi="Georgia"/>
          <w:i/>
          <w:iCs/>
          <w:sz w:val="24"/>
          <w:szCs w:val="24"/>
        </w:rPr>
        <w:t>Whatever</w:t>
      </w:r>
      <w:r>
        <w:rPr>
          <w:rFonts w:ascii="Georgia" w:hAnsi="Georgia"/>
          <w:sz w:val="24"/>
          <w:szCs w:val="24"/>
        </w:rPr>
        <w:t xml:space="preserve"> is noble.  </w:t>
      </w:r>
      <w:r w:rsidRPr="00BB5988">
        <w:rPr>
          <w:rFonts w:ascii="Georgia" w:hAnsi="Georgia"/>
          <w:i/>
          <w:iCs/>
          <w:sz w:val="24"/>
          <w:szCs w:val="24"/>
        </w:rPr>
        <w:t>Whatever</w:t>
      </w:r>
      <w:r>
        <w:rPr>
          <w:rFonts w:ascii="Georgia" w:hAnsi="Georgia"/>
          <w:sz w:val="24"/>
          <w:szCs w:val="24"/>
        </w:rPr>
        <w:t xml:space="preserve"> is just.  </w:t>
      </w:r>
      <w:r w:rsidRPr="00BB5988">
        <w:rPr>
          <w:rFonts w:ascii="Georgia" w:hAnsi="Georgia"/>
          <w:i/>
          <w:iCs/>
          <w:sz w:val="24"/>
          <w:szCs w:val="24"/>
        </w:rPr>
        <w:t>Whatever</w:t>
      </w:r>
      <w:r>
        <w:rPr>
          <w:rFonts w:ascii="Georgia" w:hAnsi="Georgia"/>
          <w:sz w:val="24"/>
          <w:szCs w:val="24"/>
        </w:rPr>
        <w:t xml:space="preserve"> is pure.  </w:t>
      </w:r>
      <w:r w:rsidRPr="00BB5988">
        <w:rPr>
          <w:rFonts w:ascii="Georgia" w:hAnsi="Georgia"/>
          <w:i/>
          <w:iCs/>
          <w:sz w:val="24"/>
          <w:szCs w:val="24"/>
        </w:rPr>
        <w:t>Whatever</w:t>
      </w:r>
      <w:r>
        <w:rPr>
          <w:rFonts w:ascii="Georgia" w:hAnsi="Georgia"/>
          <w:sz w:val="24"/>
          <w:szCs w:val="24"/>
        </w:rPr>
        <w:t xml:space="preserve"> is lovely.  </w:t>
      </w:r>
      <w:r w:rsidRPr="00BB5988">
        <w:rPr>
          <w:rFonts w:ascii="Georgia" w:hAnsi="Georgia"/>
          <w:i/>
          <w:iCs/>
          <w:sz w:val="24"/>
          <w:szCs w:val="24"/>
        </w:rPr>
        <w:t>Whatever</w:t>
      </w:r>
      <w:r>
        <w:rPr>
          <w:rFonts w:ascii="Georgia" w:hAnsi="Georgia"/>
          <w:sz w:val="24"/>
          <w:szCs w:val="24"/>
        </w:rPr>
        <w:t xml:space="preserve"> is of good report.  </w:t>
      </w:r>
      <w:r w:rsidRPr="00BB5988">
        <w:rPr>
          <w:rFonts w:ascii="Georgia" w:hAnsi="Georgia"/>
          <w:i/>
          <w:iCs/>
          <w:sz w:val="24"/>
          <w:szCs w:val="24"/>
        </w:rPr>
        <w:t>Whatever</w:t>
      </w:r>
      <w:r>
        <w:rPr>
          <w:rFonts w:ascii="Georgia" w:hAnsi="Georgia"/>
          <w:sz w:val="24"/>
          <w:szCs w:val="24"/>
        </w:rPr>
        <w:t xml:space="preserve"> is virtuous.  </w:t>
      </w:r>
      <w:r w:rsidRPr="00BB5988">
        <w:rPr>
          <w:rFonts w:ascii="Georgia" w:hAnsi="Georgia"/>
          <w:i/>
          <w:iCs/>
          <w:sz w:val="24"/>
          <w:szCs w:val="24"/>
        </w:rPr>
        <w:t>Whatever</w:t>
      </w:r>
      <w:r>
        <w:rPr>
          <w:rFonts w:ascii="Georgia" w:hAnsi="Georgia"/>
          <w:sz w:val="24"/>
          <w:szCs w:val="24"/>
        </w:rPr>
        <w:t xml:space="preserve"> is praiseworthy.  </w:t>
      </w:r>
    </w:p>
    <w:p w14:paraId="49BEE47C" w14:textId="52389371" w:rsidR="00BB5988" w:rsidRDefault="00BB5988" w:rsidP="00BB5988">
      <w:pPr>
        <w:ind w:right="-180"/>
        <w:rPr>
          <w:rFonts w:ascii="Georgia" w:hAnsi="Georgia"/>
          <w:sz w:val="24"/>
          <w:szCs w:val="24"/>
        </w:rPr>
      </w:pPr>
      <w:r>
        <w:rPr>
          <w:rFonts w:ascii="Georgia" w:hAnsi="Georgia"/>
          <w:sz w:val="24"/>
          <w:szCs w:val="24"/>
        </w:rPr>
        <w:t xml:space="preserve">Why does Paul say that eight times?  Because he is creating guardrails or boundaries for the Christian’s mind.  </w:t>
      </w:r>
      <w:r w:rsidR="00053878">
        <w:rPr>
          <w:rFonts w:ascii="Georgia" w:hAnsi="Georgia"/>
          <w:sz w:val="24"/>
          <w:szCs w:val="24"/>
        </w:rPr>
        <w:t xml:space="preserve">Paul is telling saints we have freedom to think about everything that falls within the boundaries of all that is true, noble, just, pure, etc.  That </w:t>
      </w:r>
      <w:proofErr w:type="gramStart"/>
      <w:r w:rsidR="00053878">
        <w:rPr>
          <w:rFonts w:ascii="Georgia" w:hAnsi="Georgia"/>
          <w:sz w:val="24"/>
          <w:szCs w:val="24"/>
        </w:rPr>
        <w:t>opens up</w:t>
      </w:r>
      <w:proofErr w:type="gramEnd"/>
      <w:r w:rsidR="00053878">
        <w:rPr>
          <w:rFonts w:ascii="Georgia" w:hAnsi="Georgia"/>
          <w:sz w:val="24"/>
          <w:szCs w:val="24"/>
        </w:rPr>
        <w:t xml:space="preserve"> to us a wide range of wonderful things to ponder because the Bible is absolutely full of hundreds of things in each category.  For example, can you quickly list just 5 things </w:t>
      </w:r>
      <w:r w:rsidR="004803CB">
        <w:rPr>
          <w:rFonts w:ascii="Georgia" w:hAnsi="Georgia"/>
          <w:sz w:val="24"/>
          <w:szCs w:val="24"/>
        </w:rPr>
        <w:t xml:space="preserve">to “think on” </w:t>
      </w:r>
      <w:r w:rsidR="00053878">
        <w:rPr>
          <w:rFonts w:ascii="Georgia" w:hAnsi="Georgia"/>
          <w:sz w:val="24"/>
          <w:szCs w:val="24"/>
        </w:rPr>
        <w:t xml:space="preserve">that are </w:t>
      </w:r>
      <w:r w:rsidR="004803CB">
        <w:rPr>
          <w:rFonts w:ascii="Georgia" w:hAnsi="Georgia"/>
          <w:sz w:val="24"/>
          <w:szCs w:val="24"/>
        </w:rPr>
        <w:t>true (</w:t>
      </w:r>
      <w:proofErr w:type="gramStart"/>
      <w:r w:rsidR="004803CB">
        <w:rPr>
          <w:rFonts w:ascii="Georgia" w:hAnsi="Georgia"/>
          <w:sz w:val="24"/>
          <w:szCs w:val="24"/>
        </w:rPr>
        <w:t>i.e.</w:t>
      </w:r>
      <w:proofErr w:type="gramEnd"/>
      <w:r w:rsidR="004803CB">
        <w:rPr>
          <w:rFonts w:ascii="Georgia" w:hAnsi="Georgia"/>
          <w:sz w:val="24"/>
          <w:szCs w:val="24"/>
        </w:rPr>
        <w:t xml:space="preserve"> </w:t>
      </w:r>
      <w:r w:rsidR="00053878">
        <w:rPr>
          <w:rFonts w:ascii="Georgia" w:hAnsi="Georgia"/>
          <w:sz w:val="24"/>
          <w:szCs w:val="24"/>
        </w:rPr>
        <w:t>truth</w:t>
      </w:r>
      <w:r w:rsidR="004803CB">
        <w:rPr>
          <w:rFonts w:ascii="Georgia" w:hAnsi="Georgia"/>
          <w:sz w:val="24"/>
          <w:szCs w:val="24"/>
        </w:rPr>
        <w:t xml:space="preserve">)?  I can list dozens (Matt. 5:3-12; Rom. 12:9-21; Gal. 5:22-23, </w:t>
      </w:r>
      <w:proofErr w:type="spellStart"/>
      <w:r w:rsidR="004803CB">
        <w:rPr>
          <w:rFonts w:ascii="Georgia" w:hAnsi="Georgia"/>
          <w:sz w:val="24"/>
          <w:szCs w:val="24"/>
        </w:rPr>
        <w:t>etc</w:t>
      </w:r>
      <w:proofErr w:type="spellEnd"/>
      <w:r w:rsidR="004803CB">
        <w:rPr>
          <w:rFonts w:ascii="Georgia" w:hAnsi="Georgia"/>
          <w:sz w:val="24"/>
          <w:szCs w:val="24"/>
        </w:rPr>
        <w:t>).</w:t>
      </w:r>
      <w:r w:rsidR="00053878">
        <w:rPr>
          <w:rFonts w:ascii="Georgia" w:hAnsi="Georgia"/>
          <w:sz w:val="24"/>
          <w:szCs w:val="24"/>
        </w:rPr>
        <w:t xml:space="preserve">  </w:t>
      </w:r>
      <w:r w:rsidR="004803CB">
        <w:rPr>
          <w:rFonts w:ascii="Georgia" w:hAnsi="Georgia"/>
          <w:sz w:val="24"/>
          <w:szCs w:val="24"/>
        </w:rPr>
        <w:t>How about 5 things that are noble (honorable, dignified)?  I can</w:t>
      </w:r>
      <w:r w:rsidR="005B53B2">
        <w:rPr>
          <w:rFonts w:ascii="Georgia" w:hAnsi="Georgia"/>
          <w:sz w:val="24"/>
          <w:szCs w:val="24"/>
        </w:rPr>
        <w:t>, easily</w:t>
      </w:r>
      <w:r w:rsidR="004803CB">
        <w:rPr>
          <w:rFonts w:ascii="Georgia" w:hAnsi="Georgia"/>
          <w:sz w:val="24"/>
          <w:szCs w:val="24"/>
        </w:rPr>
        <w:t xml:space="preserve"> (2 Pet. 1:5-7)</w:t>
      </w:r>
      <w:r w:rsidR="005B53B2">
        <w:rPr>
          <w:rFonts w:ascii="Georgia" w:hAnsi="Georgia"/>
          <w:sz w:val="24"/>
          <w:szCs w:val="24"/>
        </w:rPr>
        <w:t>.</w:t>
      </w:r>
      <w:r w:rsidR="004803CB">
        <w:rPr>
          <w:rFonts w:ascii="Georgia" w:hAnsi="Georgia"/>
          <w:sz w:val="24"/>
          <w:szCs w:val="24"/>
        </w:rPr>
        <w:br/>
        <w:t xml:space="preserve">Take a sheet of paper and put all </w:t>
      </w:r>
      <w:r w:rsidR="005B53B2">
        <w:rPr>
          <w:rFonts w:ascii="Georgia" w:hAnsi="Georgia"/>
          <w:sz w:val="24"/>
          <w:szCs w:val="24"/>
        </w:rPr>
        <w:t>eight</w:t>
      </w:r>
      <w:r w:rsidR="004803CB">
        <w:rPr>
          <w:rFonts w:ascii="Georgia" w:hAnsi="Georgia"/>
          <w:sz w:val="24"/>
          <w:szCs w:val="24"/>
        </w:rPr>
        <w:t xml:space="preserve"> words at the top and underneath each one </w:t>
      </w:r>
      <w:proofErr w:type="gramStart"/>
      <w:r w:rsidR="004803CB">
        <w:rPr>
          <w:rFonts w:ascii="Georgia" w:hAnsi="Georgia"/>
          <w:sz w:val="24"/>
          <w:szCs w:val="24"/>
        </w:rPr>
        <w:t>write</w:t>
      </w:r>
      <w:proofErr w:type="gramEnd"/>
      <w:r w:rsidR="004803CB">
        <w:rPr>
          <w:rFonts w:ascii="Georgia" w:hAnsi="Georgia"/>
          <w:sz w:val="24"/>
          <w:szCs w:val="24"/>
        </w:rPr>
        <w:t xml:space="preserve"> out all the “things” you can </w:t>
      </w:r>
      <w:r w:rsidR="005B53B2">
        <w:rPr>
          <w:rFonts w:ascii="Georgia" w:hAnsi="Georgia"/>
          <w:sz w:val="24"/>
          <w:szCs w:val="24"/>
        </w:rPr>
        <w:t>meditate</w:t>
      </w:r>
      <w:r w:rsidR="004803CB">
        <w:rPr>
          <w:rFonts w:ascii="Georgia" w:hAnsi="Georgia"/>
          <w:sz w:val="24"/>
          <w:szCs w:val="24"/>
        </w:rPr>
        <w:t xml:space="preserve"> on which Jesus would be proud of you for thinking.  Combine this exercise with prayer and you have a Biblical recipe for finding God’s </w:t>
      </w:r>
      <w:r w:rsidR="005B53B2">
        <w:rPr>
          <w:rFonts w:ascii="Georgia" w:hAnsi="Georgia"/>
          <w:sz w:val="24"/>
          <w:szCs w:val="24"/>
        </w:rPr>
        <w:t xml:space="preserve">joy and </w:t>
      </w:r>
      <w:r w:rsidR="004803CB">
        <w:rPr>
          <w:rFonts w:ascii="Georgia" w:hAnsi="Georgia"/>
          <w:sz w:val="24"/>
          <w:szCs w:val="24"/>
        </w:rPr>
        <w:t xml:space="preserve">peace that </w:t>
      </w:r>
      <w:r w:rsidR="005B53B2">
        <w:rPr>
          <w:rFonts w:ascii="Georgia" w:hAnsi="Georgia"/>
          <w:sz w:val="24"/>
          <w:szCs w:val="24"/>
        </w:rPr>
        <w:t>will “</w:t>
      </w:r>
      <w:r w:rsidR="004803CB">
        <w:rPr>
          <w:rFonts w:ascii="Georgia" w:hAnsi="Georgia"/>
          <w:sz w:val="24"/>
          <w:szCs w:val="24"/>
        </w:rPr>
        <w:t>guard</w:t>
      </w:r>
      <w:r w:rsidR="005B53B2">
        <w:rPr>
          <w:rFonts w:ascii="Georgia" w:hAnsi="Georgia"/>
          <w:sz w:val="24"/>
          <w:szCs w:val="24"/>
        </w:rPr>
        <w:t>”</w:t>
      </w:r>
      <w:r w:rsidR="004803CB">
        <w:rPr>
          <w:rFonts w:ascii="Georgia" w:hAnsi="Georgia"/>
          <w:sz w:val="24"/>
          <w:szCs w:val="24"/>
        </w:rPr>
        <w:t xml:space="preserve"> </w:t>
      </w:r>
      <w:r w:rsidR="005B53B2">
        <w:rPr>
          <w:rFonts w:ascii="Georgia" w:hAnsi="Georgia"/>
          <w:sz w:val="24"/>
          <w:szCs w:val="24"/>
        </w:rPr>
        <w:t xml:space="preserve">(think guardrails) </w:t>
      </w:r>
      <w:r w:rsidR="004803CB">
        <w:rPr>
          <w:rFonts w:ascii="Georgia" w:hAnsi="Georgia"/>
          <w:sz w:val="24"/>
          <w:szCs w:val="24"/>
        </w:rPr>
        <w:t>your heart and mind.</w:t>
      </w:r>
    </w:p>
    <w:p w14:paraId="6C8223DF" w14:textId="3051367A" w:rsidR="004803CB" w:rsidRPr="004803CB" w:rsidRDefault="004803CB" w:rsidP="00BB5988">
      <w:pPr>
        <w:ind w:right="-180"/>
        <w:rPr>
          <w:rFonts w:ascii="Georgia" w:hAnsi="Georgia"/>
          <w:b/>
          <w:bCs/>
          <w:i/>
          <w:iCs/>
          <w:sz w:val="24"/>
          <w:szCs w:val="24"/>
        </w:rPr>
      </w:pPr>
      <w:r w:rsidRPr="004803CB">
        <w:rPr>
          <w:rFonts w:ascii="Georgia" w:hAnsi="Georgia"/>
          <w:b/>
          <w:bCs/>
          <w:i/>
          <w:iCs/>
          <w:sz w:val="24"/>
          <w:szCs w:val="24"/>
        </w:rPr>
        <w:lastRenderedPageBreak/>
        <w:t>Things That Are Just.</w:t>
      </w:r>
    </w:p>
    <w:p w14:paraId="36A3AF4D" w14:textId="5FF6DBCC" w:rsidR="004803CB" w:rsidRDefault="004803CB" w:rsidP="00BB5988">
      <w:pPr>
        <w:ind w:right="-180"/>
        <w:rPr>
          <w:rFonts w:ascii="Georgia" w:hAnsi="Georgia"/>
          <w:sz w:val="24"/>
          <w:szCs w:val="24"/>
        </w:rPr>
      </w:pPr>
      <w:r>
        <w:rPr>
          <w:rFonts w:ascii="Georgia" w:hAnsi="Georgia"/>
          <w:sz w:val="24"/>
          <w:szCs w:val="24"/>
        </w:rPr>
        <w:t xml:space="preserve">The Greek word for </w:t>
      </w:r>
      <w:r w:rsidRPr="005B53B2">
        <w:rPr>
          <w:rFonts w:ascii="Georgia" w:hAnsi="Georgia"/>
          <w:i/>
          <w:iCs/>
          <w:sz w:val="24"/>
          <w:szCs w:val="24"/>
        </w:rPr>
        <w:t>just</w:t>
      </w:r>
      <w:r>
        <w:rPr>
          <w:rFonts w:ascii="Georgia" w:hAnsi="Georgia"/>
          <w:sz w:val="24"/>
          <w:szCs w:val="24"/>
        </w:rPr>
        <w:t xml:space="preserve"> is </w:t>
      </w:r>
      <w:r w:rsidRPr="00C11CA8">
        <w:rPr>
          <w:rFonts w:ascii="Arial Narrow" w:hAnsi="Arial Narrow"/>
          <w:i/>
          <w:iCs/>
          <w:sz w:val="24"/>
          <w:szCs w:val="24"/>
        </w:rPr>
        <w:t>DIKAIOS</w:t>
      </w:r>
      <w:r>
        <w:rPr>
          <w:rFonts w:ascii="Georgia" w:hAnsi="Georgia"/>
          <w:sz w:val="24"/>
          <w:szCs w:val="24"/>
        </w:rPr>
        <w:t xml:space="preserve"> and as an adjective could be translated “right” or “righteous.”  The Greeks used this word to describe a person who lived by a code of ethics and could always be found doing his duty to God, </w:t>
      </w:r>
      <w:proofErr w:type="gramStart"/>
      <w:r>
        <w:rPr>
          <w:rFonts w:ascii="Georgia" w:hAnsi="Georgia"/>
          <w:sz w:val="24"/>
          <w:szCs w:val="24"/>
        </w:rPr>
        <w:t>family</w:t>
      </w:r>
      <w:proofErr w:type="gramEnd"/>
      <w:r>
        <w:rPr>
          <w:rFonts w:ascii="Georgia" w:hAnsi="Georgia"/>
          <w:sz w:val="24"/>
          <w:szCs w:val="24"/>
        </w:rPr>
        <w:t xml:space="preserve"> and country.  He lived by the rule of law, seeking to do what was right.</w:t>
      </w:r>
      <w:r w:rsidR="008256A3">
        <w:rPr>
          <w:rFonts w:ascii="Georgia" w:hAnsi="Georgia"/>
          <w:sz w:val="24"/>
          <w:szCs w:val="24"/>
        </w:rPr>
        <w:t xml:space="preserve">  Jesus would say this man walked the </w:t>
      </w:r>
      <w:proofErr w:type="spellStart"/>
      <w:r w:rsidR="008256A3">
        <w:rPr>
          <w:rFonts w:ascii="Georgia" w:hAnsi="Georgia"/>
          <w:sz w:val="24"/>
          <w:szCs w:val="24"/>
        </w:rPr>
        <w:t>strait</w:t>
      </w:r>
      <w:proofErr w:type="spellEnd"/>
      <w:r w:rsidR="008256A3">
        <w:rPr>
          <w:rFonts w:ascii="Georgia" w:hAnsi="Georgia"/>
          <w:sz w:val="24"/>
          <w:szCs w:val="24"/>
        </w:rPr>
        <w:t xml:space="preserve"> and narrow way.  </w:t>
      </w:r>
      <w:r w:rsidR="008662D6">
        <w:rPr>
          <w:rFonts w:ascii="Georgia" w:hAnsi="Georgia"/>
          <w:sz w:val="24"/>
          <w:szCs w:val="24"/>
        </w:rPr>
        <w:t>He</w:t>
      </w:r>
      <w:r w:rsidR="008256A3">
        <w:rPr>
          <w:rFonts w:ascii="Georgia" w:hAnsi="Georgia"/>
          <w:sz w:val="24"/>
          <w:szCs w:val="24"/>
        </w:rPr>
        <w:t xml:space="preserve"> said of those who live by this code of justice, “</w:t>
      </w:r>
      <w:r w:rsidR="008256A3" w:rsidRPr="008256A3">
        <w:rPr>
          <w:rFonts w:ascii="Georgia" w:hAnsi="Georgia"/>
          <w:i/>
          <w:iCs/>
          <w:sz w:val="24"/>
          <w:szCs w:val="24"/>
        </w:rPr>
        <w:t>there are few who find it</w:t>
      </w:r>
      <w:r w:rsidR="008256A3">
        <w:rPr>
          <w:rFonts w:ascii="Georgia" w:hAnsi="Georgia"/>
          <w:sz w:val="24"/>
          <w:szCs w:val="24"/>
        </w:rPr>
        <w:t>” (Matt. 7:14).</w:t>
      </w:r>
      <w:r w:rsidR="00C11CA8">
        <w:rPr>
          <w:rFonts w:ascii="Georgia" w:hAnsi="Georgia"/>
          <w:sz w:val="24"/>
          <w:szCs w:val="24"/>
        </w:rPr>
        <w:t xml:space="preserve">  My job is to be one of those “few.”  Please join me.</w:t>
      </w:r>
    </w:p>
    <w:p w14:paraId="608CFB0F" w14:textId="05EDF0AC" w:rsidR="00E40D72" w:rsidRDefault="008256A3">
      <w:pPr>
        <w:rPr>
          <w:vertAlign w:val="superscript"/>
        </w:rPr>
      </w:pPr>
      <w:r>
        <w:rPr>
          <w:rFonts w:ascii="Georgia" w:hAnsi="Georgia"/>
          <w:sz w:val="24"/>
          <w:szCs w:val="24"/>
        </w:rPr>
        <w:t>An oft quoted text from Habakkuk 2:4 found in the New Testament is “</w:t>
      </w:r>
      <w:r w:rsidRPr="008256A3">
        <w:rPr>
          <w:rFonts w:ascii="Georgia" w:hAnsi="Georgia"/>
          <w:i/>
          <w:iCs/>
          <w:sz w:val="24"/>
          <w:szCs w:val="24"/>
        </w:rPr>
        <w:t xml:space="preserve">The just </w:t>
      </w:r>
      <w:r w:rsidRPr="008256A3">
        <w:rPr>
          <w:rFonts w:ascii="Arial Narrow" w:hAnsi="Arial Narrow"/>
          <w:sz w:val="24"/>
          <w:szCs w:val="24"/>
        </w:rPr>
        <w:t>(DIKAIOS)</w:t>
      </w:r>
      <w:r w:rsidRPr="008256A3">
        <w:rPr>
          <w:rFonts w:ascii="Georgia" w:hAnsi="Georgia"/>
          <w:i/>
          <w:iCs/>
          <w:sz w:val="24"/>
          <w:szCs w:val="24"/>
        </w:rPr>
        <w:t xml:space="preserve"> shall live by faith</w:t>
      </w:r>
      <w:r>
        <w:rPr>
          <w:rFonts w:ascii="Georgia" w:hAnsi="Georgia"/>
          <w:sz w:val="24"/>
          <w:szCs w:val="24"/>
        </w:rPr>
        <w:t xml:space="preserve">” (Rom. 1:17; Gal. 3:11; Heb. 10:38).  </w:t>
      </w:r>
      <w:r w:rsidR="00070391">
        <w:rPr>
          <w:rFonts w:ascii="Georgia" w:hAnsi="Georgia"/>
          <w:sz w:val="24"/>
          <w:szCs w:val="24"/>
        </w:rPr>
        <w:t>Christians, who were once “guilty as sin” have been declared “just” (</w:t>
      </w:r>
      <w:proofErr w:type="gramStart"/>
      <w:r w:rsidR="00070391">
        <w:rPr>
          <w:rFonts w:ascii="Georgia" w:hAnsi="Georgia"/>
          <w:sz w:val="24"/>
          <w:szCs w:val="24"/>
        </w:rPr>
        <w:t>i.e.</w:t>
      </w:r>
      <w:proofErr w:type="gramEnd"/>
      <w:r w:rsidR="00070391">
        <w:rPr>
          <w:rFonts w:ascii="Georgia" w:hAnsi="Georgia"/>
          <w:sz w:val="24"/>
          <w:szCs w:val="24"/>
        </w:rPr>
        <w:t xml:space="preserve"> righteous, not guilty) by </w:t>
      </w:r>
      <w:r w:rsidR="00BF6AF8">
        <w:rPr>
          <w:rFonts w:ascii="Georgia" w:hAnsi="Georgia"/>
          <w:sz w:val="24"/>
          <w:szCs w:val="24"/>
        </w:rPr>
        <w:t xml:space="preserve">the God of Justice.  He rendered justice to us, but only through giving the penalty we deserved to His Son (Rom. 3:23-26).  Justice was served, but oh what a price paid!  Having freely received this </w:t>
      </w:r>
      <w:r w:rsidR="00C03FAD">
        <w:rPr>
          <w:rFonts w:ascii="Georgia" w:hAnsi="Georgia"/>
          <w:sz w:val="24"/>
          <w:szCs w:val="24"/>
        </w:rPr>
        <w:t xml:space="preserve">“righteousness” by the death of Christ we now grasp so much better the rule of law and the need for justice.  We strongly desire to do what is “right” before God and man.  If anybody </w:t>
      </w:r>
      <w:proofErr w:type="gramStart"/>
      <w:r w:rsidR="00C03FAD">
        <w:rPr>
          <w:rFonts w:ascii="Georgia" w:hAnsi="Georgia"/>
          <w:sz w:val="24"/>
          <w:szCs w:val="24"/>
        </w:rPr>
        <w:t>truly believes</w:t>
      </w:r>
      <w:proofErr w:type="gramEnd"/>
      <w:r w:rsidR="00C03FAD">
        <w:rPr>
          <w:rFonts w:ascii="Georgia" w:hAnsi="Georgia"/>
          <w:sz w:val="24"/>
          <w:szCs w:val="24"/>
        </w:rPr>
        <w:t xml:space="preserve"> in “social justice” it is Christians.  I want what is “right” (just) for all men and therefore show no partiality toward anyone.  With Amos I cry out, “</w:t>
      </w:r>
      <w:r w:rsidR="00C03FAD" w:rsidRPr="00C03FAD">
        <w:rPr>
          <w:rFonts w:ascii="Georgia" w:hAnsi="Georgia"/>
          <w:i/>
          <w:iCs/>
          <w:sz w:val="24"/>
          <w:szCs w:val="24"/>
        </w:rPr>
        <w:t>Let justice run down like water, and righteousness like a mighty stream</w:t>
      </w:r>
      <w:r w:rsidR="00C03FAD">
        <w:rPr>
          <w:rFonts w:ascii="Georgia" w:hAnsi="Georgia"/>
          <w:sz w:val="24"/>
          <w:szCs w:val="24"/>
        </w:rPr>
        <w:t>” (Amos 5:24).</w:t>
      </w:r>
      <w:r w:rsidR="00C11CA8">
        <w:rPr>
          <w:rFonts w:ascii="Georgia" w:hAnsi="Georgia"/>
          <w:sz w:val="24"/>
          <w:szCs w:val="24"/>
        </w:rPr>
        <w:t xml:space="preserve">  As a Christian my thoughts must always be, “think, then do, what is right.”  It will bring joy.</w:t>
      </w:r>
    </w:p>
    <w:p w14:paraId="57BA0000" w14:textId="6512CEEB" w:rsidR="00E40D72" w:rsidRPr="00C03FAD" w:rsidRDefault="00C03FAD">
      <w:pPr>
        <w:rPr>
          <w:rFonts w:ascii="Georgia" w:hAnsi="Georgia"/>
          <w:b/>
          <w:bCs/>
          <w:i/>
          <w:iCs/>
          <w:sz w:val="24"/>
          <w:szCs w:val="24"/>
        </w:rPr>
      </w:pPr>
      <w:r w:rsidRPr="00C03FAD">
        <w:rPr>
          <w:rFonts w:ascii="Georgia" w:hAnsi="Georgia"/>
          <w:b/>
          <w:bCs/>
          <w:i/>
          <w:iCs/>
          <w:sz w:val="24"/>
          <w:szCs w:val="24"/>
        </w:rPr>
        <w:t>Things That Are Pure.</w:t>
      </w:r>
    </w:p>
    <w:p w14:paraId="1D98FFA4" w14:textId="50D678E8" w:rsidR="00C03FAD" w:rsidRDefault="00C11CA8">
      <w:pPr>
        <w:rPr>
          <w:rFonts w:ascii="Georgia" w:hAnsi="Georgia"/>
          <w:sz w:val="24"/>
          <w:szCs w:val="24"/>
        </w:rPr>
      </w:pPr>
      <w:r>
        <w:rPr>
          <w:rFonts w:ascii="Georgia" w:hAnsi="Georgia"/>
          <w:sz w:val="24"/>
          <w:szCs w:val="24"/>
        </w:rPr>
        <w:t xml:space="preserve">When you think of “pure” water, what comes to mind?  Likely crystal clear and clean liquid you can </w:t>
      </w:r>
      <w:r w:rsidR="00A35BE7">
        <w:rPr>
          <w:rFonts w:ascii="Georgia" w:hAnsi="Georgia"/>
          <w:sz w:val="24"/>
          <w:szCs w:val="24"/>
        </w:rPr>
        <w:t xml:space="preserve">hold to the light and </w:t>
      </w:r>
      <w:r>
        <w:rPr>
          <w:rFonts w:ascii="Georgia" w:hAnsi="Georgia"/>
          <w:sz w:val="24"/>
          <w:szCs w:val="24"/>
        </w:rPr>
        <w:t xml:space="preserve">see through without anything floating in it.  My Reverse </w:t>
      </w:r>
      <w:proofErr w:type="spellStart"/>
      <w:r>
        <w:rPr>
          <w:rFonts w:ascii="Georgia" w:hAnsi="Georgia"/>
          <w:sz w:val="24"/>
          <w:szCs w:val="24"/>
        </w:rPr>
        <w:t>Omosis</w:t>
      </w:r>
      <w:proofErr w:type="spellEnd"/>
      <w:r>
        <w:rPr>
          <w:rFonts w:ascii="Georgia" w:hAnsi="Georgia"/>
          <w:sz w:val="24"/>
          <w:szCs w:val="24"/>
        </w:rPr>
        <w:t xml:space="preserve"> water system at home has multiple filters that supposedly eliminate 99.99% of all contaminants (</w:t>
      </w:r>
      <w:r w:rsidR="00A35BE7">
        <w:rPr>
          <w:rFonts w:ascii="Georgia" w:hAnsi="Georgia"/>
          <w:sz w:val="24"/>
          <w:szCs w:val="24"/>
        </w:rPr>
        <w:t xml:space="preserve">or </w:t>
      </w:r>
      <w:r>
        <w:rPr>
          <w:rFonts w:ascii="Georgia" w:hAnsi="Georgia"/>
          <w:sz w:val="24"/>
          <w:szCs w:val="24"/>
        </w:rPr>
        <w:t>so they advertise).  My mind</w:t>
      </w:r>
      <w:r w:rsidR="00A35BE7">
        <w:rPr>
          <w:rFonts w:ascii="Georgia" w:hAnsi="Georgia"/>
          <w:sz w:val="24"/>
          <w:szCs w:val="24"/>
        </w:rPr>
        <w:t>, filtered by God’s “holy” (pure) Bible, eliminates 100% of the world’s impurities.</w:t>
      </w:r>
      <w:r w:rsidR="001E61A0">
        <w:rPr>
          <w:rFonts w:ascii="Georgia" w:hAnsi="Georgia"/>
          <w:sz w:val="24"/>
          <w:szCs w:val="24"/>
        </w:rPr>
        <w:t xml:space="preserve">  Psalm 119:9-11 fits here:</w:t>
      </w:r>
    </w:p>
    <w:p w14:paraId="0350543A" w14:textId="7726ABED" w:rsidR="001E61A0" w:rsidRPr="001E61A0" w:rsidRDefault="001E61A0">
      <w:pPr>
        <w:rPr>
          <w:rFonts w:ascii="Georgia" w:hAnsi="Georgia"/>
          <w:i/>
          <w:iCs/>
        </w:rPr>
      </w:pPr>
      <w:r w:rsidRPr="001E61A0">
        <w:rPr>
          <w:rFonts w:ascii="Georgia" w:hAnsi="Georgia"/>
          <w:i/>
          <w:iCs/>
        </w:rPr>
        <w:t>How can a young man cleanse his way?</w:t>
      </w:r>
      <w:r w:rsidRPr="001E61A0">
        <w:rPr>
          <w:rFonts w:ascii="Georgia" w:hAnsi="Georgia"/>
          <w:i/>
          <w:iCs/>
        </w:rPr>
        <w:t xml:space="preserve"> </w:t>
      </w:r>
      <w:r w:rsidRPr="001E61A0">
        <w:rPr>
          <w:rFonts w:ascii="Georgia" w:hAnsi="Georgia"/>
          <w:i/>
          <w:iCs/>
        </w:rPr>
        <w:t>By taking heed according to Your word.</w:t>
      </w:r>
      <w:r w:rsidRPr="001E61A0">
        <w:rPr>
          <w:rFonts w:ascii="Georgia" w:hAnsi="Georgia"/>
          <w:i/>
          <w:iCs/>
        </w:rPr>
        <w:br/>
        <w:t>With my whole heart I have sought You;</w:t>
      </w:r>
      <w:r w:rsidRPr="001E61A0">
        <w:rPr>
          <w:rFonts w:ascii="Georgia" w:hAnsi="Georgia"/>
          <w:i/>
          <w:iCs/>
        </w:rPr>
        <w:t xml:space="preserve"> </w:t>
      </w:r>
      <w:r w:rsidRPr="001E61A0">
        <w:rPr>
          <w:rFonts w:ascii="Georgia" w:hAnsi="Georgia"/>
          <w:i/>
          <w:iCs/>
        </w:rPr>
        <w:t>Oh, let me not wander from Your commandments!</w:t>
      </w:r>
      <w:r w:rsidRPr="001E61A0">
        <w:rPr>
          <w:rFonts w:ascii="Georgia" w:hAnsi="Georgia"/>
          <w:i/>
          <w:iCs/>
        </w:rPr>
        <w:br/>
        <w:t>Your word I have hidden in my heart,</w:t>
      </w:r>
      <w:r w:rsidRPr="001E61A0">
        <w:rPr>
          <w:rFonts w:ascii="Georgia" w:hAnsi="Georgia"/>
          <w:i/>
          <w:iCs/>
        </w:rPr>
        <w:t xml:space="preserve"> </w:t>
      </w:r>
      <w:r w:rsidRPr="001E61A0">
        <w:rPr>
          <w:rFonts w:ascii="Georgia" w:hAnsi="Georgia"/>
          <w:i/>
          <w:iCs/>
        </w:rPr>
        <w:t>That I might not sin against You.</w:t>
      </w:r>
    </w:p>
    <w:p w14:paraId="0BBF3B9B" w14:textId="77777777" w:rsidR="006251FA" w:rsidRDefault="001E61A0">
      <w:pPr>
        <w:rPr>
          <w:rFonts w:ascii="Georgia" w:hAnsi="Georgia"/>
          <w:sz w:val="24"/>
          <w:szCs w:val="24"/>
        </w:rPr>
      </w:pPr>
      <w:r w:rsidRPr="001E61A0">
        <w:rPr>
          <w:rFonts w:ascii="Georgia" w:hAnsi="Georgia"/>
          <w:sz w:val="24"/>
          <w:szCs w:val="24"/>
        </w:rPr>
        <w:t xml:space="preserve">Psalm 12:6 </w:t>
      </w:r>
      <w:r>
        <w:rPr>
          <w:rFonts w:ascii="Georgia" w:hAnsi="Georgia"/>
          <w:sz w:val="24"/>
          <w:szCs w:val="24"/>
        </w:rPr>
        <w:t>is God’s Reverse Osmosis machine: “</w:t>
      </w:r>
      <w:r w:rsidRPr="001E61A0">
        <w:rPr>
          <w:rFonts w:ascii="Georgia" w:hAnsi="Georgia"/>
          <w:i/>
          <w:iCs/>
          <w:sz w:val="24"/>
          <w:szCs w:val="24"/>
        </w:rPr>
        <w:t>The words of the LORD are pure words,</w:t>
      </w:r>
      <w:r w:rsidRPr="001E61A0">
        <w:rPr>
          <w:rFonts w:ascii="Georgia" w:hAnsi="Georgia"/>
          <w:i/>
          <w:iCs/>
          <w:sz w:val="24"/>
          <w:szCs w:val="24"/>
        </w:rPr>
        <w:t xml:space="preserve"> </w:t>
      </w:r>
      <w:proofErr w:type="gramStart"/>
      <w:r w:rsidRPr="001E61A0">
        <w:rPr>
          <w:rFonts w:ascii="Georgia" w:hAnsi="Georgia"/>
          <w:i/>
          <w:iCs/>
          <w:sz w:val="24"/>
          <w:szCs w:val="24"/>
        </w:rPr>
        <w:t>Like</w:t>
      </w:r>
      <w:proofErr w:type="gramEnd"/>
      <w:r w:rsidRPr="001E61A0">
        <w:rPr>
          <w:rFonts w:ascii="Georgia" w:hAnsi="Georgia"/>
          <w:i/>
          <w:iCs/>
          <w:sz w:val="24"/>
          <w:szCs w:val="24"/>
        </w:rPr>
        <w:t xml:space="preserve"> silver tried in a furnace of earth,</w:t>
      </w:r>
      <w:r w:rsidRPr="001E61A0">
        <w:rPr>
          <w:rFonts w:ascii="Georgia" w:hAnsi="Georgia"/>
          <w:i/>
          <w:iCs/>
          <w:sz w:val="24"/>
          <w:szCs w:val="24"/>
        </w:rPr>
        <w:t xml:space="preserve"> </w:t>
      </w:r>
      <w:r w:rsidRPr="001E61A0">
        <w:rPr>
          <w:rFonts w:ascii="Georgia" w:hAnsi="Georgia"/>
          <w:i/>
          <w:iCs/>
          <w:sz w:val="24"/>
          <w:szCs w:val="24"/>
        </w:rPr>
        <w:t>Purified seven times</w:t>
      </w:r>
      <w:r w:rsidRPr="001E61A0">
        <w:rPr>
          <w:rFonts w:ascii="Georgia" w:hAnsi="Georgia"/>
          <w:sz w:val="24"/>
          <w:szCs w:val="24"/>
        </w:rPr>
        <w:t>.</w:t>
      </w:r>
      <w:r>
        <w:rPr>
          <w:rFonts w:ascii="Georgia" w:hAnsi="Georgia"/>
          <w:sz w:val="24"/>
          <w:szCs w:val="24"/>
        </w:rPr>
        <w:t>”  Think about it, what are the odds of you becoming impure (</w:t>
      </w:r>
      <w:proofErr w:type="gramStart"/>
      <w:r>
        <w:rPr>
          <w:rFonts w:ascii="Georgia" w:hAnsi="Georgia"/>
          <w:sz w:val="24"/>
          <w:szCs w:val="24"/>
        </w:rPr>
        <w:t>i.e.</w:t>
      </w:r>
      <w:proofErr w:type="gramEnd"/>
      <w:r>
        <w:rPr>
          <w:rFonts w:ascii="Georgia" w:hAnsi="Georgia"/>
          <w:sz w:val="24"/>
          <w:szCs w:val="24"/>
        </w:rPr>
        <w:t xml:space="preserve"> sinning) while meditating on God’s pure word? </w:t>
      </w:r>
      <w:proofErr w:type="gramStart"/>
      <w:r>
        <w:rPr>
          <w:rFonts w:ascii="Georgia" w:hAnsi="Georgia"/>
          <w:sz w:val="24"/>
          <w:szCs w:val="24"/>
        </w:rPr>
        <w:t>I’d</w:t>
      </w:r>
      <w:proofErr w:type="gramEnd"/>
      <w:r>
        <w:rPr>
          <w:rFonts w:ascii="Georgia" w:hAnsi="Georgia"/>
          <w:sz w:val="24"/>
          <w:szCs w:val="24"/>
        </w:rPr>
        <w:t xml:space="preserve"> guess just about Zero!  Why?  “</w:t>
      </w:r>
      <w:r w:rsidRPr="006251FA">
        <w:rPr>
          <w:rFonts w:ascii="Georgia" w:hAnsi="Georgia"/>
          <w:i/>
          <w:iCs/>
          <w:sz w:val="24"/>
          <w:szCs w:val="24"/>
        </w:rPr>
        <w:t>The commandment of the Lord is pure, enlightening the eyes … The judgments of the Lord are true and righteous altogether</w:t>
      </w:r>
      <w:r>
        <w:rPr>
          <w:rFonts w:ascii="Georgia" w:hAnsi="Georgia"/>
          <w:sz w:val="24"/>
          <w:szCs w:val="24"/>
        </w:rPr>
        <w:t>” (Psa. 119:7-14).</w:t>
      </w:r>
      <w:r w:rsidR="006251FA">
        <w:rPr>
          <w:rFonts w:ascii="Georgia" w:hAnsi="Georgia"/>
          <w:sz w:val="24"/>
          <w:szCs w:val="24"/>
        </w:rPr>
        <w:t xml:space="preserve">  </w:t>
      </w:r>
    </w:p>
    <w:p w14:paraId="16DAE5E5" w14:textId="687D6D5C" w:rsidR="006251FA" w:rsidRDefault="006251FA">
      <w:pPr>
        <w:rPr>
          <w:rFonts w:ascii="Georgia" w:hAnsi="Georgia"/>
          <w:sz w:val="24"/>
          <w:szCs w:val="24"/>
        </w:rPr>
      </w:pPr>
      <w:r>
        <w:rPr>
          <w:rFonts w:ascii="Georgia" w:hAnsi="Georgia"/>
          <w:sz w:val="24"/>
          <w:szCs w:val="24"/>
        </w:rPr>
        <w:t xml:space="preserve">Brothers and sisters, </w:t>
      </w:r>
      <w:proofErr w:type="gramStart"/>
      <w:r>
        <w:rPr>
          <w:rFonts w:ascii="Georgia" w:hAnsi="Georgia"/>
          <w:sz w:val="24"/>
          <w:szCs w:val="24"/>
        </w:rPr>
        <w:t>I’ll</w:t>
      </w:r>
      <w:proofErr w:type="gramEnd"/>
      <w:r>
        <w:rPr>
          <w:rFonts w:ascii="Georgia" w:hAnsi="Georgia"/>
          <w:sz w:val="24"/>
          <w:szCs w:val="24"/>
        </w:rPr>
        <w:t xml:space="preserve"> confess to you the greatest struggle in my life is not in my outward actions, but in my inward thoughts.  The spirit is willing, but the flesh is weak (Mk. 14:38).  But I’ll let Paul describe my main point</w:t>
      </w:r>
      <w:proofErr w:type="gramStart"/>
      <w:r>
        <w:rPr>
          <w:rFonts w:ascii="Georgia" w:hAnsi="Georgia"/>
          <w:sz w:val="24"/>
          <w:szCs w:val="24"/>
        </w:rPr>
        <w:t xml:space="preserve">:  </w:t>
      </w:r>
      <w:r>
        <w:rPr>
          <w:rFonts w:ascii="Georgia" w:hAnsi="Georgia"/>
          <w:i/>
          <w:iCs/>
        </w:rPr>
        <w:t>“</w:t>
      </w:r>
      <w:proofErr w:type="gramEnd"/>
      <w:r w:rsidRPr="006251FA">
        <w:rPr>
          <w:rFonts w:ascii="Georgia" w:hAnsi="Georgia"/>
          <w:i/>
          <w:iCs/>
        </w:rPr>
        <w:t xml:space="preserve">For those who live according to the flesh </w:t>
      </w:r>
      <w:r w:rsidRPr="006251FA">
        <w:rPr>
          <w:rFonts w:ascii="Georgia" w:hAnsi="Georgia"/>
          <w:b/>
          <w:bCs/>
          <w:i/>
          <w:iCs/>
          <w:u w:val="single"/>
        </w:rPr>
        <w:t>set their minds</w:t>
      </w:r>
      <w:r w:rsidRPr="006251FA">
        <w:rPr>
          <w:rFonts w:ascii="Georgia" w:hAnsi="Georgia"/>
          <w:i/>
          <w:iCs/>
        </w:rPr>
        <w:t xml:space="preserve"> on the things of the flesh, but those who live according to the Spirit, </w:t>
      </w:r>
      <w:r w:rsidRPr="006251FA">
        <w:rPr>
          <w:rFonts w:ascii="Georgia" w:hAnsi="Georgia"/>
        </w:rPr>
        <w:t>(</w:t>
      </w:r>
      <w:r w:rsidRPr="006251FA">
        <w:rPr>
          <w:rFonts w:ascii="Georgia" w:hAnsi="Georgia"/>
          <w:b/>
          <w:bCs/>
          <w:i/>
          <w:iCs/>
          <w:u w:val="single"/>
        </w:rPr>
        <w:t>set their minds</w:t>
      </w:r>
      <w:r w:rsidRPr="005B53B2">
        <w:rPr>
          <w:rFonts w:ascii="Georgia" w:hAnsi="Georgia"/>
          <w:b/>
          <w:bCs/>
          <w:i/>
          <w:iCs/>
        </w:rPr>
        <w:t xml:space="preserve"> </w:t>
      </w:r>
      <w:r w:rsidRPr="005B53B2">
        <w:rPr>
          <w:rFonts w:ascii="Georgia" w:hAnsi="Georgia"/>
        </w:rPr>
        <w:t>on)</w:t>
      </w:r>
      <w:r>
        <w:rPr>
          <w:rFonts w:ascii="Georgia" w:hAnsi="Georgia"/>
          <w:i/>
          <w:iCs/>
        </w:rPr>
        <w:t xml:space="preserve"> </w:t>
      </w:r>
      <w:r w:rsidRPr="006251FA">
        <w:rPr>
          <w:rFonts w:ascii="Georgia" w:hAnsi="Georgia"/>
          <w:i/>
          <w:iCs/>
        </w:rPr>
        <w:t xml:space="preserve">the things of the Spirit. For to be </w:t>
      </w:r>
      <w:r w:rsidRPr="006251FA">
        <w:rPr>
          <w:rFonts w:ascii="Georgia" w:hAnsi="Georgia"/>
          <w:b/>
          <w:bCs/>
          <w:i/>
          <w:iCs/>
          <w:u w:val="single"/>
        </w:rPr>
        <w:t>carnally minded</w:t>
      </w:r>
      <w:r w:rsidRPr="006251FA">
        <w:rPr>
          <w:rFonts w:ascii="Georgia" w:hAnsi="Georgia"/>
          <w:i/>
          <w:iCs/>
        </w:rPr>
        <w:t xml:space="preserve"> is death, but to be </w:t>
      </w:r>
      <w:r w:rsidRPr="006251FA">
        <w:rPr>
          <w:rFonts w:ascii="Georgia" w:hAnsi="Georgia"/>
          <w:b/>
          <w:bCs/>
          <w:i/>
          <w:iCs/>
          <w:u w:val="single"/>
        </w:rPr>
        <w:t>spiritually minded</w:t>
      </w:r>
      <w:r w:rsidRPr="006251FA">
        <w:rPr>
          <w:rFonts w:ascii="Georgia" w:hAnsi="Georgia"/>
          <w:i/>
          <w:iCs/>
        </w:rPr>
        <w:t xml:space="preserve"> is life and peace</w:t>
      </w:r>
      <w:r w:rsidR="005B53B2">
        <w:rPr>
          <w:rFonts w:ascii="Georgia" w:hAnsi="Georgia"/>
          <w:i/>
          <w:iCs/>
        </w:rPr>
        <w:t xml:space="preserve">” </w:t>
      </w:r>
      <w:r w:rsidR="005B53B2">
        <w:rPr>
          <w:rFonts w:ascii="Georgia" w:hAnsi="Georgia"/>
        </w:rPr>
        <w:t>(</w:t>
      </w:r>
      <w:r>
        <w:rPr>
          <w:rFonts w:ascii="Georgia" w:hAnsi="Georgia"/>
          <w:sz w:val="24"/>
          <w:szCs w:val="24"/>
        </w:rPr>
        <w:t>Rom</w:t>
      </w:r>
      <w:r w:rsidR="005B53B2">
        <w:rPr>
          <w:rFonts w:ascii="Georgia" w:hAnsi="Georgia"/>
          <w:sz w:val="24"/>
          <w:szCs w:val="24"/>
        </w:rPr>
        <w:t>.</w:t>
      </w:r>
      <w:r>
        <w:rPr>
          <w:rFonts w:ascii="Georgia" w:hAnsi="Georgia"/>
          <w:sz w:val="24"/>
          <w:szCs w:val="24"/>
        </w:rPr>
        <w:t xml:space="preserve"> 8:5-6</w:t>
      </w:r>
      <w:r w:rsidR="005B53B2">
        <w:rPr>
          <w:rFonts w:ascii="Georgia" w:hAnsi="Georgia"/>
          <w:sz w:val="24"/>
          <w:szCs w:val="24"/>
        </w:rPr>
        <w:t>).  Upon what have you set your mind?</w:t>
      </w:r>
    </w:p>
    <w:p w14:paraId="2ED9482D" w14:textId="10EB3AD1" w:rsidR="005B53B2" w:rsidRPr="00E40D72" w:rsidRDefault="005B53B2">
      <w:pPr>
        <w:rPr>
          <w:rFonts w:ascii="Georgia" w:hAnsi="Georgia"/>
          <w:sz w:val="24"/>
          <w:szCs w:val="24"/>
        </w:rPr>
      </w:pPr>
      <w:r>
        <w:rPr>
          <w:rFonts w:ascii="Georgia" w:hAnsi="Georgia"/>
          <w:sz w:val="24"/>
          <w:szCs w:val="24"/>
        </w:rPr>
        <w:t>T</w:t>
      </w:r>
      <w:r w:rsidR="008662D6">
        <w:rPr>
          <w:rFonts w:ascii="Georgia" w:hAnsi="Georgia"/>
          <w:sz w:val="24"/>
          <w:szCs w:val="24"/>
        </w:rPr>
        <w:t>oday, t</w:t>
      </w:r>
      <w:r>
        <w:rPr>
          <w:rFonts w:ascii="Georgia" w:hAnsi="Georgia"/>
          <w:sz w:val="24"/>
          <w:szCs w:val="24"/>
        </w:rPr>
        <w:t>hink on things</w:t>
      </w:r>
      <w:r w:rsidR="008662D6">
        <w:rPr>
          <w:rFonts w:ascii="Georgia" w:hAnsi="Georgia"/>
          <w:sz w:val="24"/>
          <w:szCs w:val="24"/>
        </w:rPr>
        <w:t xml:space="preserve"> just and pure</w:t>
      </w:r>
      <w:r>
        <w:rPr>
          <w:rFonts w:ascii="Georgia" w:hAnsi="Georgia"/>
          <w:sz w:val="24"/>
          <w:szCs w:val="24"/>
        </w:rPr>
        <w:t xml:space="preserve">.     – Rick </w:t>
      </w:r>
    </w:p>
    <w:sectPr w:rsidR="005B53B2" w:rsidRPr="00E4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4F7"/>
    <w:multiLevelType w:val="multilevel"/>
    <w:tmpl w:val="E31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2"/>
    <w:rsid w:val="00053878"/>
    <w:rsid w:val="00070391"/>
    <w:rsid w:val="001E61A0"/>
    <w:rsid w:val="00335CD5"/>
    <w:rsid w:val="004803CB"/>
    <w:rsid w:val="005B53B2"/>
    <w:rsid w:val="005D3902"/>
    <w:rsid w:val="006251FA"/>
    <w:rsid w:val="008256A3"/>
    <w:rsid w:val="008662D6"/>
    <w:rsid w:val="00A35BE7"/>
    <w:rsid w:val="00BB5988"/>
    <w:rsid w:val="00BF6AF8"/>
    <w:rsid w:val="00C03FAD"/>
    <w:rsid w:val="00C11CA8"/>
    <w:rsid w:val="00CC4858"/>
    <w:rsid w:val="00E40D72"/>
    <w:rsid w:val="00ED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D60"/>
  <w15:chartTrackingRefBased/>
  <w15:docId w15:val="{C6BF1B70-335C-4E6F-8B78-652A759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5988"/>
    <w:rPr>
      <w:i/>
      <w:iCs/>
    </w:rPr>
  </w:style>
  <w:style w:type="character" w:styleId="Hyperlink">
    <w:name w:val="Hyperlink"/>
    <w:basedOn w:val="DefaultParagraphFont"/>
    <w:uiPriority w:val="99"/>
    <w:semiHidden/>
    <w:unhideWhenUsed/>
    <w:rsid w:val="00BB5988"/>
    <w:rPr>
      <w:color w:val="0000FF"/>
      <w:u w:val="single"/>
    </w:rPr>
  </w:style>
  <w:style w:type="character" w:styleId="Strong">
    <w:name w:val="Strong"/>
    <w:basedOn w:val="DefaultParagraphFont"/>
    <w:uiPriority w:val="22"/>
    <w:qFormat/>
    <w:rsid w:val="00BB5988"/>
    <w:rPr>
      <w:b/>
      <w:bCs/>
    </w:rPr>
  </w:style>
  <w:style w:type="paragraph" w:customStyle="1" w:styleId="p1">
    <w:name w:val="p1"/>
    <w:basedOn w:val="Normal"/>
    <w:rsid w:val="0048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8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2021-01-06T12:48:00Z</dcterms:created>
  <dcterms:modified xsi:type="dcterms:W3CDTF">2021-01-06T17:18:00Z</dcterms:modified>
</cp:coreProperties>
</file>