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0162A" w14:textId="20DC1A7A" w:rsidR="005030F0" w:rsidRPr="005030F0" w:rsidRDefault="005030F0" w:rsidP="005030F0">
      <w:pPr>
        <w:jc w:val="center"/>
        <w:rPr>
          <w:rStyle w:val="Strong"/>
          <w:rFonts w:ascii="Georgia" w:hAnsi="Georgia"/>
          <w:color w:val="111111"/>
          <w:sz w:val="32"/>
          <w:szCs w:val="32"/>
          <w:shd w:val="clear" w:color="auto" w:fill="FFFFFF"/>
        </w:rPr>
      </w:pPr>
      <w:r w:rsidRPr="005030F0">
        <w:rPr>
          <w:rStyle w:val="Strong"/>
          <w:rFonts w:ascii="Georgia" w:hAnsi="Georgia"/>
          <w:color w:val="111111"/>
          <w:sz w:val="32"/>
          <w:szCs w:val="32"/>
          <w:shd w:val="clear" w:color="auto" w:fill="FFFFFF"/>
        </w:rPr>
        <w:t>TEACHERS (#2)</w:t>
      </w:r>
    </w:p>
    <w:p w14:paraId="36F08F4A" w14:textId="773DBB9A" w:rsidR="005030F0" w:rsidRPr="005030F0" w:rsidRDefault="005030F0" w:rsidP="005030F0">
      <w:pPr>
        <w:jc w:val="center"/>
        <w:rPr>
          <w:rStyle w:val="Strong"/>
          <w:rFonts w:ascii="Georgia" w:hAnsi="Georgia"/>
          <w:i/>
          <w:iCs/>
          <w:color w:val="111111"/>
          <w:sz w:val="28"/>
          <w:szCs w:val="28"/>
          <w:shd w:val="clear" w:color="auto" w:fill="FFFFFF"/>
        </w:rPr>
      </w:pPr>
      <w:r w:rsidRPr="005030F0">
        <w:rPr>
          <w:rStyle w:val="Strong"/>
          <w:rFonts w:ascii="Georgia" w:hAnsi="Georgia"/>
          <w:i/>
          <w:iCs/>
          <w:color w:val="111111"/>
          <w:sz w:val="28"/>
          <w:szCs w:val="28"/>
          <w:shd w:val="clear" w:color="auto" w:fill="FFFFFF"/>
        </w:rPr>
        <w:t xml:space="preserve">The Gift </w:t>
      </w:r>
      <w:proofErr w:type="gramStart"/>
      <w:r w:rsidRPr="005030F0">
        <w:rPr>
          <w:rStyle w:val="Strong"/>
          <w:rFonts w:ascii="Georgia" w:hAnsi="Georgia"/>
          <w:i/>
          <w:iCs/>
          <w:color w:val="111111"/>
          <w:sz w:val="28"/>
          <w:szCs w:val="28"/>
          <w:shd w:val="clear" w:color="auto" w:fill="FFFFFF"/>
        </w:rPr>
        <w:t>Of</w:t>
      </w:r>
      <w:proofErr w:type="gramEnd"/>
      <w:r w:rsidRPr="005030F0">
        <w:rPr>
          <w:rStyle w:val="Strong"/>
          <w:rFonts w:ascii="Georgia" w:hAnsi="Georgia"/>
          <w:i/>
          <w:iCs/>
          <w:color w:val="111111"/>
          <w:sz w:val="28"/>
          <w:szCs w:val="28"/>
          <w:shd w:val="clear" w:color="auto" w:fill="FFFFFF"/>
        </w:rPr>
        <w:t xml:space="preserve"> Teaching</w:t>
      </w:r>
    </w:p>
    <w:p w14:paraId="37E6DC6D" w14:textId="77777777" w:rsidR="00122B39" w:rsidRDefault="00122B39" w:rsidP="005030F0">
      <w:pPr>
        <w:rPr>
          <w:rStyle w:val="Strong"/>
          <w:rFonts w:ascii="Georgia" w:hAnsi="Georgia"/>
          <w:b w:val="0"/>
          <w:bCs w:val="0"/>
          <w:color w:val="111111"/>
          <w:sz w:val="24"/>
          <w:szCs w:val="24"/>
          <w:shd w:val="clear" w:color="auto" w:fill="FFFFFF"/>
        </w:rPr>
      </w:pPr>
      <w:r>
        <w:rPr>
          <w:rStyle w:val="Strong"/>
          <w:rFonts w:ascii="Georgia" w:hAnsi="Georgia"/>
          <w:b w:val="0"/>
          <w:bCs w:val="0"/>
          <w:color w:val="111111"/>
          <w:sz w:val="24"/>
          <w:szCs w:val="24"/>
          <w:shd w:val="clear" w:color="auto" w:fill="FFFFFF"/>
        </w:rPr>
        <w:t>“A good teacher is like a candle – it consumes itself to light the way for others” – Mustafa Ataturk</w:t>
      </w:r>
      <w:r>
        <w:rPr>
          <w:rStyle w:val="Strong"/>
          <w:rFonts w:ascii="Georgia" w:hAnsi="Georgia"/>
          <w:b w:val="0"/>
          <w:bCs w:val="0"/>
          <w:color w:val="111111"/>
          <w:sz w:val="24"/>
          <w:szCs w:val="24"/>
          <w:shd w:val="clear" w:color="auto" w:fill="FFFFFF"/>
        </w:rPr>
        <w:t xml:space="preserve"> </w:t>
      </w:r>
    </w:p>
    <w:p w14:paraId="1653009A" w14:textId="47D36054" w:rsidR="005030F0" w:rsidRDefault="005030F0" w:rsidP="005030F0">
      <w:pPr>
        <w:rPr>
          <w:rStyle w:val="Strong"/>
          <w:rFonts w:ascii="Georgia" w:hAnsi="Georgia"/>
          <w:b w:val="0"/>
          <w:bCs w:val="0"/>
          <w:color w:val="111111"/>
          <w:sz w:val="24"/>
          <w:szCs w:val="24"/>
          <w:shd w:val="clear" w:color="auto" w:fill="FFFFFF"/>
        </w:rPr>
      </w:pPr>
      <w:r>
        <w:rPr>
          <w:rStyle w:val="Strong"/>
          <w:rFonts w:ascii="Georgia" w:hAnsi="Georgia"/>
          <w:b w:val="0"/>
          <w:bCs w:val="0"/>
          <w:color w:val="111111"/>
          <w:sz w:val="24"/>
          <w:szCs w:val="24"/>
          <w:shd w:val="clear" w:color="auto" w:fill="FFFFFF"/>
        </w:rPr>
        <w:t xml:space="preserve">The hardest teacher I ever remember from my childhood was Mrs. Edwards, my </w:t>
      </w:r>
      <w:proofErr w:type="gramStart"/>
      <w:r>
        <w:rPr>
          <w:rStyle w:val="Strong"/>
          <w:rFonts w:ascii="Georgia" w:hAnsi="Georgia"/>
          <w:b w:val="0"/>
          <w:bCs w:val="0"/>
          <w:color w:val="111111"/>
          <w:sz w:val="24"/>
          <w:szCs w:val="24"/>
          <w:shd w:val="clear" w:color="auto" w:fill="FFFFFF"/>
        </w:rPr>
        <w:t>fifth grade</w:t>
      </w:r>
      <w:proofErr w:type="gramEnd"/>
      <w:r>
        <w:rPr>
          <w:rStyle w:val="Strong"/>
          <w:rFonts w:ascii="Georgia" w:hAnsi="Georgia"/>
          <w:b w:val="0"/>
          <w:bCs w:val="0"/>
          <w:color w:val="111111"/>
          <w:sz w:val="24"/>
          <w:szCs w:val="24"/>
          <w:shd w:val="clear" w:color="auto" w:fill="FFFFFF"/>
        </w:rPr>
        <w:t xml:space="preserve"> teacher.  She was of the old-school, a stern, strict, no-nonsense disciplinarian who expected much from her students.  More than once (actually, more than three dozen times) I received a ruler across my knuckles for not paying attention or for being the class clown.  She often caught me staring out the window, daydreaming of glory on the ballfield or battlefield.  School was not my thing and Mrs. Edwards knew it.  She also planned to do something about it.  </w:t>
      </w:r>
      <w:r w:rsidR="00835E9A">
        <w:rPr>
          <w:rStyle w:val="Strong"/>
          <w:rFonts w:ascii="Georgia" w:hAnsi="Georgia"/>
          <w:b w:val="0"/>
          <w:bCs w:val="0"/>
          <w:color w:val="111111"/>
          <w:sz w:val="24"/>
          <w:szCs w:val="24"/>
          <w:shd w:val="clear" w:color="auto" w:fill="FFFFFF"/>
        </w:rPr>
        <w:t>T</w:t>
      </w:r>
      <w:r>
        <w:rPr>
          <w:rStyle w:val="Strong"/>
          <w:rFonts w:ascii="Georgia" w:hAnsi="Georgia"/>
          <w:b w:val="0"/>
          <w:bCs w:val="0"/>
          <w:color w:val="111111"/>
          <w:sz w:val="24"/>
          <w:szCs w:val="24"/>
          <w:shd w:val="clear" w:color="auto" w:fill="FFFFFF"/>
        </w:rPr>
        <w:t xml:space="preserve">o </w:t>
      </w:r>
      <w:r w:rsidR="00122B39">
        <w:rPr>
          <w:rStyle w:val="Strong"/>
          <w:rFonts w:ascii="Georgia" w:hAnsi="Georgia"/>
          <w:b w:val="0"/>
          <w:bCs w:val="0"/>
          <w:color w:val="111111"/>
          <w:sz w:val="24"/>
          <w:szCs w:val="24"/>
          <w:shd w:val="clear" w:color="auto" w:fill="FFFFFF"/>
        </w:rPr>
        <w:t>me, a</w:t>
      </w:r>
      <w:r w:rsidR="00835E9A">
        <w:rPr>
          <w:rStyle w:val="Strong"/>
          <w:rFonts w:ascii="Georgia" w:hAnsi="Georgia"/>
          <w:b w:val="0"/>
          <w:bCs w:val="0"/>
          <w:color w:val="111111"/>
          <w:sz w:val="24"/>
          <w:szCs w:val="24"/>
          <w:shd w:val="clear" w:color="auto" w:fill="FFFFFF"/>
        </w:rPr>
        <w:t xml:space="preserve"> very wise</w:t>
      </w:r>
      <w:r>
        <w:rPr>
          <w:rStyle w:val="Strong"/>
          <w:rFonts w:ascii="Georgia" w:hAnsi="Georgia"/>
          <w:b w:val="0"/>
          <w:bCs w:val="0"/>
          <w:color w:val="111111"/>
          <w:sz w:val="24"/>
          <w:szCs w:val="24"/>
          <w:shd w:val="clear" w:color="auto" w:fill="FFFFFF"/>
        </w:rPr>
        <w:t xml:space="preserve"> </w:t>
      </w:r>
      <w:proofErr w:type="gramStart"/>
      <w:r>
        <w:rPr>
          <w:rStyle w:val="Strong"/>
          <w:rFonts w:ascii="Georgia" w:hAnsi="Georgia"/>
          <w:b w:val="0"/>
          <w:bCs w:val="0"/>
          <w:color w:val="111111"/>
          <w:sz w:val="24"/>
          <w:szCs w:val="24"/>
          <w:shd w:val="clear" w:color="auto" w:fill="FFFFFF"/>
        </w:rPr>
        <w:t>11</w:t>
      </w:r>
      <w:r w:rsidR="00122B39">
        <w:rPr>
          <w:rStyle w:val="Strong"/>
          <w:rFonts w:ascii="Georgia" w:hAnsi="Georgia"/>
          <w:b w:val="0"/>
          <w:bCs w:val="0"/>
          <w:color w:val="111111"/>
          <w:sz w:val="24"/>
          <w:szCs w:val="24"/>
          <w:shd w:val="clear" w:color="auto" w:fill="FFFFFF"/>
        </w:rPr>
        <w:t>-</w:t>
      </w:r>
      <w:r>
        <w:rPr>
          <w:rStyle w:val="Strong"/>
          <w:rFonts w:ascii="Georgia" w:hAnsi="Georgia"/>
          <w:b w:val="0"/>
          <w:bCs w:val="0"/>
          <w:color w:val="111111"/>
          <w:sz w:val="24"/>
          <w:szCs w:val="24"/>
          <w:shd w:val="clear" w:color="auto" w:fill="FFFFFF"/>
        </w:rPr>
        <w:t>year old</w:t>
      </w:r>
      <w:proofErr w:type="gramEnd"/>
      <w:r w:rsidR="00122B39">
        <w:rPr>
          <w:rStyle w:val="Strong"/>
          <w:rFonts w:ascii="Georgia" w:hAnsi="Georgia"/>
          <w:b w:val="0"/>
          <w:bCs w:val="0"/>
          <w:color w:val="111111"/>
          <w:sz w:val="24"/>
          <w:szCs w:val="24"/>
          <w:shd w:val="clear" w:color="auto" w:fill="FFFFFF"/>
        </w:rPr>
        <w:t>,</w:t>
      </w:r>
      <w:r>
        <w:rPr>
          <w:rStyle w:val="Strong"/>
          <w:rFonts w:ascii="Georgia" w:hAnsi="Georgia"/>
          <w:b w:val="0"/>
          <w:bCs w:val="0"/>
          <w:color w:val="111111"/>
          <w:sz w:val="24"/>
          <w:szCs w:val="24"/>
          <w:shd w:val="clear" w:color="auto" w:fill="FFFFFF"/>
        </w:rPr>
        <w:t xml:space="preserve"> </w:t>
      </w:r>
      <w:r w:rsidR="00835E9A">
        <w:rPr>
          <w:rStyle w:val="Strong"/>
          <w:rFonts w:ascii="Georgia" w:hAnsi="Georgia"/>
          <w:b w:val="0"/>
          <w:bCs w:val="0"/>
          <w:color w:val="111111"/>
          <w:sz w:val="24"/>
          <w:szCs w:val="24"/>
          <w:shd w:val="clear" w:color="auto" w:fill="FFFFFF"/>
        </w:rPr>
        <w:t xml:space="preserve">she looked </w:t>
      </w:r>
      <w:r>
        <w:rPr>
          <w:rStyle w:val="Strong"/>
          <w:rFonts w:ascii="Georgia" w:hAnsi="Georgia"/>
          <w:b w:val="0"/>
          <w:bCs w:val="0"/>
          <w:color w:val="111111"/>
          <w:sz w:val="24"/>
          <w:szCs w:val="24"/>
          <w:shd w:val="clear" w:color="auto" w:fill="FFFFFF"/>
        </w:rPr>
        <w:t xml:space="preserve">like a crusty old spinster who delighted in torturing little boys just for the fun of it.  </w:t>
      </w:r>
      <w:proofErr w:type="gramStart"/>
      <w:r>
        <w:rPr>
          <w:rStyle w:val="Strong"/>
          <w:rFonts w:ascii="Georgia" w:hAnsi="Georgia"/>
          <w:b w:val="0"/>
          <w:bCs w:val="0"/>
          <w:color w:val="111111"/>
          <w:sz w:val="24"/>
          <w:szCs w:val="24"/>
          <w:shd w:val="clear" w:color="auto" w:fill="FFFFFF"/>
        </w:rPr>
        <w:t>Oh</w:t>
      </w:r>
      <w:proofErr w:type="gramEnd"/>
      <w:r>
        <w:rPr>
          <w:rStyle w:val="Strong"/>
          <w:rFonts w:ascii="Georgia" w:hAnsi="Georgia"/>
          <w:b w:val="0"/>
          <w:bCs w:val="0"/>
          <w:color w:val="111111"/>
          <w:sz w:val="24"/>
          <w:szCs w:val="24"/>
          <w:shd w:val="clear" w:color="auto" w:fill="FFFFFF"/>
        </w:rPr>
        <w:t xml:space="preserve"> how I hated that class!  She disciplined me so much that I felt she despised me.  I was wrong.</w:t>
      </w:r>
    </w:p>
    <w:p w14:paraId="37A6F1B7" w14:textId="3C69D8F7" w:rsidR="005351ED" w:rsidRDefault="005030F0" w:rsidP="005030F0">
      <w:pPr>
        <w:rPr>
          <w:rFonts w:ascii="Georgia" w:hAnsi="Georgia"/>
          <w:sz w:val="24"/>
          <w:szCs w:val="24"/>
        </w:rPr>
      </w:pPr>
      <w:r>
        <w:rPr>
          <w:rStyle w:val="Strong"/>
          <w:rFonts w:ascii="Georgia" w:hAnsi="Georgia"/>
          <w:b w:val="0"/>
          <w:bCs w:val="0"/>
          <w:color w:val="111111"/>
          <w:sz w:val="24"/>
          <w:szCs w:val="24"/>
          <w:shd w:val="clear" w:color="auto" w:fill="FFFFFF"/>
        </w:rPr>
        <w:t xml:space="preserve">The Hebrews writer reminds me: </w:t>
      </w:r>
      <w:r>
        <w:rPr>
          <w:rFonts w:ascii="Georgia" w:hAnsi="Georgia"/>
          <w:i/>
          <w:iCs/>
          <w:sz w:val="24"/>
          <w:szCs w:val="24"/>
        </w:rPr>
        <w:t>“</w:t>
      </w:r>
      <w:r w:rsidRPr="005030F0">
        <w:rPr>
          <w:rFonts w:ascii="Georgia" w:hAnsi="Georgia"/>
          <w:i/>
          <w:iCs/>
          <w:sz w:val="24"/>
          <w:szCs w:val="24"/>
        </w:rPr>
        <w:t>Now no chastening seems to be joyful for the present, but painful; nevertheless, afterward it yields the peaceable fruit of righteousness to those who have been trained by it</w:t>
      </w:r>
      <w:r>
        <w:rPr>
          <w:rFonts w:ascii="Georgia" w:hAnsi="Georgia"/>
          <w:i/>
          <w:iCs/>
          <w:sz w:val="24"/>
          <w:szCs w:val="24"/>
        </w:rPr>
        <w:t xml:space="preserve">” </w:t>
      </w:r>
      <w:r>
        <w:rPr>
          <w:rFonts w:ascii="Georgia" w:hAnsi="Georgia"/>
          <w:sz w:val="24"/>
          <w:szCs w:val="24"/>
        </w:rPr>
        <w:t xml:space="preserve">(Heb. 12:11).  And Solomon told me: </w:t>
      </w:r>
      <w:r>
        <w:rPr>
          <w:rFonts w:ascii="Georgia" w:hAnsi="Georgia"/>
          <w:i/>
          <w:iCs/>
          <w:sz w:val="24"/>
          <w:szCs w:val="24"/>
        </w:rPr>
        <w:t>“</w:t>
      </w:r>
      <w:r w:rsidRPr="005030F0">
        <w:rPr>
          <w:rFonts w:ascii="Georgia" w:hAnsi="Georgia"/>
          <w:i/>
          <w:iCs/>
          <w:sz w:val="24"/>
          <w:szCs w:val="24"/>
        </w:rPr>
        <w:t>He who spares his rod hates his son,</w:t>
      </w:r>
      <w:r w:rsidR="005351ED">
        <w:rPr>
          <w:rFonts w:ascii="Georgia" w:hAnsi="Georgia"/>
          <w:i/>
          <w:iCs/>
          <w:sz w:val="24"/>
          <w:szCs w:val="24"/>
        </w:rPr>
        <w:t xml:space="preserve"> </w:t>
      </w:r>
      <w:r w:rsidR="00835E9A">
        <w:rPr>
          <w:rFonts w:ascii="Georgia" w:hAnsi="Georgia"/>
          <w:i/>
          <w:iCs/>
          <w:sz w:val="24"/>
          <w:szCs w:val="24"/>
        </w:rPr>
        <w:t>b</w:t>
      </w:r>
      <w:r w:rsidRPr="005030F0">
        <w:rPr>
          <w:rFonts w:ascii="Georgia" w:hAnsi="Georgia"/>
          <w:i/>
          <w:iCs/>
          <w:sz w:val="24"/>
          <w:szCs w:val="24"/>
        </w:rPr>
        <w:t>ut he who loves him disciplines him promptly</w:t>
      </w:r>
      <w:r>
        <w:rPr>
          <w:rFonts w:ascii="Georgia" w:hAnsi="Georgia"/>
          <w:i/>
          <w:iCs/>
          <w:sz w:val="24"/>
          <w:szCs w:val="24"/>
        </w:rPr>
        <w:t xml:space="preserve"> </w:t>
      </w:r>
      <w:r w:rsidRPr="005030F0">
        <w:rPr>
          <w:rFonts w:ascii="Georgia" w:hAnsi="Georgia"/>
          <w:sz w:val="24"/>
          <w:szCs w:val="24"/>
        </w:rPr>
        <w:t>(Prov. 13:24).</w:t>
      </w:r>
      <w:r>
        <w:rPr>
          <w:rFonts w:ascii="Georgia" w:hAnsi="Georgia"/>
          <w:sz w:val="24"/>
          <w:szCs w:val="24"/>
        </w:rPr>
        <w:t xml:space="preserve">  </w:t>
      </w:r>
      <w:r>
        <w:rPr>
          <w:rFonts w:ascii="Georgia" w:hAnsi="Georgia"/>
          <w:i/>
          <w:iCs/>
          <w:sz w:val="24"/>
          <w:szCs w:val="24"/>
        </w:rPr>
        <w:t xml:space="preserve"> </w:t>
      </w:r>
      <w:r w:rsidR="005351ED">
        <w:rPr>
          <w:rFonts w:ascii="Georgia" w:hAnsi="Georgia"/>
          <w:sz w:val="24"/>
          <w:szCs w:val="24"/>
        </w:rPr>
        <w:t xml:space="preserve">Mrs. Edwards loved me.  Looking </w:t>
      </w:r>
      <w:r w:rsidR="00122B39">
        <w:rPr>
          <w:rFonts w:ascii="Georgia" w:hAnsi="Georgia"/>
          <w:sz w:val="24"/>
          <w:szCs w:val="24"/>
        </w:rPr>
        <w:t xml:space="preserve">back through the rearview mirror of time I can now see </w:t>
      </w:r>
      <w:r w:rsidR="005351ED">
        <w:rPr>
          <w:rFonts w:ascii="Georgia" w:hAnsi="Georgia"/>
          <w:sz w:val="24"/>
          <w:szCs w:val="24"/>
        </w:rPr>
        <w:t xml:space="preserve">she was perhaps the greatest </w:t>
      </w:r>
      <w:proofErr w:type="gramStart"/>
      <w:r w:rsidR="005351ED">
        <w:rPr>
          <w:rFonts w:ascii="Georgia" w:hAnsi="Georgia"/>
          <w:sz w:val="24"/>
          <w:szCs w:val="24"/>
        </w:rPr>
        <w:t>school teacher</w:t>
      </w:r>
      <w:proofErr w:type="gramEnd"/>
      <w:r w:rsidR="005351ED">
        <w:rPr>
          <w:rFonts w:ascii="Georgia" w:hAnsi="Georgia"/>
          <w:sz w:val="24"/>
          <w:szCs w:val="24"/>
        </w:rPr>
        <w:t xml:space="preserve"> I had in my formative years.  It was partially from her that I learned the love of books.  And it was from her that I discovered the joy of history, and </w:t>
      </w:r>
      <w:r w:rsidR="00122B39">
        <w:rPr>
          <w:rFonts w:ascii="Georgia" w:hAnsi="Georgia"/>
          <w:sz w:val="24"/>
          <w:szCs w:val="24"/>
        </w:rPr>
        <w:t>its</w:t>
      </w:r>
      <w:r w:rsidR="005351ED">
        <w:rPr>
          <w:rFonts w:ascii="Georgia" w:hAnsi="Georgia"/>
          <w:sz w:val="24"/>
          <w:szCs w:val="24"/>
        </w:rPr>
        <w:t xml:space="preserve"> application to life.</w:t>
      </w:r>
    </w:p>
    <w:p w14:paraId="3BD72C8C" w14:textId="172D420B" w:rsidR="005351ED" w:rsidRDefault="005351ED" w:rsidP="005030F0">
      <w:pPr>
        <w:rPr>
          <w:rFonts w:ascii="Georgia" w:hAnsi="Georgia"/>
          <w:sz w:val="24"/>
          <w:szCs w:val="24"/>
        </w:rPr>
      </w:pPr>
      <w:r>
        <w:rPr>
          <w:rFonts w:ascii="Georgia" w:hAnsi="Georgia"/>
          <w:sz w:val="24"/>
          <w:szCs w:val="24"/>
        </w:rPr>
        <w:t xml:space="preserve">Mrs. Ann Howell was also a powerful influence on my life.  She was my Bible teacher when I was </w:t>
      </w:r>
      <w:proofErr w:type="gramStart"/>
      <w:r>
        <w:rPr>
          <w:rFonts w:ascii="Georgia" w:hAnsi="Georgia"/>
          <w:sz w:val="24"/>
          <w:szCs w:val="24"/>
        </w:rPr>
        <w:t>very young</w:t>
      </w:r>
      <w:proofErr w:type="gramEnd"/>
      <w:r>
        <w:rPr>
          <w:rFonts w:ascii="Georgia" w:hAnsi="Georgia"/>
          <w:sz w:val="24"/>
          <w:szCs w:val="24"/>
        </w:rPr>
        <w:t xml:space="preserve">.  She even gave me my first little Bible.  She always held a special place in my heart for the rest of her life.  </w:t>
      </w:r>
      <w:r w:rsidR="00122B39">
        <w:rPr>
          <w:rFonts w:ascii="Georgia" w:hAnsi="Georgia"/>
          <w:sz w:val="24"/>
          <w:szCs w:val="24"/>
        </w:rPr>
        <w:t>Thoughts of Mrs. Edwards and Mrs. Howell make</w:t>
      </w:r>
      <w:r>
        <w:rPr>
          <w:rFonts w:ascii="Georgia" w:hAnsi="Georgia"/>
          <w:sz w:val="24"/>
          <w:szCs w:val="24"/>
        </w:rPr>
        <w:t xml:space="preserve"> me ask each of you this question, what teacher(s) made a last</w:t>
      </w:r>
      <w:r w:rsidR="00835E9A">
        <w:rPr>
          <w:rFonts w:ascii="Georgia" w:hAnsi="Georgia"/>
          <w:sz w:val="24"/>
          <w:szCs w:val="24"/>
        </w:rPr>
        <w:t>ing</w:t>
      </w:r>
      <w:r>
        <w:rPr>
          <w:rFonts w:ascii="Georgia" w:hAnsi="Georgia"/>
          <w:sz w:val="24"/>
          <w:szCs w:val="24"/>
        </w:rPr>
        <w:t xml:space="preserve"> impact on you?</w:t>
      </w:r>
    </w:p>
    <w:p w14:paraId="01B1A8C8" w14:textId="1F02CDBC" w:rsidR="005030F0" w:rsidRDefault="005351ED" w:rsidP="005030F0">
      <w:pPr>
        <w:rPr>
          <w:rFonts w:ascii="Georgia" w:hAnsi="Georgia"/>
          <w:sz w:val="24"/>
          <w:szCs w:val="24"/>
        </w:rPr>
      </w:pPr>
      <w:r>
        <w:rPr>
          <w:rFonts w:ascii="Georgia" w:hAnsi="Georgia"/>
          <w:sz w:val="24"/>
          <w:szCs w:val="24"/>
        </w:rPr>
        <w:t>Teaching is a necessary and valuable part of life.  We come into this world ignorant and must be taught.</w:t>
      </w:r>
      <w:r w:rsidR="005030F0">
        <w:rPr>
          <w:rFonts w:ascii="Georgia" w:hAnsi="Georgia"/>
          <w:i/>
          <w:iCs/>
          <w:sz w:val="24"/>
          <w:szCs w:val="24"/>
        </w:rPr>
        <w:t xml:space="preserve"> </w:t>
      </w:r>
      <w:r>
        <w:rPr>
          <w:rFonts w:ascii="Georgia" w:hAnsi="Georgia"/>
          <w:sz w:val="24"/>
          <w:szCs w:val="24"/>
        </w:rPr>
        <w:t xml:space="preserve"> From </w:t>
      </w:r>
      <w:r w:rsidR="008B0410">
        <w:rPr>
          <w:rFonts w:ascii="Georgia" w:hAnsi="Georgia"/>
          <w:sz w:val="24"/>
          <w:szCs w:val="24"/>
        </w:rPr>
        <w:t xml:space="preserve">learning </w:t>
      </w:r>
      <w:r w:rsidR="00835E9A">
        <w:rPr>
          <w:rFonts w:ascii="Georgia" w:hAnsi="Georgia"/>
          <w:sz w:val="24"/>
          <w:szCs w:val="24"/>
        </w:rPr>
        <w:t>to speak our first words</w:t>
      </w:r>
      <w:r>
        <w:rPr>
          <w:rFonts w:ascii="Georgia" w:hAnsi="Georgia"/>
          <w:sz w:val="24"/>
          <w:szCs w:val="24"/>
        </w:rPr>
        <w:t xml:space="preserve">, to </w:t>
      </w:r>
      <w:r w:rsidR="00835E9A">
        <w:rPr>
          <w:rFonts w:ascii="Georgia" w:hAnsi="Georgia"/>
          <w:sz w:val="24"/>
          <w:szCs w:val="24"/>
        </w:rPr>
        <w:t>knowing the alphabet</w:t>
      </w:r>
      <w:r>
        <w:rPr>
          <w:rFonts w:ascii="Georgia" w:hAnsi="Georgia"/>
          <w:sz w:val="24"/>
          <w:szCs w:val="24"/>
        </w:rPr>
        <w:t xml:space="preserve">, to </w:t>
      </w:r>
      <w:r w:rsidR="00835E9A">
        <w:rPr>
          <w:rFonts w:ascii="Georgia" w:hAnsi="Georgia"/>
          <w:sz w:val="24"/>
          <w:szCs w:val="24"/>
        </w:rPr>
        <w:t xml:space="preserve">encouraging our </w:t>
      </w:r>
      <w:r>
        <w:rPr>
          <w:rFonts w:ascii="Georgia" w:hAnsi="Georgia"/>
          <w:sz w:val="24"/>
          <w:szCs w:val="24"/>
        </w:rPr>
        <w:t xml:space="preserve">motor skills to walk, to </w:t>
      </w:r>
      <w:r w:rsidR="00835E9A">
        <w:rPr>
          <w:rFonts w:ascii="Georgia" w:hAnsi="Georgia"/>
          <w:sz w:val="24"/>
          <w:szCs w:val="24"/>
        </w:rPr>
        <w:t xml:space="preserve">acquiring </w:t>
      </w:r>
      <w:r>
        <w:rPr>
          <w:rFonts w:ascii="Georgia" w:hAnsi="Georgia"/>
          <w:sz w:val="24"/>
          <w:szCs w:val="24"/>
        </w:rPr>
        <w:t xml:space="preserve">cultural norms and social manners to get along in society, to </w:t>
      </w:r>
      <w:r w:rsidR="00835E9A">
        <w:rPr>
          <w:rFonts w:ascii="Georgia" w:hAnsi="Georgia"/>
          <w:sz w:val="24"/>
          <w:szCs w:val="24"/>
        </w:rPr>
        <w:t xml:space="preserve">hearing the </w:t>
      </w:r>
      <w:r>
        <w:rPr>
          <w:rFonts w:ascii="Georgia" w:hAnsi="Georgia"/>
          <w:sz w:val="24"/>
          <w:szCs w:val="24"/>
        </w:rPr>
        <w:t xml:space="preserve">moral values for </w:t>
      </w:r>
      <w:r w:rsidR="00122B39">
        <w:rPr>
          <w:rFonts w:ascii="Georgia" w:hAnsi="Georgia"/>
          <w:sz w:val="24"/>
          <w:szCs w:val="24"/>
        </w:rPr>
        <w:t xml:space="preserve">good </w:t>
      </w:r>
      <w:r>
        <w:rPr>
          <w:rFonts w:ascii="Georgia" w:hAnsi="Georgia"/>
          <w:sz w:val="24"/>
          <w:szCs w:val="24"/>
        </w:rPr>
        <w:t>citizenship and spiritual growth, we must be influenced by teachers.  Everyone needs teachers</w:t>
      </w:r>
      <w:r w:rsidR="00122B39">
        <w:rPr>
          <w:rFonts w:ascii="Georgia" w:hAnsi="Georgia"/>
          <w:sz w:val="24"/>
          <w:szCs w:val="24"/>
        </w:rPr>
        <w:t>.</w:t>
      </w:r>
    </w:p>
    <w:p w14:paraId="59770B6F" w14:textId="74D8119B" w:rsidR="00122B39" w:rsidRDefault="00122B39" w:rsidP="005030F0">
      <w:pPr>
        <w:rPr>
          <w:rFonts w:ascii="Georgia" w:hAnsi="Georgia"/>
          <w:sz w:val="24"/>
          <w:szCs w:val="24"/>
        </w:rPr>
      </w:pPr>
      <w:r>
        <w:rPr>
          <w:rFonts w:ascii="Georgia" w:hAnsi="Georgia"/>
          <w:sz w:val="24"/>
          <w:szCs w:val="24"/>
        </w:rPr>
        <w:t>It is fascinating to me to read Paul’s description of the gifts given to men by God.  In Romans 12 we learn of various talents we receive from the Spirit.  I am going to be blunt here – YOU are found in this list.  Look for yourself here:</w:t>
      </w:r>
    </w:p>
    <w:p w14:paraId="1536789E" w14:textId="50F7B6DD" w:rsidR="00122B39" w:rsidRDefault="004A1D75" w:rsidP="005030F0">
      <w:pPr>
        <w:rPr>
          <w:rFonts w:ascii="Georgia" w:hAnsi="Georgia"/>
          <w:sz w:val="24"/>
          <w:szCs w:val="24"/>
        </w:rPr>
      </w:pPr>
      <w:r>
        <w:rPr>
          <w:rFonts w:ascii="Georgia" w:hAnsi="Georgia"/>
          <w:i/>
          <w:iCs/>
          <w:sz w:val="24"/>
          <w:szCs w:val="24"/>
        </w:rPr>
        <w:t>“</w:t>
      </w:r>
      <w:r w:rsidR="00122B39" w:rsidRPr="004A1D75">
        <w:rPr>
          <w:rFonts w:ascii="Georgia" w:hAnsi="Georgia"/>
          <w:i/>
          <w:iCs/>
          <w:sz w:val="24"/>
          <w:szCs w:val="24"/>
        </w:rPr>
        <w:t xml:space="preserve">Having then gifts differing according to the grace that is given to us, let us use them: if </w:t>
      </w:r>
      <w:r w:rsidR="00122B39" w:rsidRPr="004A1D75">
        <w:rPr>
          <w:rFonts w:ascii="Georgia" w:hAnsi="Georgia"/>
          <w:i/>
          <w:iCs/>
          <w:sz w:val="24"/>
          <w:szCs w:val="24"/>
          <w:u w:val="single"/>
        </w:rPr>
        <w:t>prophecy</w:t>
      </w:r>
      <w:r w:rsidR="00122B39" w:rsidRPr="004A1D75">
        <w:rPr>
          <w:rFonts w:ascii="Georgia" w:hAnsi="Georgia"/>
          <w:i/>
          <w:iCs/>
          <w:sz w:val="24"/>
          <w:szCs w:val="24"/>
        </w:rPr>
        <w:t xml:space="preserve">, let us prophesy in proportion to our faith; or </w:t>
      </w:r>
      <w:r w:rsidR="00122B39" w:rsidRPr="004A1D75">
        <w:rPr>
          <w:rFonts w:ascii="Georgia" w:hAnsi="Georgia"/>
          <w:i/>
          <w:iCs/>
          <w:sz w:val="24"/>
          <w:szCs w:val="24"/>
          <w:u w:val="single"/>
        </w:rPr>
        <w:t>ministry</w:t>
      </w:r>
      <w:r w:rsidR="00122B39" w:rsidRPr="004A1D75">
        <w:rPr>
          <w:rFonts w:ascii="Georgia" w:hAnsi="Georgia"/>
          <w:i/>
          <w:iCs/>
          <w:sz w:val="24"/>
          <w:szCs w:val="24"/>
        </w:rPr>
        <w:t xml:space="preserve">, let us use it in our ministering; he who </w:t>
      </w:r>
      <w:r w:rsidR="00122B39" w:rsidRPr="004A1D75">
        <w:rPr>
          <w:rFonts w:ascii="Georgia" w:hAnsi="Georgia"/>
          <w:i/>
          <w:iCs/>
          <w:sz w:val="24"/>
          <w:szCs w:val="24"/>
          <w:u w:val="single"/>
        </w:rPr>
        <w:t>teaches</w:t>
      </w:r>
      <w:r w:rsidR="00122B39" w:rsidRPr="004A1D75">
        <w:rPr>
          <w:rFonts w:ascii="Georgia" w:hAnsi="Georgia"/>
          <w:i/>
          <w:iCs/>
          <w:sz w:val="24"/>
          <w:szCs w:val="24"/>
        </w:rPr>
        <w:t xml:space="preserve">, in teaching; he who </w:t>
      </w:r>
      <w:r w:rsidR="00122B39" w:rsidRPr="004A1D75">
        <w:rPr>
          <w:rFonts w:ascii="Georgia" w:hAnsi="Georgia"/>
          <w:i/>
          <w:iCs/>
          <w:sz w:val="24"/>
          <w:szCs w:val="24"/>
          <w:u w:val="single"/>
        </w:rPr>
        <w:t>exhorts</w:t>
      </w:r>
      <w:r w:rsidR="00122B39" w:rsidRPr="004A1D75">
        <w:rPr>
          <w:rFonts w:ascii="Georgia" w:hAnsi="Georgia"/>
          <w:i/>
          <w:iCs/>
          <w:sz w:val="24"/>
          <w:szCs w:val="24"/>
        </w:rPr>
        <w:t xml:space="preserve">, in exhortation; he who </w:t>
      </w:r>
      <w:r w:rsidR="00122B39" w:rsidRPr="004A1D75">
        <w:rPr>
          <w:rFonts w:ascii="Georgia" w:hAnsi="Georgia"/>
          <w:i/>
          <w:iCs/>
          <w:sz w:val="24"/>
          <w:szCs w:val="24"/>
          <w:u w:val="single"/>
        </w:rPr>
        <w:t>gives</w:t>
      </w:r>
      <w:r w:rsidR="00122B39" w:rsidRPr="004A1D75">
        <w:rPr>
          <w:rFonts w:ascii="Georgia" w:hAnsi="Georgia"/>
          <w:i/>
          <w:iCs/>
          <w:sz w:val="24"/>
          <w:szCs w:val="24"/>
        </w:rPr>
        <w:t xml:space="preserve">, with liberality; he who </w:t>
      </w:r>
      <w:r w:rsidR="00122B39" w:rsidRPr="004A1D75">
        <w:rPr>
          <w:rFonts w:ascii="Georgia" w:hAnsi="Georgia"/>
          <w:i/>
          <w:iCs/>
          <w:sz w:val="24"/>
          <w:szCs w:val="24"/>
          <w:u w:val="single"/>
        </w:rPr>
        <w:t>leads</w:t>
      </w:r>
      <w:r w:rsidR="00122B39" w:rsidRPr="004A1D75">
        <w:rPr>
          <w:rFonts w:ascii="Georgia" w:hAnsi="Georgia"/>
          <w:i/>
          <w:iCs/>
          <w:sz w:val="24"/>
          <w:szCs w:val="24"/>
        </w:rPr>
        <w:t xml:space="preserve">, with diligence; he who shows </w:t>
      </w:r>
      <w:r w:rsidR="00122B39" w:rsidRPr="004A1D75">
        <w:rPr>
          <w:rFonts w:ascii="Georgia" w:hAnsi="Georgia"/>
          <w:i/>
          <w:iCs/>
          <w:sz w:val="24"/>
          <w:szCs w:val="24"/>
          <w:u w:val="single"/>
        </w:rPr>
        <w:t>mercy</w:t>
      </w:r>
      <w:r w:rsidR="00122B39" w:rsidRPr="004A1D75">
        <w:rPr>
          <w:rFonts w:ascii="Georgia" w:hAnsi="Georgia"/>
          <w:i/>
          <w:iCs/>
          <w:sz w:val="24"/>
          <w:szCs w:val="24"/>
        </w:rPr>
        <w:t>, with cheerfulness</w:t>
      </w:r>
      <w:r>
        <w:rPr>
          <w:rFonts w:ascii="Georgia" w:hAnsi="Georgia"/>
          <w:i/>
          <w:iCs/>
          <w:sz w:val="24"/>
          <w:szCs w:val="24"/>
        </w:rPr>
        <w:t xml:space="preserve">” </w:t>
      </w:r>
      <w:r>
        <w:rPr>
          <w:rFonts w:ascii="Georgia" w:hAnsi="Georgia"/>
          <w:sz w:val="24"/>
          <w:szCs w:val="24"/>
        </w:rPr>
        <w:t>(Rom. 12:6-9).</w:t>
      </w:r>
    </w:p>
    <w:p w14:paraId="4A2F22B6" w14:textId="7136B624" w:rsidR="004A1D75" w:rsidRDefault="004A1D75" w:rsidP="005030F0">
      <w:pPr>
        <w:rPr>
          <w:rFonts w:ascii="Georgia" w:hAnsi="Georgia"/>
          <w:sz w:val="24"/>
          <w:szCs w:val="24"/>
        </w:rPr>
      </w:pPr>
      <w:r>
        <w:rPr>
          <w:rFonts w:ascii="Georgia" w:hAnsi="Georgia"/>
          <w:sz w:val="24"/>
          <w:szCs w:val="24"/>
        </w:rPr>
        <w:lastRenderedPageBreak/>
        <w:t xml:space="preserve">Did you see yourself?  Whether you are an introvert or extrovert or a combination of both, you can </w:t>
      </w:r>
      <w:proofErr w:type="gramStart"/>
      <w:r>
        <w:rPr>
          <w:rFonts w:ascii="Georgia" w:hAnsi="Georgia"/>
          <w:sz w:val="24"/>
          <w:szCs w:val="24"/>
        </w:rPr>
        <w:t>very likely</w:t>
      </w:r>
      <w:proofErr w:type="gramEnd"/>
      <w:r>
        <w:rPr>
          <w:rFonts w:ascii="Georgia" w:hAnsi="Georgia"/>
          <w:sz w:val="24"/>
          <w:szCs w:val="24"/>
        </w:rPr>
        <w:t xml:space="preserve"> </w:t>
      </w:r>
      <w:r w:rsidR="0004022C">
        <w:rPr>
          <w:rFonts w:ascii="Georgia" w:hAnsi="Georgia"/>
          <w:sz w:val="24"/>
          <w:szCs w:val="24"/>
        </w:rPr>
        <w:t>practice</w:t>
      </w:r>
      <w:r>
        <w:rPr>
          <w:rFonts w:ascii="Georgia" w:hAnsi="Georgia"/>
          <w:sz w:val="24"/>
          <w:szCs w:val="24"/>
        </w:rPr>
        <w:t xml:space="preserve"> one or more of these “gifts” from God.  Included in that list is the gift of teaching.</w:t>
      </w:r>
    </w:p>
    <w:p w14:paraId="72E2B377" w14:textId="77777777" w:rsidR="0004022C" w:rsidRDefault="004A1D75" w:rsidP="005030F0">
      <w:pPr>
        <w:rPr>
          <w:rFonts w:ascii="Georgia" w:hAnsi="Georgia"/>
          <w:sz w:val="24"/>
          <w:szCs w:val="24"/>
        </w:rPr>
      </w:pPr>
      <w:r>
        <w:rPr>
          <w:rFonts w:ascii="Georgia" w:hAnsi="Georgia"/>
          <w:sz w:val="24"/>
          <w:szCs w:val="24"/>
        </w:rPr>
        <w:t xml:space="preserve">To take a talent that is God-given and bury it will result in catastrophe on the day of Judgment (see Parable of Talents – Matt. 25:14-30).  </w:t>
      </w:r>
      <w:r w:rsidR="0004022C">
        <w:rPr>
          <w:rFonts w:ascii="Georgia" w:hAnsi="Georgia"/>
          <w:sz w:val="24"/>
          <w:szCs w:val="24"/>
        </w:rPr>
        <w:t>To teach a child the stories of the Bible, or to teach the plan of salvation to a teenager or neighbor is perhaps the greatest service you can render in your entire lifetime.  To influence another soul with truth will set a man free (Jn. 8:32).  If I accomplished nothing else in my life but to show another lost person how to be saved then I would have died a successful man, for “</w:t>
      </w:r>
      <w:r w:rsidR="0004022C" w:rsidRPr="0004022C">
        <w:rPr>
          <w:rFonts w:ascii="Georgia" w:hAnsi="Georgia"/>
          <w:i/>
          <w:iCs/>
          <w:sz w:val="24"/>
          <w:szCs w:val="24"/>
        </w:rPr>
        <w:t>he who wins souls is wise</w:t>
      </w:r>
      <w:r w:rsidR="0004022C">
        <w:rPr>
          <w:rFonts w:ascii="Georgia" w:hAnsi="Georgia"/>
          <w:sz w:val="24"/>
          <w:szCs w:val="24"/>
        </w:rPr>
        <w:t xml:space="preserve">” (Prov. 11:30).  </w:t>
      </w:r>
    </w:p>
    <w:p w14:paraId="121291C1" w14:textId="77777777" w:rsidR="004D6C41" w:rsidRDefault="0004022C" w:rsidP="004D6C41">
      <w:pPr>
        <w:shd w:val="clear" w:color="auto" w:fill="FFFFFF"/>
        <w:spacing w:after="100" w:afterAutospacing="1" w:line="240" w:lineRule="auto"/>
        <w:outlineLvl w:val="1"/>
        <w:rPr>
          <w:rFonts w:ascii="Georgia" w:hAnsi="Georgia"/>
          <w:sz w:val="24"/>
          <w:szCs w:val="24"/>
        </w:rPr>
      </w:pPr>
      <w:r>
        <w:rPr>
          <w:rFonts w:ascii="Georgia" w:hAnsi="Georgia"/>
          <w:sz w:val="24"/>
          <w:szCs w:val="24"/>
        </w:rPr>
        <w:t xml:space="preserve">Imagine this scene.  </w:t>
      </w:r>
      <w:r w:rsidR="00BC6FE9">
        <w:rPr>
          <w:rFonts w:ascii="Georgia" w:hAnsi="Georgia"/>
          <w:sz w:val="24"/>
          <w:szCs w:val="24"/>
        </w:rPr>
        <w:t xml:space="preserve">You and a person you loved enough to teach the gospel are </w:t>
      </w:r>
      <w:r>
        <w:rPr>
          <w:rFonts w:ascii="Georgia" w:hAnsi="Georgia"/>
          <w:sz w:val="24"/>
          <w:szCs w:val="24"/>
        </w:rPr>
        <w:t xml:space="preserve">standing </w:t>
      </w:r>
      <w:r w:rsidR="00BC6FE9">
        <w:rPr>
          <w:rFonts w:ascii="Georgia" w:hAnsi="Georgia"/>
          <w:sz w:val="24"/>
          <w:szCs w:val="24"/>
        </w:rPr>
        <w:t xml:space="preserve">side </w:t>
      </w:r>
      <w:r>
        <w:rPr>
          <w:rFonts w:ascii="Georgia" w:hAnsi="Georgia"/>
          <w:sz w:val="24"/>
          <w:szCs w:val="24"/>
        </w:rPr>
        <w:t xml:space="preserve">by side as Christ brings you both to Judgment.  </w:t>
      </w:r>
      <w:r w:rsidR="00BC6FE9">
        <w:rPr>
          <w:rFonts w:ascii="Georgia" w:hAnsi="Georgia"/>
          <w:sz w:val="24"/>
          <w:szCs w:val="24"/>
        </w:rPr>
        <w:t>T</w:t>
      </w:r>
      <w:r>
        <w:rPr>
          <w:rFonts w:ascii="Georgia" w:hAnsi="Georgia"/>
          <w:sz w:val="24"/>
          <w:szCs w:val="24"/>
        </w:rPr>
        <w:t xml:space="preserve">he Lord opens the Books and reads these words to </w:t>
      </w:r>
      <w:r w:rsidR="00BC6FE9">
        <w:rPr>
          <w:rFonts w:ascii="Georgia" w:hAnsi="Georgia"/>
          <w:sz w:val="24"/>
          <w:szCs w:val="24"/>
        </w:rPr>
        <w:t>you while looking at your student</w:t>
      </w:r>
      <w:r>
        <w:rPr>
          <w:rFonts w:ascii="Georgia" w:hAnsi="Georgia"/>
          <w:sz w:val="24"/>
          <w:szCs w:val="24"/>
        </w:rPr>
        <w:t>: “</w:t>
      </w:r>
      <w:r w:rsidRPr="0004022C">
        <w:rPr>
          <w:rFonts w:ascii="Georgia" w:hAnsi="Georgia"/>
          <w:i/>
          <w:iCs/>
          <w:sz w:val="24"/>
          <w:szCs w:val="24"/>
        </w:rPr>
        <w:t>If anyone among you wanders from the truth, and someone turns him back, let him know that he who turns a sinner from the error of his way will save a soul from death and cover a multitude of sins</w:t>
      </w:r>
      <w:r>
        <w:rPr>
          <w:rFonts w:ascii="Georgia" w:hAnsi="Georgia"/>
          <w:sz w:val="24"/>
          <w:szCs w:val="24"/>
        </w:rPr>
        <w:t>” (Jam. 5:19-20).</w:t>
      </w:r>
      <w:r w:rsidR="00BC6FE9">
        <w:rPr>
          <w:rFonts w:ascii="Georgia" w:hAnsi="Georgia"/>
          <w:sz w:val="24"/>
          <w:szCs w:val="24"/>
        </w:rPr>
        <w:t xml:space="preserve">  Then you hear Him pronounce these emotional words as He </w:t>
      </w:r>
      <w:r w:rsidR="00835E9A">
        <w:rPr>
          <w:rFonts w:ascii="Georgia" w:hAnsi="Georgia"/>
          <w:sz w:val="24"/>
          <w:szCs w:val="24"/>
        </w:rPr>
        <w:t xml:space="preserve">turns back to </w:t>
      </w:r>
      <w:r w:rsidR="00BC6FE9">
        <w:rPr>
          <w:rFonts w:ascii="Georgia" w:hAnsi="Georgia"/>
          <w:sz w:val="24"/>
          <w:szCs w:val="24"/>
        </w:rPr>
        <w:t>look</w:t>
      </w:r>
      <w:r w:rsidR="00835E9A">
        <w:rPr>
          <w:rFonts w:ascii="Georgia" w:hAnsi="Georgia"/>
          <w:sz w:val="24"/>
          <w:szCs w:val="24"/>
        </w:rPr>
        <w:t xml:space="preserve"> </w:t>
      </w:r>
      <w:r w:rsidR="00BC6FE9">
        <w:rPr>
          <w:rFonts w:ascii="Georgia" w:hAnsi="Georgia"/>
          <w:sz w:val="24"/>
          <w:szCs w:val="24"/>
        </w:rPr>
        <w:t>at you: “</w:t>
      </w:r>
      <w:r w:rsidR="00BC6FE9" w:rsidRPr="00BC6FE9">
        <w:rPr>
          <w:rFonts w:ascii="Georgia" w:hAnsi="Georgia"/>
          <w:i/>
          <w:iCs/>
          <w:sz w:val="24"/>
          <w:szCs w:val="24"/>
        </w:rPr>
        <w:t>Well done, good and faithful servant, enter into the joy of the Lord</w:t>
      </w:r>
      <w:r w:rsidR="00BC6FE9">
        <w:rPr>
          <w:rFonts w:ascii="Georgia" w:hAnsi="Georgia"/>
          <w:sz w:val="24"/>
          <w:szCs w:val="24"/>
        </w:rPr>
        <w:t xml:space="preserve">!” (Matt. 25:21,23).  </w:t>
      </w:r>
    </w:p>
    <w:p w14:paraId="4347883F" w14:textId="62BD394A" w:rsidR="004D6C41" w:rsidRDefault="00BC6FE9" w:rsidP="004D6C41">
      <w:pPr>
        <w:shd w:val="clear" w:color="auto" w:fill="FFFFFF"/>
        <w:spacing w:after="100" w:afterAutospacing="1" w:line="240" w:lineRule="auto"/>
        <w:outlineLvl w:val="1"/>
        <w:rPr>
          <w:rFonts w:ascii="Georgia" w:eastAsia="Times New Roman" w:hAnsi="Georgia" w:cs="Arial"/>
          <w:color w:val="333333"/>
          <w:spacing w:val="-5"/>
          <w:sz w:val="24"/>
          <w:szCs w:val="24"/>
        </w:rPr>
      </w:pPr>
      <w:r>
        <w:rPr>
          <w:rFonts w:ascii="Georgia" w:hAnsi="Georgia"/>
          <w:sz w:val="24"/>
          <w:szCs w:val="24"/>
        </w:rPr>
        <w:t>Your entire life on earth was justified by your love for that soul.</w:t>
      </w:r>
      <w:r w:rsidR="00835E9A">
        <w:rPr>
          <w:rFonts w:ascii="Georgia" w:hAnsi="Georgia"/>
          <w:sz w:val="24"/>
          <w:szCs w:val="24"/>
        </w:rPr>
        <w:t xml:space="preserve">  You were a teacher greater than Annie Sullivan who was “the miracle worker” (Mark Twain gave her that title) for Helen Keller.  While Helen’s world was opened by sign language</w:t>
      </w:r>
      <w:r w:rsidR="004D6C41">
        <w:rPr>
          <w:rFonts w:ascii="Georgia" w:hAnsi="Georgia"/>
          <w:sz w:val="24"/>
          <w:szCs w:val="24"/>
        </w:rPr>
        <w:t xml:space="preserve"> by the teaching of Ms. Sullivan, a lost soul’s world was opened by the gospel as taught by you.  While </w:t>
      </w:r>
      <w:r w:rsidR="004D6C41" w:rsidRPr="00073D1A">
        <w:rPr>
          <w:rFonts w:ascii="Georgia" w:eastAsia="Times New Roman" w:hAnsi="Georgia" w:cs="Arial"/>
          <w:color w:val="333333"/>
          <w:spacing w:val="-5"/>
          <w:sz w:val="24"/>
          <w:szCs w:val="24"/>
        </w:rPr>
        <w:t>Jaime Escalante</w:t>
      </w:r>
      <w:r w:rsidR="004D6C41">
        <w:rPr>
          <w:rFonts w:ascii="Georgia" w:eastAsia="Times New Roman" w:hAnsi="Georgia" w:cs="Arial"/>
          <w:color w:val="333333"/>
          <w:spacing w:val="-5"/>
          <w:sz w:val="24"/>
          <w:szCs w:val="24"/>
        </w:rPr>
        <w:t xml:space="preserve"> might win “Teacher of the Year” in 1988 for teaching inner city ghetto kids </w:t>
      </w:r>
      <w:r w:rsidR="001E2C41">
        <w:rPr>
          <w:rFonts w:ascii="Georgia" w:eastAsia="Times New Roman" w:hAnsi="Georgia" w:cs="Arial"/>
          <w:color w:val="333333"/>
          <w:spacing w:val="-5"/>
          <w:sz w:val="24"/>
          <w:szCs w:val="24"/>
        </w:rPr>
        <w:t xml:space="preserve">from Los Angeles </w:t>
      </w:r>
      <w:r w:rsidR="004D6C41">
        <w:rPr>
          <w:rFonts w:ascii="Georgia" w:eastAsia="Times New Roman" w:hAnsi="Georgia" w:cs="Arial"/>
          <w:color w:val="333333"/>
          <w:spacing w:val="-5"/>
          <w:sz w:val="24"/>
          <w:szCs w:val="24"/>
        </w:rPr>
        <w:t xml:space="preserve">how to conquer mathematics and gain entrance to universities, you will remain unknown on earth, but bring ovations before God in heaven (Lk. 15:10).  </w:t>
      </w:r>
    </w:p>
    <w:p w14:paraId="3F07A22E" w14:textId="73E12463" w:rsidR="00B33C39" w:rsidRDefault="00B33C39" w:rsidP="004D6C41">
      <w:pPr>
        <w:shd w:val="clear" w:color="auto" w:fill="FFFFFF"/>
        <w:spacing w:after="100" w:afterAutospacing="1" w:line="240" w:lineRule="auto"/>
        <w:outlineLvl w:val="1"/>
        <w:rPr>
          <w:rFonts w:ascii="Georgia" w:eastAsia="Times New Roman" w:hAnsi="Georgia" w:cs="Arial"/>
          <w:color w:val="333333"/>
          <w:spacing w:val="-5"/>
          <w:sz w:val="24"/>
          <w:szCs w:val="24"/>
        </w:rPr>
      </w:pPr>
      <w:r>
        <w:rPr>
          <w:rFonts w:ascii="Georgia" w:eastAsia="Times New Roman" w:hAnsi="Georgia" w:cs="Arial"/>
          <w:color w:val="333333"/>
          <w:spacing w:val="-5"/>
          <w:sz w:val="24"/>
          <w:szCs w:val="24"/>
        </w:rPr>
        <w:t>While I have been called a “preacher” for the past 45 years (I began full time preaching in 1975) I have taken greater satisfaction in just trying to be a good “teacher.”  The greatest joys of my life have been discovered in the teaching of my children before bedtime, in one-on-one Bible studies in a coffee shop, in a gathering of a family around their kitchen table, or in a class setting at the church building each week.  I feel more at home as a teacher than as a preacher</w:t>
      </w:r>
      <w:r w:rsidR="00D45625">
        <w:rPr>
          <w:rFonts w:ascii="Georgia" w:eastAsia="Times New Roman" w:hAnsi="Georgia" w:cs="Arial"/>
          <w:color w:val="333333"/>
          <w:spacing w:val="-5"/>
          <w:sz w:val="24"/>
          <w:szCs w:val="24"/>
        </w:rPr>
        <w:t>.  Perhaps that was God’s greater “gift” to me.  What was your “gift” from God?</w:t>
      </w:r>
    </w:p>
    <w:p w14:paraId="597B72E5" w14:textId="7434E9BF" w:rsidR="00D45625" w:rsidRDefault="00D45625" w:rsidP="004D6C41">
      <w:pPr>
        <w:shd w:val="clear" w:color="auto" w:fill="FFFFFF"/>
        <w:spacing w:after="100" w:afterAutospacing="1" w:line="240" w:lineRule="auto"/>
        <w:outlineLvl w:val="1"/>
        <w:rPr>
          <w:rFonts w:ascii="Georgia" w:hAnsi="Georgia"/>
          <w:sz w:val="24"/>
          <w:szCs w:val="24"/>
        </w:rPr>
      </w:pPr>
      <w:r>
        <w:rPr>
          <w:rFonts w:ascii="Georgia" w:hAnsi="Georgia"/>
          <w:sz w:val="24"/>
          <w:szCs w:val="24"/>
        </w:rPr>
        <w:t>The “gift” of teaching is not reserved for those with college degrees, it is given to all of us who have a heart for souls and who dedicate ourselves to sharing what we learn with others.  As Peter put it, “</w:t>
      </w:r>
      <w:r w:rsidRPr="00D45625">
        <w:rPr>
          <w:rFonts w:ascii="Georgia" w:hAnsi="Georgia"/>
          <w:i/>
          <w:iCs/>
          <w:sz w:val="24"/>
          <w:szCs w:val="24"/>
        </w:rPr>
        <w:t>Sanctify the Lord God in your hearts, and be ready to give an answer to every man who asks you for a reason of the hope within you, with meekness and fear</w:t>
      </w:r>
      <w:r>
        <w:rPr>
          <w:rFonts w:ascii="Georgia" w:hAnsi="Georgia"/>
          <w:sz w:val="24"/>
          <w:szCs w:val="24"/>
        </w:rPr>
        <w:t xml:space="preserve">” (I Pet. 3:15).  </w:t>
      </w:r>
    </w:p>
    <w:p w14:paraId="2CF846B0" w14:textId="650AA5EE" w:rsidR="00D45625" w:rsidRDefault="00D45625" w:rsidP="004D6C41">
      <w:pPr>
        <w:shd w:val="clear" w:color="auto" w:fill="FFFFFF"/>
        <w:spacing w:after="100" w:afterAutospacing="1" w:line="240" w:lineRule="auto"/>
        <w:outlineLvl w:val="1"/>
        <w:rPr>
          <w:rFonts w:ascii="Georgia" w:hAnsi="Georgia"/>
          <w:sz w:val="24"/>
          <w:szCs w:val="24"/>
        </w:rPr>
      </w:pPr>
      <w:r>
        <w:rPr>
          <w:rFonts w:ascii="Georgia" w:hAnsi="Georgia"/>
          <w:sz w:val="24"/>
          <w:szCs w:val="24"/>
        </w:rPr>
        <w:t xml:space="preserve">You have a gift.  Share it.  </w:t>
      </w:r>
      <w:proofErr w:type="gramStart"/>
      <w:r>
        <w:rPr>
          <w:rFonts w:ascii="Georgia" w:hAnsi="Georgia"/>
          <w:sz w:val="24"/>
          <w:szCs w:val="24"/>
        </w:rPr>
        <w:t>You’ll</w:t>
      </w:r>
      <w:proofErr w:type="gramEnd"/>
      <w:r>
        <w:rPr>
          <w:rFonts w:ascii="Georgia" w:hAnsi="Georgia"/>
          <w:sz w:val="24"/>
          <w:szCs w:val="24"/>
        </w:rPr>
        <w:t xml:space="preserve"> change a life forever.</w:t>
      </w:r>
    </w:p>
    <w:p w14:paraId="648C7872" w14:textId="182FFAEE" w:rsidR="00D45625" w:rsidRPr="00D45625" w:rsidRDefault="00D45625" w:rsidP="004D6C41">
      <w:pPr>
        <w:shd w:val="clear" w:color="auto" w:fill="FFFFFF"/>
        <w:spacing w:after="100" w:afterAutospacing="1" w:line="240" w:lineRule="auto"/>
        <w:outlineLvl w:val="1"/>
        <w:rPr>
          <w:rFonts w:ascii="Georgia" w:eastAsia="Times New Roman" w:hAnsi="Georgia" w:cs="Arial"/>
          <w:color w:val="333333"/>
          <w:spacing w:val="-5"/>
          <w:sz w:val="24"/>
          <w:szCs w:val="24"/>
        </w:rPr>
      </w:pPr>
      <w:r>
        <w:rPr>
          <w:rFonts w:ascii="Georgia" w:hAnsi="Georgia"/>
          <w:sz w:val="24"/>
          <w:szCs w:val="24"/>
        </w:rPr>
        <w:t xml:space="preserve">I love you.    – Rick </w:t>
      </w:r>
    </w:p>
    <w:sectPr w:rsidR="00D45625" w:rsidRPr="00D45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F0"/>
    <w:rsid w:val="0004022C"/>
    <w:rsid w:val="00122B39"/>
    <w:rsid w:val="001E2C41"/>
    <w:rsid w:val="004A1D75"/>
    <w:rsid w:val="004D6C41"/>
    <w:rsid w:val="005030F0"/>
    <w:rsid w:val="005351ED"/>
    <w:rsid w:val="00623500"/>
    <w:rsid w:val="006D6122"/>
    <w:rsid w:val="00835E9A"/>
    <w:rsid w:val="008B0410"/>
    <w:rsid w:val="00B33C39"/>
    <w:rsid w:val="00BC6FE9"/>
    <w:rsid w:val="00D4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FD59"/>
  <w15:chartTrackingRefBased/>
  <w15:docId w15:val="{7CE20B67-F6B1-456E-8D10-774F0D66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30F0"/>
    <w:rPr>
      <w:b/>
      <w:bCs/>
    </w:rPr>
  </w:style>
  <w:style w:type="character" w:styleId="Hyperlink">
    <w:name w:val="Hyperlink"/>
    <w:basedOn w:val="DefaultParagraphFont"/>
    <w:uiPriority w:val="99"/>
    <w:semiHidden/>
    <w:unhideWhenUsed/>
    <w:rsid w:val="00503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BCBEF-776E-49EA-97BC-FB18A8EA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2021-01-11T21:11:00Z</dcterms:created>
  <dcterms:modified xsi:type="dcterms:W3CDTF">2021-01-12T14:48:00Z</dcterms:modified>
</cp:coreProperties>
</file>