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61867" w14:textId="2ADFD6E6" w:rsidR="002C0D22" w:rsidRPr="007F2061" w:rsidRDefault="007F2061" w:rsidP="007F2061">
      <w:pPr>
        <w:jc w:val="center"/>
        <w:rPr>
          <w:rFonts w:ascii="Georgia" w:hAnsi="Georgia"/>
          <w:b/>
          <w:bCs/>
          <w:sz w:val="32"/>
          <w:szCs w:val="32"/>
        </w:rPr>
      </w:pPr>
      <w:r w:rsidRPr="007F2061">
        <w:rPr>
          <w:rFonts w:ascii="Georgia" w:hAnsi="Georgia"/>
          <w:b/>
          <w:bCs/>
          <w:sz w:val="32"/>
          <w:szCs w:val="32"/>
        </w:rPr>
        <w:t>WHERE I GO FOR COMFORT</w:t>
      </w:r>
    </w:p>
    <w:p w14:paraId="0BF1E6D5" w14:textId="14EDDE8C" w:rsidR="007F2061" w:rsidRDefault="007F2061">
      <w:pPr>
        <w:rPr>
          <w:rFonts w:ascii="Georgia" w:hAnsi="Georgia"/>
          <w:sz w:val="24"/>
          <w:szCs w:val="24"/>
        </w:rPr>
      </w:pPr>
      <w:r w:rsidRPr="007F2061">
        <w:rPr>
          <w:rFonts w:ascii="Georgia" w:hAnsi="Georgia"/>
          <w:sz w:val="24"/>
          <w:szCs w:val="24"/>
        </w:rPr>
        <w:t>I’m sure many of you (</w:t>
      </w:r>
      <w:r w:rsidR="00703B52">
        <w:rPr>
          <w:rFonts w:ascii="Georgia" w:hAnsi="Georgia"/>
          <w:sz w:val="24"/>
          <w:szCs w:val="24"/>
        </w:rPr>
        <w:t>ok,</w:t>
      </w:r>
      <w:r w:rsidRPr="007F2061">
        <w:rPr>
          <w:rFonts w:ascii="Georgia" w:hAnsi="Georgia"/>
          <w:sz w:val="24"/>
          <w:szCs w:val="24"/>
        </w:rPr>
        <w:t xml:space="preserve"> ALL of you) have had those melancholy days when </w:t>
      </w:r>
      <w:r>
        <w:rPr>
          <w:rFonts w:ascii="Georgia" w:hAnsi="Georgia"/>
          <w:sz w:val="24"/>
          <w:szCs w:val="24"/>
        </w:rPr>
        <w:t xml:space="preserve">your mood is “down” and you are desperately looking for something, anything, to </w:t>
      </w:r>
      <w:r w:rsidR="00DB3E28">
        <w:rPr>
          <w:rFonts w:ascii="Georgia" w:hAnsi="Georgia"/>
          <w:sz w:val="24"/>
          <w:szCs w:val="24"/>
        </w:rPr>
        <w:t>chase away those blues.</w:t>
      </w:r>
      <w:r>
        <w:rPr>
          <w:rFonts w:ascii="Georgia" w:hAnsi="Georgia"/>
          <w:sz w:val="24"/>
          <w:szCs w:val="24"/>
        </w:rPr>
        <w:t xml:space="preserve">  By </w:t>
      </w:r>
      <w:proofErr w:type="gramStart"/>
      <w:r>
        <w:rPr>
          <w:rFonts w:ascii="Georgia" w:hAnsi="Georgia"/>
          <w:sz w:val="24"/>
          <w:szCs w:val="24"/>
        </w:rPr>
        <w:t>nature</w:t>
      </w:r>
      <w:proofErr w:type="gramEnd"/>
      <w:r>
        <w:rPr>
          <w:rFonts w:ascii="Georgia" w:hAnsi="Georgia"/>
          <w:sz w:val="24"/>
          <w:szCs w:val="24"/>
        </w:rPr>
        <w:t xml:space="preserve"> I’m a happy guy.  Always have been.  I </w:t>
      </w:r>
      <w:proofErr w:type="gramStart"/>
      <w:r>
        <w:rPr>
          <w:rFonts w:ascii="Georgia" w:hAnsi="Georgia"/>
          <w:sz w:val="24"/>
          <w:szCs w:val="24"/>
        </w:rPr>
        <w:t>don’t</w:t>
      </w:r>
      <w:proofErr w:type="gramEnd"/>
      <w:r>
        <w:rPr>
          <w:rFonts w:ascii="Georgia" w:hAnsi="Georgia"/>
          <w:sz w:val="24"/>
          <w:szCs w:val="24"/>
        </w:rPr>
        <w:t xml:space="preserve"> often fall into moody swings that cause me to be downcast or negative</w:t>
      </w:r>
      <w:r w:rsidR="00DB3E28">
        <w:rPr>
          <w:rFonts w:ascii="Georgia" w:hAnsi="Georgia"/>
          <w:sz w:val="24"/>
          <w:szCs w:val="24"/>
        </w:rPr>
        <w:t xml:space="preserve"> about life</w:t>
      </w:r>
      <w:r>
        <w:rPr>
          <w:rFonts w:ascii="Georgia" w:hAnsi="Georgia"/>
          <w:sz w:val="24"/>
          <w:szCs w:val="24"/>
        </w:rPr>
        <w:t xml:space="preserve">.  But somedays it just comes upon me out of nowhere, blindsiding me with a spirit that needs comforting.  </w:t>
      </w:r>
    </w:p>
    <w:p w14:paraId="68440F64" w14:textId="455B7001" w:rsidR="007F2061" w:rsidRDefault="007F2061">
      <w:pPr>
        <w:rPr>
          <w:rFonts w:ascii="Georgia" w:hAnsi="Georgia"/>
          <w:sz w:val="24"/>
          <w:szCs w:val="24"/>
        </w:rPr>
      </w:pPr>
      <w:r>
        <w:rPr>
          <w:rFonts w:ascii="Georgia" w:hAnsi="Georgia"/>
          <w:sz w:val="24"/>
          <w:szCs w:val="24"/>
        </w:rPr>
        <w:t xml:space="preserve">Perhaps its news of a brother who has been struck with a heart attack, or a sister who has been diagnosed with cancer.  Sometimes </w:t>
      </w:r>
      <w:proofErr w:type="gramStart"/>
      <w:r>
        <w:rPr>
          <w:rFonts w:ascii="Georgia" w:hAnsi="Georgia"/>
          <w:sz w:val="24"/>
          <w:szCs w:val="24"/>
        </w:rPr>
        <w:t>it’s</w:t>
      </w:r>
      <w:proofErr w:type="gramEnd"/>
      <w:r>
        <w:rPr>
          <w:rFonts w:ascii="Georgia" w:hAnsi="Georgia"/>
          <w:sz w:val="24"/>
          <w:szCs w:val="24"/>
        </w:rPr>
        <w:t xml:space="preserve"> the unfaithfulness of a </w:t>
      </w:r>
      <w:r w:rsidR="00E67851">
        <w:rPr>
          <w:rFonts w:ascii="Georgia" w:hAnsi="Georgia"/>
          <w:sz w:val="24"/>
          <w:szCs w:val="24"/>
        </w:rPr>
        <w:t>fellow Christian</w:t>
      </w:r>
      <w:r>
        <w:rPr>
          <w:rFonts w:ascii="Georgia" w:hAnsi="Georgia"/>
          <w:sz w:val="24"/>
          <w:szCs w:val="24"/>
        </w:rPr>
        <w:t xml:space="preserve"> that smacks you between the eyes</w:t>
      </w:r>
      <w:r w:rsidR="00E67851">
        <w:rPr>
          <w:rFonts w:ascii="Georgia" w:hAnsi="Georgia"/>
          <w:sz w:val="24"/>
          <w:szCs w:val="24"/>
        </w:rPr>
        <w:t xml:space="preserve">.  Perhaps </w:t>
      </w:r>
      <w:proofErr w:type="gramStart"/>
      <w:r w:rsidR="00E67851">
        <w:rPr>
          <w:rFonts w:ascii="Georgia" w:hAnsi="Georgia"/>
          <w:sz w:val="24"/>
          <w:szCs w:val="24"/>
        </w:rPr>
        <w:t>it’s</w:t>
      </w:r>
      <w:proofErr w:type="gramEnd"/>
      <w:r w:rsidR="00E67851">
        <w:rPr>
          <w:rFonts w:ascii="Georgia" w:hAnsi="Georgia"/>
          <w:sz w:val="24"/>
          <w:szCs w:val="24"/>
        </w:rPr>
        <w:t xml:space="preserve"> the doom-and-gloom of the newscast that causes my heart to sink.  Whatever the reason we all face days (some of us face weeks, months and even years</w:t>
      </w:r>
      <w:r w:rsidR="00DB3E28">
        <w:rPr>
          <w:rFonts w:ascii="Georgia" w:hAnsi="Georgia"/>
          <w:sz w:val="24"/>
          <w:szCs w:val="24"/>
        </w:rPr>
        <w:t xml:space="preserve">… </w:t>
      </w:r>
      <w:proofErr w:type="gramStart"/>
      <w:r w:rsidR="00DB3E28">
        <w:rPr>
          <w:rFonts w:ascii="Georgia" w:hAnsi="Georgia"/>
          <w:sz w:val="24"/>
          <w:szCs w:val="24"/>
        </w:rPr>
        <w:t>that’s</w:t>
      </w:r>
      <w:proofErr w:type="gramEnd"/>
      <w:r w:rsidR="00DB3E28">
        <w:rPr>
          <w:rFonts w:ascii="Georgia" w:hAnsi="Georgia"/>
          <w:sz w:val="24"/>
          <w:szCs w:val="24"/>
        </w:rPr>
        <w:t xml:space="preserve"> called depression</w:t>
      </w:r>
      <w:r w:rsidR="00E67851">
        <w:rPr>
          <w:rFonts w:ascii="Georgia" w:hAnsi="Georgia"/>
          <w:sz w:val="24"/>
          <w:szCs w:val="24"/>
        </w:rPr>
        <w:t>) that cause our spirits to lose their joy.  Christ promised us the “</w:t>
      </w:r>
      <w:r w:rsidR="00E67851" w:rsidRPr="00E67851">
        <w:rPr>
          <w:rFonts w:ascii="Georgia" w:hAnsi="Georgia"/>
          <w:i/>
          <w:iCs/>
          <w:sz w:val="24"/>
          <w:szCs w:val="24"/>
        </w:rPr>
        <w:t>abundant life</w:t>
      </w:r>
      <w:r w:rsidR="00E67851">
        <w:rPr>
          <w:rFonts w:ascii="Georgia" w:hAnsi="Georgia"/>
          <w:sz w:val="24"/>
          <w:szCs w:val="24"/>
        </w:rPr>
        <w:t>” (Jn. 10:10), but just one chapter later we read “</w:t>
      </w:r>
      <w:r w:rsidR="00E67851" w:rsidRPr="00E67851">
        <w:rPr>
          <w:rFonts w:ascii="Georgia" w:hAnsi="Georgia"/>
          <w:i/>
          <w:iCs/>
          <w:sz w:val="24"/>
          <w:szCs w:val="24"/>
        </w:rPr>
        <w:t>Jesus wept</w:t>
      </w:r>
      <w:r w:rsidR="00E67851">
        <w:rPr>
          <w:rFonts w:ascii="Georgia" w:hAnsi="Georgia"/>
          <w:sz w:val="24"/>
          <w:szCs w:val="24"/>
        </w:rPr>
        <w:t>” (Jn. 11:35).  Even the apostle Paul, who we know wrote “</w:t>
      </w:r>
      <w:r w:rsidR="00E67851" w:rsidRPr="00E67851">
        <w:rPr>
          <w:rFonts w:ascii="Georgia" w:hAnsi="Georgia"/>
          <w:i/>
          <w:iCs/>
          <w:sz w:val="24"/>
          <w:szCs w:val="24"/>
        </w:rPr>
        <w:t>rejoice in the Lord always</w:t>
      </w:r>
      <w:r w:rsidR="00E67851">
        <w:rPr>
          <w:rFonts w:ascii="Georgia" w:hAnsi="Georgia"/>
          <w:sz w:val="24"/>
          <w:szCs w:val="24"/>
        </w:rPr>
        <w:t>” (Phil. 4:4), also wrote “</w:t>
      </w:r>
      <w:r w:rsidR="00E67851" w:rsidRPr="00E67851">
        <w:rPr>
          <w:rFonts w:ascii="Georgia" w:hAnsi="Georgia"/>
          <w:i/>
          <w:iCs/>
          <w:sz w:val="24"/>
          <w:szCs w:val="24"/>
        </w:rPr>
        <w:t>I have great sorrow and continual grief in my heart</w:t>
      </w:r>
      <w:r w:rsidR="00E67851">
        <w:rPr>
          <w:rFonts w:ascii="Georgia" w:hAnsi="Georgia"/>
          <w:sz w:val="24"/>
          <w:szCs w:val="24"/>
        </w:rPr>
        <w:t xml:space="preserve">” (Rom. 9:2) </w:t>
      </w:r>
      <w:r w:rsidR="00DB3E28">
        <w:rPr>
          <w:rFonts w:ascii="Georgia" w:hAnsi="Georgia"/>
          <w:sz w:val="24"/>
          <w:szCs w:val="24"/>
        </w:rPr>
        <w:t>when he thought about his lost</w:t>
      </w:r>
      <w:r w:rsidR="00E67851">
        <w:rPr>
          <w:rFonts w:ascii="Georgia" w:hAnsi="Georgia"/>
          <w:sz w:val="24"/>
          <w:szCs w:val="24"/>
        </w:rPr>
        <w:t xml:space="preserve"> Jewish brethren.  </w:t>
      </w:r>
      <w:proofErr w:type="gramStart"/>
      <w:r w:rsidR="00E67851">
        <w:rPr>
          <w:rFonts w:ascii="Georgia" w:hAnsi="Georgia"/>
          <w:sz w:val="24"/>
          <w:szCs w:val="24"/>
        </w:rPr>
        <w:t>So</w:t>
      </w:r>
      <w:proofErr w:type="gramEnd"/>
      <w:r w:rsidR="00E67851">
        <w:rPr>
          <w:rFonts w:ascii="Georgia" w:hAnsi="Georgia"/>
          <w:sz w:val="24"/>
          <w:szCs w:val="24"/>
        </w:rPr>
        <w:t xml:space="preserve"> what did Jesus and Paul do to overcome their melancholy?  How did they shake off their </w:t>
      </w:r>
      <w:r w:rsidR="00576FB1">
        <w:rPr>
          <w:rFonts w:ascii="Georgia" w:hAnsi="Georgia"/>
          <w:sz w:val="24"/>
          <w:szCs w:val="24"/>
        </w:rPr>
        <w:t xml:space="preserve">despondency?  </w:t>
      </w:r>
      <w:r w:rsidR="00DB3E28">
        <w:rPr>
          <w:rFonts w:ascii="Georgia" w:hAnsi="Georgia"/>
          <w:sz w:val="24"/>
          <w:szCs w:val="24"/>
        </w:rPr>
        <w:t xml:space="preserve"> </w:t>
      </w:r>
    </w:p>
    <w:p w14:paraId="7BAF9D37" w14:textId="47A6195B" w:rsidR="00576FB1" w:rsidRDefault="00576FB1" w:rsidP="00576FB1">
      <w:pPr>
        <w:ind w:right="-180"/>
        <w:rPr>
          <w:rFonts w:ascii="Georgia" w:hAnsi="Georgia"/>
          <w:sz w:val="24"/>
          <w:szCs w:val="24"/>
        </w:rPr>
      </w:pPr>
      <w:r>
        <w:rPr>
          <w:rFonts w:ascii="Georgia" w:hAnsi="Georgia"/>
          <w:i/>
          <w:iCs/>
          <w:sz w:val="24"/>
          <w:szCs w:val="24"/>
        </w:rPr>
        <w:t>“</w:t>
      </w:r>
      <w:r w:rsidRPr="00576FB1">
        <w:rPr>
          <w:rFonts w:ascii="Georgia" w:hAnsi="Georgia"/>
          <w:i/>
          <w:iCs/>
          <w:sz w:val="24"/>
          <w:szCs w:val="24"/>
        </w:rPr>
        <w:t>For whatever things were written before were written for our learning, that we through the patience and comfort of the Scriptures might have hope. Now may the God of patience and comfort grant you to be like-minded toward one another</w:t>
      </w:r>
      <w:r>
        <w:rPr>
          <w:rFonts w:ascii="Georgia" w:hAnsi="Georgia"/>
          <w:i/>
          <w:iCs/>
          <w:sz w:val="24"/>
          <w:szCs w:val="24"/>
        </w:rPr>
        <w:t xml:space="preserve">” </w:t>
      </w:r>
      <w:r w:rsidRPr="00576FB1">
        <w:rPr>
          <w:rFonts w:ascii="Georgia" w:hAnsi="Georgia"/>
          <w:sz w:val="24"/>
          <w:szCs w:val="24"/>
        </w:rPr>
        <w:t>(Rom. 15:4-5).</w:t>
      </w:r>
    </w:p>
    <w:p w14:paraId="4A27963E" w14:textId="4CEC8F5D" w:rsidR="00576FB1" w:rsidRDefault="00576FB1" w:rsidP="00576FB1">
      <w:pPr>
        <w:ind w:right="-180"/>
        <w:rPr>
          <w:rFonts w:ascii="Georgia" w:hAnsi="Georgia"/>
          <w:sz w:val="24"/>
          <w:szCs w:val="24"/>
        </w:rPr>
      </w:pPr>
      <w:r>
        <w:rPr>
          <w:rFonts w:ascii="Georgia" w:hAnsi="Georgia"/>
          <w:sz w:val="24"/>
          <w:szCs w:val="24"/>
        </w:rPr>
        <w:t xml:space="preserve">Did you connect verse 4 with verse 5?  Read it again.  We get </w:t>
      </w:r>
      <w:r w:rsidRPr="004D723B">
        <w:rPr>
          <w:rFonts w:ascii="Georgia" w:hAnsi="Georgia"/>
          <w:i/>
          <w:iCs/>
          <w:sz w:val="24"/>
          <w:szCs w:val="24"/>
        </w:rPr>
        <w:t>patience</w:t>
      </w:r>
      <w:r>
        <w:rPr>
          <w:rFonts w:ascii="Georgia" w:hAnsi="Georgia"/>
          <w:sz w:val="24"/>
          <w:szCs w:val="24"/>
        </w:rPr>
        <w:t xml:space="preserve"> and </w:t>
      </w:r>
      <w:r w:rsidRPr="004D723B">
        <w:rPr>
          <w:rFonts w:ascii="Georgia" w:hAnsi="Georgia"/>
          <w:i/>
          <w:iCs/>
          <w:sz w:val="24"/>
          <w:szCs w:val="24"/>
        </w:rPr>
        <w:t>comfort</w:t>
      </w:r>
      <w:r>
        <w:rPr>
          <w:rFonts w:ascii="Georgia" w:hAnsi="Georgia"/>
          <w:sz w:val="24"/>
          <w:szCs w:val="24"/>
        </w:rPr>
        <w:t xml:space="preserve"> of the Scriptures to revive our hope because God is the God of </w:t>
      </w:r>
      <w:r w:rsidRPr="004D723B">
        <w:rPr>
          <w:rFonts w:ascii="Georgia" w:hAnsi="Georgia"/>
          <w:i/>
          <w:iCs/>
          <w:sz w:val="24"/>
          <w:szCs w:val="24"/>
        </w:rPr>
        <w:t>patience</w:t>
      </w:r>
      <w:r>
        <w:rPr>
          <w:rFonts w:ascii="Georgia" w:hAnsi="Georgia"/>
          <w:sz w:val="24"/>
          <w:szCs w:val="24"/>
        </w:rPr>
        <w:t xml:space="preserve"> and </w:t>
      </w:r>
      <w:r w:rsidRPr="004D723B">
        <w:rPr>
          <w:rFonts w:ascii="Georgia" w:hAnsi="Georgia"/>
          <w:i/>
          <w:iCs/>
          <w:sz w:val="24"/>
          <w:szCs w:val="24"/>
        </w:rPr>
        <w:t>comfort</w:t>
      </w:r>
      <w:r>
        <w:rPr>
          <w:rFonts w:ascii="Georgia" w:hAnsi="Georgia"/>
          <w:sz w:val="24"/>
          <w:szCs w:val="24"/>
        </w:rPr>
        <w:t xml:space="preserve">.  If I have fallen into a </w:t>
      </w:r>
      <w:r w:rsidR="004D723B">
        <w:rPr>
          <w:rFonts w:ascii="Georgia" w:hAnsi="Georgia"/>
          <w:sz w:val="24"/>
          <w:szCs w:val="24"/>
        </w:rPr>
        <w:t xml:space="preserve">mood of </w:t>
      </w:r>
      <w:r w:rsidR="005A24D5">
        <w:rPr>
          <w:rFonts w:ascii="Georgia" w:hAnsi="Georgia"/>
          <w:sz w:val="24"/>
          <w:szCs w:val="24"/>
        </w:rPr>
        <w:t>“</w:t>
      </w:r>
      <w:r w:rsidR="005A24D5" w:rsidRPr="005A24D5">
        <w:rPr>
          <w:rFonts w:ascii="Georgia" w:hAnsi="Georgia"/>
          <w:i/>
          <w:iCs/>
          <w:sz w:val="24"/>
          <w:szCs w:val="24"/>
        </w:rPr>
        <w:t>great sorrow and continual grief in my heart</w:t>
      </w:r>
      <w:r w:rsidR="005A24D5">
        <w:rPr>
          <w:rFonts w:ascii="Georgia" w:hAnsi="Georgia"/>
          <w:sz w:val="24"/>
          <w:szCs w:val="24"/>
        </w:rPr>
        <w:t>”</w:t>
      </w:r>
      <w:r w:rsidR="004D723B">
        <w:rPr>
          <w:rFonts w:ascii="Georgia" w:hAnsi="Georgia"/>
          <w:sz w:val="24"/>
          <w:szCs w:val="24"/>
        </w:rPr>
        <w:t xml:space="preserve"> - </w:t>
      </w:r>
      <w:r w:rsidR="005A24D5">
        <w:rPr>
          <w:rFonts w:ascii="Georgia" w:hAnsi="Georgia"/>
          <w:sz w:val="24"/>
          <w:szCs w:val="24"/>
        </w:rPr>
        <w:t>then I need to do what Paul did for patience and comfort, turn to God</w:t>
      </w:r>
      <w:r w:rsidR="004D723B">
        <w:rPr>
          <w:rFonts w:ascii="Georgia" w:hAnsi="Georgia"/>
          <w:sz w:val="24"/>
          <w:szCs w:val="24"/>
        </w:rPr>
        <w:t xml:space="preserve">’s comforting </w:t>
      </w:r>
      <w:r w:rsidR="005A24D5">
        <w:rPr>
          <w:rFonts w:ascii="Georgia" w:hAnsi="Georgia"/>
          <w:sz w:val="24"/>
          <w:szCs w:val="24"/>
        </w:rPr>
        <w:t>Scriptures!  Now.</w:t>
      </w:r>
    </w:p>
    <w:p w14:paraId="5B346169" w14:textId="77777777" w:rsidR="00E85F3C" w:rsidRPr="00C70546" w:rsidRDefault="00E85F3C" w:rsidP="00E85F3C">
      <w:pPr>
        <w:ind w:right="-180"/>
        <w:rPr>
          <w:rFonts w:ascii="Georgia" w:hAnsi="Georgia"/>
          <w:i/>
          <w:iCs/>
          <w:sz w:val="24"/>
          <w:szCs w:val="24"/>
          <w:u w:val="single"/>
        </w:rPr>
      </w:pPr>
      <w:r w:rsidRPr="00C70546">
        <w:rPr>
          <w:rFonts w:ascii="Georgia" w:hAnsi="Georgia"/>
          <w:i/>
          <w:iCs/>
          <w:sz w:val="24"/>
          <w:szCs w:val="24"/>
          <w:u w:val="single"/>
        </w:rPr>
        <w:t>The God of Patience – The Scriptures of Patience.</w:t>
      </w:r>
    </w:p>
    <w:p w14:paraId="0389EDA9" w14:textId="09DEF2EC" w:rsidR="00E85F3C" w:rsidRDefault="00E85F3C" w:rsidP="00E85F3C">
      <w:pPr>
        <w:ind w:right="-180"/>
        <w:rPr>
          <w:rFonts w:ascii="Georgia" w:hAnsi="Georgia"/>
          <w:sz w:val="24"/>
          <w:szCs w:val="24"/>
        </w:rPr>
      </w:pPr>
      <w:r>
        <w:rPr>
          <w:rFonts w:ascii="Georgia" w:hAnsi="Georgia"/>
          <w:sz w:val="24"/>
          <w:szCs w:val="24"/>
        </w:rPr>
        <w:t xml:space="preserve">Patience in this context is the word </w:t>
      </w:r>
      <w:r w:rsidRPr="00B95173">
        <w:rPr>
          <w:rFonts w:ascii="Arial" w:hAnsi="Arial" w:cs="Arial"/>
          <w:i/>
          <w:iCs/>
          <w:sz w:val="24"/>
          <w:szCs w:val="24"/>
        </w:rPr>
        <w:t>HYPOMONE</w:t>
      </w:r>
      <w:r>
        <w:rPr>
          <w:rFonts w:ascii="Georgia" w:hAnsi="Georgia"/>
          <w:sz w:val="24"/>
          <w:szCs w:val="24"/>
        </w:rPr>
        <w:t xml:space="preserve"> and means </w:t>
      </w:r>
      <w:r w:rsidR="00B95173">
        <w:rPr>
          <w:rFonts w:ascii="Georgia" w:hAnsi="Georgia"/>
          <w:sz w:val="24"/>
          <w:szCs w:val="24"/>
        </w:rPr>
        <w:t>“</w:t>
      </w:r>
      <w:r>
        <w:rPr>
          <w:rFonts w:ascii="Georgia" w:hAnsi="Georgia"/>
          <w:sz w:val="24"/>
          <w:szCs w:val="24"/>
        </w:rPr>
        <w:t>steadfastness, endurance, constancy.</w:t>
      </w:r>
      <w:r w:rsidR="00B95173">
        <w:rPr>
          <w:rFonts w:ascii="Georgia" w:hAnsi="Georgia"/>
          <w:sz w:val="24"/>
          <w:szCs w:val="24"/>
        </w:rPr>
        <w:t>”</w:t>
      </w:r>
      <w:r>
        <w:rPr>
          <w:rFonts w:ascii="Georgia" w:hAnsi="Georgia"/>
          <w:sz w:val="24"/>
          <w:szCs w:val="24"/>
        </w:rPr>
        <w:t xml:space="preserve">  It carries the idea of a God who never swerves from His conviction and purpose.  Nothing sidetracks Him.  Nothing makes Him change His mind.  He stays the course He has set.  What this means for us when the same word describes His Scriptures is that His promises never fail.  Whatever He has spoken or written is guaranteed both in time and eternity.  This means I can trust with unwavering certainty everything God has said!  He is a God who </w:t>
      </w:r>
      <w:proofErr w:type="gramStart"/>
      <w:r>
        <w:rPr>
          <w:rFonts w:ascii="Georgia" w:hAnsi="Georgia"/>
          <w:sz w:val="24"/>
          <w:szCs w:val="24"/>
        </w:rPr>
        <w:t>doesn’t</w:t>
      </w:r>
      <w:proofErr w:type="gramEnd"/>
      <w:r>
        <w:rPr>
          <w:rFonts w:ascii="Georgia" w:hAnsi="Georgia"/>
          <w:sz w:val="24"/>
          <w:szCs w:val="24"/>
        </w:rPr>
        <w:t xml:space="preserve"> take unplanned detours; is not wishy-washy, fickle and erratic in His purposes, </w:t>
      </w:r>
      <w:r w:rsidR="00F211FC">
        <w:rPr>
          <w:rFonts w:ascii="Georgia" w:hAnsi="Georgia"/>
          <w:sz w:val="24"/>
          <w:szCs w:val="24"/>
        </w:rPr>
        <w:t xml:space="preserve">is not unpredictable and unreliable in His decisions.  God is true </w:t>
      </w:r>
      <w:proofErr w:type="gramStart"/>
      <w:r w:rsidR="00F211FC">
        <w:rPr>
          <w:rFonts w:ascii="Georgia" w:hAnsi="Georgia"/>
          <w:sz w:val="24"/>
          <w:szCs w:val="24"/>
        </w:rPr>
        <w:t>north</w:t>
      </w:r>
      <w:proofErr w:type="gramEnd"/>
      <w:r w:rsidR="00F211FC">
        <w:rPr>
          <w:rFonts w:ascii="Georgia" w:hAnsi="Georgia"/>
          <w:sz w:val="24"/>
          <w:szCs w:val="24"/>
        </w:rPr>
        <w:t xml:space="preserve"> and I can take every word He speaks as gospel truth.</w:t>
      </w:r>
    </w:p>
    <w:p w14:paraId="4A51C257" w14:textId="4D440372" w:rsidR="00F211FC" w:rsidRDefault="00F211FC" w:rsidP="00E85F3C">
      <w:pPr>
        <w:ind w:right="-180"/>
        <w:rPr>
          <w:rFonts w:ascii="Georgia" w:hAnsi="Georgia"/>
          <w:sz w:val="24"/>
          <w:szCs w:val="24"/>
        </w:rPr>
      </w:pPr>
      <w:r>
        <w:rPr>
          <w:rFonts w:ascii="Georgia" w:hAnsi="Georgia"/>
          <w:sz w:val="24"/>
          <w:szCs w:val="24"/>
        </w:rPr>
        <w:t xml:space="preserve">If you </w:t>
      </w:r>
      <w:proofErr w:type="gramStart"/>
      <w:r>
        <w:rPr>
          <w:rFonts w:ascii="Georgia" w:hAnsi="Georgia"/>
          <w:sz w:val="24"/>
          <w:szCs w:val="24"/>
        </w:rPr>
        <w:t>Google</w:t>
      </w:r>
      <w:proofErr w:type="gramEnd"/>
      <w:r>
        <w:rPr>
          <w:rFonts w:ascii="Georgia" w:hAnsi="Georgia"/>
          <w:sz w:val="24"/>
          <w:szCs w:val="24"/>
        </w:rPr>
        <w:t xml:space="preserve"> the internet with this question: “How many promises of God are in the Bible?” you will get a range anywhere from 3,000 to 30,000.  </w:t>
      </w:r>
      <w:r w:rsidR="00C70546">
        <w:rPr>
          <w:rFonts w:ascii="Georgia" w:hAnsi="Georgia"/>
          <w:sz w:val="24"/>
          <w:szCs w:val="24"/>
        </w:rPr>
        <w:t xml:space="preserve">If you ask how many are in the New Testament to Christians, you get a range from 250 t0 1,000.  </w:t>
      </w:r>
      <w:proofErr w:type="gramStart"/>
      <w:r w:rsidR="00C70546">
        <w:rPr>
          <w:rFonts w:ascii="Georgia" w:hAnsi="Georgia"/>
          <w:sz w:val="24"/>
          <w:szCs w:val="24"/>
        </w:rPr>
        <w:t>I’ve</w:t>
      </w:r>
      <w:proofErr w:type="gramEnd"/>
      <w:r w:rsidR="00C70546">
        <w:rPr>
          <w:rFonts w:ascii="Georgia" w:hAnsi="Georgia"/>
          <w:sz w:val="24"/>
          <w:szCs w:val="24"/>
        </w:rPr>
        <w:t xml:space="preserve"> never actually researched it for specific promises to me, but I should.  It would be very comforting.  I do know this, the promises I have found and meditated upon have given me “</w:t>
      </w:r>
      <w:r w:rsidR="00C70546" w:rsidRPr="00B95173">
        <w:rPr>
          <w:rFonts w:ascii="Georgia" w:hAnsi="Georgia"/>
          <w:i/>
          <w:iCs/>
          <w:sz w:val="24"/>
          <w:szCs w:val="24"/>
        </w:rPr>
        <w:t>patience</w:t>
      </w:r>
      <w:r w:rsidR="00C70546">
        <w:rPr>
          <w:rFonts w:ascii="Georgia" w:hAnsi="Georgia"/>
          <w:sz w:val="24"/>
          <w:szCs w:val="24"/>
        </w:rPr>
        <w:t>.”  It makes my faith stronger, my resolve tougher, and my prayers of thanksgiving longer.  I come away energized.  Like the battery bunny, I feel like I can keep on going, and going, and going, and…</w:t>
      </w:r>
    </w:p>
    <w:p w14:paraId="2F3B8119" w14:textId="65858B29" w:rsidR="00C70546" w:rsidRPr="00C70546" w:rsidRDefault="00C70546" w:rsidP="00E85F3C">
      <w:pPr>
        <w:ind w:right="-180"/>
        <w:rPr>
          <w:rFonts w:ascii="Georgia" w:hAnsi="Georgia"/>
          <w:i/>
          <w:iCs/>
          <w:sz w:val="24"/>
          <w:szCs w:val="24"/>
          <w:u w:val="single"/>
        </w:rPr>
      </w:pPr>
      <w:r w:rsidRPr="00C70546">
        <w:rPr>
          <w:rFonts w:ascii="Georgia" w:hAnsi="Georgia"/>
          <w:i/>
          <w:iCs/>
          <w:sz w:val="24"/>
          <w:szCs w:val="24"/>
          <w:u w:val="single"/>
        </w:rPr>
        <w:lastRenderedPageBreak/>
        <w:t>The God of Comfort – The Scriptures of Comfort.</w:t>
      </w:r>
    </w:p>
    <w:p w14:paraId="78BF438B" w14:textId="2C7F724C" w:rsidR="004D6351" w:rsidRDefault="00C70546" w:rsidP="00E85F3C">
      <w:pPr>
        <w:ind w:right="-180"/>
        <w:rPr>
          <w:rFonts w:ascii="Georgia" w:hAnsi="Georgia"/>
          <w:sz w:val="24"/>
          <w:szCs w:val="24"/>
        </w:rPr>
      </w:pPr>
      <w:r>
        <w:rPr>
          <w:rFonts w:ascii="Georgia" w:hAnsi="Georgia"/>
          <w:sz w:val="24"/>
          <w:szCs w:val="24"/>
        </w:rPr>
        <w:t xml:space="preserve">This word </w:t>
      </w:r>
      <w:r w:rsidRPr="00B95173">
        <w:rPr>
          <w:rFonts w:ascii="Georgia" w:hAnsi="Georgia"/>
          <w:i/>
          <w:iCs/>
          <w:sz w:val="24"/>
          <w:szCs w:val="24"/>
        </w:rPr>
        <w:t>comfort</w:t>
      </w:r>
      <w:r>
        <w:rPr>
          <w:rFonts w:ascii="Georgia" w:hAnsi="Georgia"/>
          <w:sz w:val="24"/>
          <w:szCs w:val="24"/>
        </w:rPr>
        <w:t xml:space="preserve"> is from the Greek word </w:t>
      </w:r>
      <w:r w:rsidRPr="00B95173">
        <w:rPr>
          <w:rFonts w:ascii="Arial" w:hAnsi="Arial" w:cs="Arial"/>
          <w:i/>
          <w:iCs/>
          <w:sz w:val="24"/>
          <w:szCs w:val="24"/>
        </w:rPr>
        <w:t>PARAKLESIS</w:t>
      </w:r>
      <w:r>
        <w:rPr>
          <w:rFonts w:ascii="Georgia" w:hAnsi="Georgia"/>
          <w:sz w:val="24"/>
          <w:szCs w:val="24"/>
        </w:rPr>
        <w:t xml:space="preserve">.  It </w:t>
      </w:r>
      <w:r w:rsidR="00B95173">
        <w:rPr>
          <w:rFonts w:ascii="Georgia" w:hAnsi="Georgia"/>
          <w:sz w:val="24"/>
          <w:szCs w:val="24"/>
        </w:rPr>
        <w:t xml:space="preserve">carries the idea of calling someone to your side to support, encourage or help you.  With someone who you deeply trust by your side giving you words to lift your spirit you find comfort and strength to endure the present trial.  </w:t>
      </w:r>
      <w:r w:rsidR="00625E65">
        <w:rPr>
          <w:rFonts w:ascii="Georgia" w:hAnsi="Georgia"/>
          <w:sz w:val="24"/>
          <w:szCs w:val="24"/>
        </w:rPr>
        <w:t xml:space="preserve">We adults smile when an infant is pacified by his pacifier, or a toddler falls asleep with her stuffed animal and raggedy blanket.  But God must smile when we take as much comfort, and sleep in peace, by reading His message of salvation.   </w:t>
      </w:r>
    </w:p>
    <w:p w14:paraId="4E8C003B" w14:textId="196212F3" w:rsidR="004D6351" w:rsidRDefault="004D6351" w:rsidP="00E85F3C">
      <w:pPr>
        <w:ind w:right="-180"/>
        <w:rPr>
          <w:rFonts w:ascii="Georgia" w:hAnsi="Georgia"/>
          <w:sz w:val="24"/>
          <w:szCs w:val="24"/>
        </w:rPr>
      </w:pPr>
      <w:r>
        <w:rPr>
          <w:rFonts w:ascii="Georgia" w:hAnsi="Georgia"/>
          <w:sz w:val="24"/>
          <w:szCs w:val="24"/>
        </w:rPr>
        <w:t xml:space="preserve">While it is God who is the source of my comfort, He often uses people to do it.  </w:t>
      </w:r>
      <w:r w:rsidR="00B95173">
        <w:rPr>
          <w:rFonts w:ascii="Georgia" w:hAnsi="Georgia"/>
          <w:sz w:val="24"/>
          <w:szCs w:val="24"/>
        </w:rPr>
        <w:t>Barnabas (“</w:t>
      </w:r>
      <w:r w:rsidR="00B95173" w:rsidRPr="004D6351">
        <w:rPr>
          <w:rFonts w:ascii="Georgia" w:hAnsi="Georgia"/>
          <w:i/>
          <w:iCs/>
          <w:sz w:val="24"/>
          <w:szCs w:val="24"/>
        </w:rPr>
        <w:t>son of encouragement</w:t>
      </w:r>
      <w:r w:rsidR="00B95173">
        <w:rPr>
          <w:rFonts w:ascii="Georgia" w:hAnsi="Georgia"/>
          <w:sz w:val="24"/>
          <w:szCs w:val="24"/>
        </w:rPr>
        <w:t xml:space="preserve">”) was just such a man to so many in the first century church (Acts 4:36).  </w:t>
      </w:r>
      <w:proofErr w:type="spellStart"/>
      <w:r>
        <w:rPr>
          <w:rFonts w:ascii="Georgia" w:hAnsi="Georgia"/>
          <w:sz w:val="24"/>
          <w:szCs w:val="24"/>
        </w:rPr>
        <w:t>Onesiphorus</w:t>
      </w:r>
      <w:proofErr w:type="spellEnd"/>
      <w:r>
        <w:rPr>
          <w:rFonts w:ascii="Georgia" w:hAnsi="Georgia"/>
          <w:sz w:val="24"/>
          <w:szCs w:val="24"/>
        </w:rPr>
        <w:t xml:space="preserve"> was another, for Paul wrote of him: </w:t>
      </w:r>
      <w:r w:rsidRPr="004D6351">
        <w:rPr>
          <w:rFonts w:ascii="Georgia" w:hAnsi="Georgia"/>
          <w:i/>
          <w:iCs/>
          <w:sz w:val="24"/>
          <w:szCs w:val="24"/>
        </w:rPr>
        <w:t>“</w:t>
      </w:r>
      <w:r w:rsidRPr="004D6351">
        <w:rPr>
          <w:rFonts w:ascii="Georgia" w:hAnsi="Georgia"/>
          <w:i/>
          <w:iCs/>
          <w:sz w:val="24"/>
          <w:szCs w:val="24"/>
        </w:rPr>
        <w:t>he often refreshed me, and was not ashamed of my chain;</w:t>
      </w:r>
      <w:r w:rsidRPr="004D6351">
        <w:rPr>
          <w:rFonts w:ascii="Georgia" w:hAnsi="Georgia"/>
          <w:i/>
          <w:iCs/>
          <w:sz w:val="24"/>
          <w:szCs w:val="24"/>
        </w:rPr>
        <w:t xml:space="preserve"> when I was in </w:t>
      </w:r>
      <w:proofErr w:type="gramStart"/>
      <w:r w:rsidRPr="004D6351">
        <w:rPr>
          <w:rFonts w:ascii="Georgia" w:hAnsi="Georgia"/>
          <w:i/>
          <w:iCs/>
          <w:sz w:val="24"/>
          <w:szCs w:val="24"/>
        </w:rPr>
        <w:t>Rome</w:t>
      </w:r>
      <w:proofErr w:type="gramEnd"/>
      <w:r w:rsidRPr="004D6351">
        <w:rPr>
          <w:rFonts w:ascii="Georgia" w:hAnsi="Georgia"/>
          <w:i/>
          <w:iCs/>
          <w:sz w:val="24"/>
          <w:szCs w:val="24"/>
        </w:rPr>
        <w:t xml:space="preserve"> </w:t>
      </w:r>
      <w:r w:rsidRPr="004D6351">
        <w:rPr>
          <w:rFonts w:ascii="Georgia" w:hAnsi="Georgia"/>
          <w:i/>
          <w:iCs/>
          <w:sz w:val="24"/>
          <w:szCs w:val="24"/>
        </w:rPr>
        <w:t xml:space="preserve">he sought me out very zealously and found me. </w:t>
      </w:r>
      <w:r w:rsidRPr="004D6351">
        <w:rPr>
          <w:rFonts w:ascii="Georgia" w:hAnsi="Georgia"/>
          <w:i/>
          <w:iCs/>
          <w:sz w:val="24"/>
          <w:szCs w:val="24"/>
        </w:rPr>
        <w:t>…</w:t>
      </w:r>
      <w:r w:rsidRPr="004D6351">
        <w:rPr>
          <w:rFonts w:ascii="Georgia" w:hAnsi="Georgia"/>
          <w:i/>
          <w:iCs/>
          <w:sz w:val="24"/>
          <w:szCs w:val="24"/>
          <w:vertAlign w:val="superscript"/>
        </w:rPr>
        <w:t xml:space="preserve"> </w:t>
      </w:r>
      <w:r w:rsidRPr="004D6351">
        <w:rPr>
          <w:rFonts w:ascii="Georgia" w:hAnsi="Georgia"/>
          <w:i/>
          <w:iCs/>
          <w:sz w:val="24"/>
          <w:szCs w:val="24"/>
        </w:rPr>
        <w:t>you know very well how many ways he ministered to me at Ephesus.</w:t>
      </w:r>
      <w:r>
        <w:rPr>
          <w:rFonts w:ascii="Georgia" w:hAnsi="Georgia"/>
          <w:sz w:val="24"/>
          <w:szCs w:val="24"/>
        </w:rPr>
        <w:t>”  Open your eyes, God’s comfort often comes through the people He puts in your life.</w:t>
      </w:r>
      <w:r w:rsidR="00625E65">
        <w:rPr>
          <w:rFonts w:ascii="Georgia" w:hAnsi="Georgia"/>
          <w:sz w:val="24"/>
          <w:szCs w:val="24"/>
        </w:rPr>
        <w:t xml:space="preserve">  Who among us is your </w:t>
      </w:r>
      <w:r w:rsidR="00625E65" w:rsidRPr="00625E65">
        <w:rPr>
          <w:rFonts w:ascii="Arial" w:hAnsi="Arial" w:cs="Arial"/>
          <w:i/>
          <w:iCs/>
          <w:sz w:val="24"/>
          <w:szCs w:val="24"/>
        </w:rPr>
        <w:t>PARAKLESIS</w:t>
      </w:r>
      <w:r w:rsidR="00625E65">
        <w:rPr>
          <w:rFonts w:ascii="Georgia" w:hAnsi="Georgia"/>
          <w:sz w:val="24"/>
          <w:szCs w:val="24"/>
        </w:rPr>
        <w:t>?</w:t>
      </w:r>
    </w:p>
    <w:p w14:paraId="1678A763" w14:textId="5E4C35CE" w:rsidR="004D6351" w:rsidRDefault="004D6351" w:rsidP="00E85F3C">
      <w:pPr>
        <w:ind w:right="-180"/>
        <w:rPr>
          <w:rFonts w:ascii="Georgia" w:hAnsi="Georgia"/>
          <w:sz w:val="24"/>
          <w:szCs w:val="24"/>
        </w:rPr>
      </w:pPr>
      <w:r>
        <w:rPr>
          <w:rFonts w:ascii="Georgia" w:hAnsi="Georgia"/>
          <w:sz w:val="24"/>
          <w:szCs w:val="24"/>
        </w:rPr>
        <w:t>But mostly God’s comfort comes through reading the Scriptures.  As I read I not only see all God’s promises fulfilled from the past (for example, read all of the 300+ Messianic promises of the O.T. that came true in the 33 years of the life of Christ), but I jump for joy as I read all His future promises He will yet fulfill</w:t>
      </w:r>
      <w:r w:rsidR="00625E65">
        <w:rPr>
          <w:rFonts w:ascii="Georgia" w:hAnsi="Georgia"/>
          <w:sz w:val="24"/>
          <w:szCs w:val="24"/>
        </w:rPr>
        <w:t xml:space="preserve"> </w:t>
      </w:r>
      <w:r w:rsidR="00625E65" w:rsidRPr="00703B52">
        <w:rPr>
          <w:rFonts w:ascii="Georgia" w:hAnsi="Georgia"/>
          <w:sz w:val="24"/>
          <w:szCs w:val="24"/>
        </w:rPr>
        <w:t>(</w:t>
      </w:r>
      <w:r w:rsidR="00703B52" w:rsidRPr="00703B52">
        <w:rPr>
          <w:rFonts w:ascii="Georgia" w:hAnsi="Georgia"/>
          <w:sz w:val="24"/>
          <w:szCs w:val="24"/>
        </w:rPr>
        <w:t>“</w:t>
      </w:r>
      <w:r w:rsidR="00703B52" w:rsidRPr="00703B52">
        <w:rPr>
          <w:rFonts w:ascii="Georgia" w:hAnsi="Georgia"/>
          <w:i/>
          <w:iCs/>
          <w:sz w:val="24"/>
          <w:szCs w:val="24"/>
        </w:rPr>
        <w:t>For all the promises of God in Him are Yes, and in Him Amen</w:t>
      </w:r>
      <w:r w:rsidR="00703B52" w:rsidRPr="00703B52">
        <w:rPr>
          <w:rFonts w:ascii="Georgia" w:hAnsi="Georgia"/>
          <w:sz w:val="24"/>
          <w:szCs w:val="24"/>
        </w:rPr>
        <w:t xml:space="preserve">” – 2 Cor. 1:20). </w:t>
      </w:r>
      <w:r w:rsidR="00703B52">
        <w:rPr>
          <w:rFonts w:ascii="Georgia" w:hAnsi="Georgia"/>
          <w:sz w:val="24"/>
          <w:szCs w:val="24"/>
        </w:rPr>
        <w:t xml:space="preserve">  For instance, when I think of a beloved friend suffering or </w:t>
      </w:r>
      <w:proofErr w:type="gramStart"/>
      <w:r w:rsidR="00703B52">
        <w:rPr>
          <w:rFonts w:ascii="Georgia" w:hAnsi="Georgia"/>
          <w:sz w:val="24"/>
          <w:szCs w:val="24"/>
        </w:rPr>
        <w:t>dying</w:t>
      </w:r>
      <w:proofErr w:type="gramEnd"/>
      <w:r w:rsidR="00703B52">
        <w:rPr>
          <w:rFonts w:ascii="Georgia" w:hAnsi="Georgia"/>
          <w:sz w:val="24"/>
          <w:szCs w:val="24"/>
        </w:rPr>
        <w:t xml:space="preserve"> I default to I Thessalonians 4 and am comforted:</w:t>
      </w:r>
    </w:p>
    <w:p w14:paraId="49C77827" w14:textId="13B110EE" w:rsidR="00703B52" w:rsidRPr="00703B52" w:rsidRDefault="00703B52" w:rsidP="00E85F3C">
      <w:pPr>
        <w:ind w:right="-180"/>
        <w:rPr>
          <w:rFonts w:ascii="Georgia" w:hAnsi="Georgia"/>
          <w:i/>
          <w:iCs/>
        </w:rPr>
      </w:pPr>
      <w:r w:rsidRPr="00703B52">
        <w:rPr>
          <w:rFonts w:ascii="Georgia" w:hAnsi="Georgia"/>
          <w:i/>
          <w:iCs/>
          <w:vertAlign w:val="superscript"/>
        </w:rPr>
        <w:t>13</w:t>
      </w:r>
      <w:r w:rsidRPr="00703B52">
        <w:rPr>
          <w:rFonts w:ascii="Georgia" w:hAnsi="Georgia"/>
          <w:i/>
          <w:iCs/>
        </w:rPr>
        <w:t xml:space="preserve"> But I do not want you to be ignorant, brethren, concerning those who have fallen asleep, lest you sorrow as others who have no hope. </w:t>
      </w:r>
      <w:r w:rsidRPr="00703B52">
        <w:rPr>
          <w:rFonts w:ascii="Georgia" w:hAnsi="Georgia"/>
          <w:i/>
          <w:iCs/>
          <w:vertAlign w:val="superscript"/>
        </w:rPr>
        <w:t>14</w:t>
      </w:r>
      <w:r w:rsidRPr="00703B52">
        <w:rPr>
          <w:rFonts w:ascii="Georgia" w:hAnsi="Georgia"/>
          <w:i/>
          <w:iCs/>
        </w:rPr>
        <w:t xml:space="preserve"> For if we believe that Jesus died and rose again, even so God will bring with Him those who sleep in Jesus.</w:t>
      </w:r>
      <w:r>
        <w:rPr>
          <w:rFonts w:ascii="Georgia" w:hAnsi="Georgia"/>
          <w:i/>
          <w:iCs/>
        </w:rPr>
        <w:t xml:space="preserve">  </w:t>
      </w:r>
      <w:r w:rsidRPr="00703B52">
        <w:rPr>
          <w:rFonts w:ascii="Georgia" w:hAnsi="Georgia"/>
          <w:i/>
          <w:iCs/>
          <w:vertAlign w:val="superscript"/>
        </w:rPr>
        <w:t>15</w:t>
      </w:r>
      <w:r w:rsidRPr="00703B52">
        <w:rPr>
          <w:rFonts w:ascii="Georgia" w:hAnsi="Georgia"/>
          <w:i/>
          <w:iCs/>
        </w:rPr>
        <w:t xml:space="preserve"> For this we say to you by the word of the Lord, that we who are alive and remain until the coming of the Lord will by no means precede those who are asleep. </w:t>
      </w:r>
      <w:r w:rsidRPr="00703B52">
        <w:rPr>
          <w:rFonts w:ascii="Georgia" w:hAnsi="Georgia"/>
          <w:i/>
          <w:iCs/>
          <w:vertAlign w:val="superscript"/>
        </w:rPr>
        <w:t>16</w:t>
      </w:r>
      <w:r w:rsidRPr="00703B52">
        <w:rPr>
          <w:rFonts w:ascii="Georgia" w:hAnsi="Georgia"/>
          <w:i/>
          <w:iCs/>
        </w:rPr>
        <w:t xml:space="preserve"> For the Lord Himself will descend from heaven with a shout, with the voice of an archangel, and with the trumpet of God. And the dead in Christ will rise first. </w:t>
      </w:r>
      <w:r w:rsidRPr="00703B52">
        <w:rPr>
          <w:rFonts w:ascii="Georgia" w:hAnsi="Georgia"/>
          <w:i/>
          <w:iCs/>
          <w:vertAlign w:val="superscript"/>
        </w:rPr>
        <w:t>17</w:t>
      </w:r>
      <w:r w:rsidRPr="00703B52">
        <w:rPr>
          <w:rFonts w:ascii="Georgia" w:hAnsi="Georgia"/>
          <w:i/>
          <w:iCs/>
        </w:rPr>
        <w:t xml:space="preserve"> Then we who are alive and remain shall be caught up together with them in the clouds to meet the Lord in the air. And </w:t>
      </w:r>
      <w:proofErr w:type="gramStart"/>
      <w:r w:rsidRPr="00703B52">
        <w:rPr>
          <w:rFonts w:ascii="Georgia" w:hAnsi="Georgia"/>
          <w:i/>
          <w:iCs/>
        </w:rPr>
        <w:t>thus</w:t>
      </w:r>
      <w:proofErr w:type="gramEnd"/>
      <w:r w:rsidRPr="00703B52">
        <w:rPr>
          <w:rFonts w:ascii="Georgia" w:hAnsi="Georgia"/>
          <w:i/>
          <w:iCs/>
        </w:rPr>
        <w:t xml:space="preserve"> we shall always be with the Lord. </w:t>
      </w:r>
      <w:r w:rsidRPr="00703B52">
        <w:rPr>
          <w:rFonts w:ascii="Georgia" w:hAnsi="Georgia"/>
          <w:i/>
          <w:iCs/>
          <w:vertAlign w:val="superscript"/>
        </w:rPr>
        <w:t>18</w:t>
      </w:r>
      <w:r w:rsidRPr="00703B52">
        <w:rPr>
          <w:rFonts w:ascii="Georgia" w:hAnsi="Georgia"/>
          <w:i/>
          <w:iCs/>
        </w:rPr>
        <w:t xml:space="preserve"> Therefore </w:t>
      </w:r>
      <w:r w:rsidRPr="00703B52">
        <w:rPr>
          <w:rFonts w:ascii="Georgia" w:hAnsi="Georgia"/>
          <w:b/>
          <w:bCs/>
          <w:i/>
          <w:iCs/>
          <w:u w:val="single"/>
        </w:rPr>
        <w:t>comfort one another with these words</w:t>
      </w:r>
      <w:r w:rsidRPr="00703B52">
        <w:rPr>
          <w:rFonts w:ascii="Georgia" w:hAnsi="Georgia"/>
          <w:i/>
          <w:iCs/>
        </w:rPr>
        <w:t>.</w:t>
      </w:r>
      <w:r>
        <w:rPr>
          <w:rFonts w:ascii="Georgia" w:hAnsi="Georgia"/>
          <w:i/>
          <w:iCs/>
        </w:rPr>
        <w:t>”</w:t>
      </w:r>
    </w:p>
    <w:p w14:paraId="70581640" w14:textId="5FE4C2C8" w:rsidR="005A24D5" w:rsidRDefault="00703B52" w:rsidP="00576FB1">
      <w:pPr>
        <w:ind w:right="-180"/>
        <w:rPr>
          <w:rFonts w:ascii="Georgia" w:hAnsi="Georgia"/>
          <w:sz w:val="24"/>
          <w:szCs w:val="24"/>
        </w:rPr>
      </w:pPr>
      <w:r>
        <w:rPr>
          <w:rFonts w:ascii="Georgia" w:hAnsi="Georgia"/>
          <w:sz w:val="24"/>
          <w:szCs w:val="24"/>
        </w:rPr>
        <w:t xml:space="preserve">Yes, today I was sad as I began my day.  I needed someone (“Someone”) to come to my side and offer me words of patience and comfort.  I turned to that Someone and found what I needed.   If you are feeling blue today, read these words from </w:t>
      </w:r>
      <w:r w:rsidR="00DB3E28">
        <w:rPr>
          <w:rFonts w:ascii="Georgia" w:hAnsi="Georgia"/>
          <w:sz w:val="24"/>
          <w:szCs w:val="24"/>
        </w:rPr>
        <w:t>y</w:t>
      </w:r>
      <w:r>
        <w:rPr>
          <w:rFonts w:ascii="Georgia" w:hAnsi="Georgia"/>
          <w:sz w:val="24"/>
          <w:szCs w:val="24"/>
        </w:rPr>
        <w:t xml:space="preserve">our </w:t>
      </w:r>
      <w:r w:rsidRPr="00703B52">
        <w:rPr>
          <w:rFonts w:ascii="Arial" w:hAnsi="Arial" w:cs="Arial"/>
          <w:i/>
          <w:iCs/>
          <w:sz w:val="24"/>
          <w:szCs w:val="24"/>
        </w:rPr>
        <w:t>PARAKLESIS</w:t>
      </w:r>
      <w:r>
        <w:rPr>
          <w:rFonts w:ascii="Georgia" w:hAnsi="Georgia"/>
          <w:sz w:val="24"/>
          <w:szCs w:val="24"/>
        </w:rPr>
        <w:t>:</w:t>
      </w:r>
    </w:p>
    <w:p w14:paraId="725589C8" w14:textId="6960F57B" w:rsidR="005A24D5" w:rsidRDefault="007D33E5" w:rsidP="00576FB1">
      <w:pPr>
        <w:ind w:right="-180"/>
        <w:rPr>
          <w:rFonts w:ascii="Georgia" w:hAnsi="Georgia"/>
          <w:sz w:val="24"/>
          <w:szCs w:val="24"/>
        </w:rPr>
      </w:pPr>
      <w:r w:rsidRPr="007D33E5">
        <w:rPr>
          <w:rFonts w:ascii="Georgia" w:hAnsi="Georgia"/>
          <w:i/>
          <w:iCs/>
          <w:sz w:val="24"/>
          <w:szCs w:val="24"/>
        </w:rPr>
        <w:t>“</w:t>
      </w:r>
      <w:r w:rsidR="005A24D5" w:rsidRPr="007D33E5">
        <w:rPr>
          <w:rFonts w:ascii="Georgia" w:hAnsi="Georgia"/>
          <w:i/>
          <w:iCs/>
          <w:sz w:val="24"/>
          <w:szCs w:val="24"/>
        </w:rPr>
        <w:t xml:space="preserve">Blessed be the God and Father of our Lord Jesus Christ, the Father of mercies and God of all </w:t>
      </w:r>
      <w:r w:rsidR="005A24D5" w:rsidRPr="007D33E5">
        <w:rPr>
          <w:rFonts w:ascii="Georgia" w:hAnsi="Georgia"/>
          <w:b/>
          <w:bCs/>
          <w:i/>
          <w:iCs/>
          <w:sz w:val="24"/>
          <w:szCs w:val="24"/>
        </w:rPr>
        <w:t>comfort</w:t>
      </w:r>
      <w:r w:rsidR="005A24D5" w:rsidRPr="007D33E5">
        <w:rPr>
          <w:rFonts w:ascii="Georgia" w:hAnsi="Georgia"/>
          <w:i/>
          <w:iCs/>
          <w:sz w:val="24"/>
          <w:szCs w:val="24"/>
        </w:rPr>
        <w:t xml:space="preserve">, who </w:t>
      </w:r>
      <w:r w:rsidR="005A24D5" w:rsidRPr="007D33E5">
        <w:rPr>
          <w:rFonts w:ascii="Georgia" w:hAnsi="Georgia"/>
          <w:b/>
          <w:bCs/>
          <w:i/>
          <w:iCs/>
          <w:sz w:val="24"/>
          <w:szCs w:val="24"/>
        </w:rPr>
        <w:t>comforts</w:t>
      </w:r>
      <w:r w:rsidR="005A24D5" w:rsidRPr="007D33E5">
        <w:rPr>
          <w:rFonts w:ascii="Georgia" w:hAnsi="Georgia"/>
          <w:i/>
          <w:iCs/>
          <w:sz w:val="24"/>
          <w:szCs w:val="24"/>
        </w:rPr>
        <w:t xml:space="preserve"> us in all our tribulation, that we may be able to </w:t>
      </w:r>
      <w:r w:rsidR="005A24D5" w:rsidRPr="007D33E5">
        <w:rPr>
          <w:rFonts w:ascii="Georgia" w:hAnsi="Georgia"/>
          <w:b/>
          <w:bCs/>
          <w:i/>
          <w:iCs/>
          <w:sz w:val="24"/>
          <w:szCs w:val="24"/>
        </w:rPr>
        <w:t>comfort</w:t>
      </w:r>
      <w:r w:rsidR="005A24D5" w:rsidRPr="007D33E5">
        <w:rPr>
          <w:rFonts w:ascii="Georgia" w:hAnsi="Georgia"/>
          <w:i/>
          <w:iCs/>
          <w:sz w:val="24"/>
          <w:szCs w:val="24"/>
        </w:rPr>
        <w:t xml:space="preserve"> those who are in any trouble, with the </w:t>
      </w:r>
      <w:r w:rsidR="005A24D5" w:rsidRPr="007D33E5">
        <w:rPr>
          <w:rFonts w:ascii="Georgia" w:hAnsi="Georgia"/>
          <w:b/>
          <w:bCs/>
          <w:i/>
          <w:iCs/>
          <w:sz w:val="24"/>
          <w:szCs w:val="24"/>
        </w:rPr>
        <w:t>comfort</w:t>
      </w:r>
      <w:r w:rsidR="005A24D5" w:rsidRPr="007D33E5">
        <w:rPr>
          <w:rFonts w:ascii="Georgia" w:hAnsi="Georgia"/>
          <w:i/>
          <w:iCs/>
          <w:sz w:val="24"/>
          <w:szCs w:val="24"/>
        </w:rPr>
        <w:t xml:space="preserve"> with which we ourselves are </w:t>
      </w:r>
      <w:r w:rsidR="005A24D5" w:rsidRPr="007D33E5">
        <w:rPr>
          <w:rFonts w:ascii="Georgia" w:hAnsi="Georgia"/>
          <w:b/>
          <w:bCs/>
          <w:i/>
          <w:iCs/>
          <w:sz w:val="24"/>
          <w:szCs w:val="24"/>
        </w:rPr>
        <w:t>comforted</w:t>
      </w:r>
      <w:r w:rsidR="005A24D5" w:rsidRPr="007D33E5">
        <w:rPr>
          <w:rFonts w:ascii="Georgia" w:hAnsi="Georgia"/>
          <w:i/>
          <w:iCs/>
          <w:sz w:val="24"/>
          <w:szCs w:val="24"/>
        </w:rPr>
        <w:t xml:space="preserve"> by God</w:t>
      </w:r>
      <w:r w:rsidRPr="007D33E5">
        <w:rPr>
          <w:rFonts w:ascii="Georgia" w:hAnsi="Georgia"/>
          <w:i/>
          <w:iCs/>
          <w:sz w:val="24"/>
          <w:szCs w:val="24"/>
        </w:rPr>
        <w:t xml:space="preserve">” </w:t>
      </w:r>
      <w:r w:rsidRPr="007D33E5">
        <w:rPr>
          <w:rFonts w:ascii="Georgia" w:hAnsi="Georgia"/>
          <w:sz w:val="24"/>
          <w:szCs w:val="24"/>
        </w:rPr>
        <w:t>(</w:t>
      </w:r>
      <w:r w:rsidR="00C30A17">
        <w:rPr>
          <w:rFonts w:ascii="Georgia" w:hAnsi="Georgia"/>
          <w:sz w:val="24"/>
          <w:szCs w:val="24"/>
        </w:rPr>
        <w:t>2</w:t>
      </w:r>
      <w:r w:rsidRPr="007D33E5">
        <w:rPr>
          <w:rFonts w:ascii="Georgia" w:hAnsi="Georgia"/>
          <w:sz w:val="24"/>
          <w:szCs w:val="24"/>
        </w:rPr>
        <w:t xml:space="preserve"> Cor. 1:3-4).</w:t>
      </w:r>
    </w:p>
    <w:p w14:paraId="47B65237" w14:textId="26F5729F" w:rsidR="00703B52" w:rsidRDefault="00703B52" w:rsidP="00576FB1">
      <w:pPr>
        <w:ind w:right="-180"/>
        <w:rPr>
          <w:rFonts w:ascii="Georgia" w:hAnsi="Georgia"/>
          <w:sz w:val="24"/>
          <w:szCs w:val="24"/>
        </w:rPr>
      </w:pPr>
      <w:r>
        <w:rPr>
          <w:rFonts w:ascii="Georgia" w:hAnsi="Georgia"/>
          <w:sz w:val="24"/>
          <w:szCs w:val="24"/>
        </w:rPr>
        <w:t>Until tomorrow… “cheer up my brother, live in the sunshine, we’ll understand it all by and by.”</w:t>
      </w:r>
    </w:p>
    <w:p w14:paraId="75E4D620" w14:textId="64DB5E03" w:rsidR="004D723B" w:rsidRDefault="00703B52" w:rsidP="00C30A17">
      <w:pPr>
        <w:ind w:right="-180"/>
        <w:rPr>
          <w:rFonts w:ascii="Georgia" w:hAnsi="Georgia"/>
          <w:sz w:val="24"/>
          <w:szCs w:val="24"/>
        </w:rPr>
      </w:pPr>
      <w:r>
        <w:rPr>
          <w:rFonts w:ascii="Georgia" w:hAnsi="Georgia"/>
          <w:sz w:val="24"/>
          <w:szCs w:val="24"/>
        </w:rPr>
        <w:t xml:space="preserve">I love </w:t>
      </w:r>
      <w:proofErr w:type="gramStart"/>
      <w:r>
        <w:rPr>
          <w:rFonts w:ascii="Georgia" w:hAnsi="Georgia"/>
          <w:sz w:val="24"/>
          <w:szCs w:val="24"/>
        </w:rPr>
        <w:t>you, and</w:t>
      </w:r>
      <w:proofErr w:type="gramEnd"/>
      <w:r>
        <w:rPr>
          <w:rFonts w:ascii="Georgia" w:hAnsi="Georgia"/>
          <w:sz w:val="24"/>
          <w:szCs w:val="24"/>
        </w:rPr>
        <w:t xml:space="preserve"> thank you for loving me.</w:t>
      </w:r>
    </w:p>
    <w:p w14:paraId="4EB29159" w14:textId="541774D0" w:rsidR="00703B52" w:rsidRPr="00C30A17" w:rsidRDefault="00703B52" w:rsidP="00C30A17">
      <w:pPr>
        <w:ind w:right="-180"/>
        <w:rPr>
          <w:rFonts w:ascii="Georgia" w:hAnsi="Georgia"/>
          <w:sz w:val="24"/>
          <w:szCs w:val="24"/>
        </w:rPr>
      </w:pPr>
      <w:r>
        <w:rPr>
          <w:rFonts w:ascii="Georgia" w:hAnsi="Georgia"/>
          <w:sz w:val="24"/>
          <w:szCs w:val="24"/>
        </w:rPr>
        <w:t>Rick</w:t>
      </w:r>
    </w:p>
    <w:sectPr w:rsidR="00703B52" w:rsidRPr="00C30A17" w:rsidSect="00703B5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DC"/>
    <w:rsid w:val="0016593D"/>
    <w:rsid w:val="002C0D22"/>
    <w:rsid w:val="004D6351"/>
    <w:rsid w:val="004D723B"/>
    <w:rsid w:val="00576FB1"/>
    <w:rsid w:val="005A24D5"/>
    <w:rsid w:val="00625E65"/>
    <w:rsid w:val="00703B52"/>
    <w:rsid w:val="007D33E5"/>
    <w:rsid w:val="007F2061"/>
    <w:rsid w:val="00B031DC"/>
    <w:rsid w:val="00B95173"/>
    <w:rsid w:val="00C30A17"/>
    <w:rsid w:val="00C70546"/>
    <w:rsid w:val="00DB3E28"/>
    <w:rsid w:val="00E67851"/>
    <w:rsid w:val="00E85F3C"/>
    <w:rsid w:val="00F21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9434"/>
  <w15:chartTrackingRefBased/>
  <w15:docId w15:val="{D2305661-3FA6-4A05-8524-C7D0016E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k">
    <w:name w:val="gk"/>
    <w:basedOn w:val="DefaultParagraphFont"/>
    <w:rsid w:val="00B95173"/>
  </w:style>
  <w:style w:type="character" w:customStyle="1" w:styleId="thbullet-lvl2">
    <w:name w:val="thbullet-lvl2"/>
    <w:basedOn w:val="DefaultParagraphFont"/>
    <w:rsid w:val="00B95173"/>
  </w:style>
  <w:style w:type="character" w:customStyle="1" w:styleId="emphasis">
    <w:name w:val="emphasis"/>
    <w:basedOn w:val="DefaultParagraphFont"/>
    <w:rsid w:val="00B95173"/>
  </w:style>
  <w:style w:type="character" w:customStyle="1" w:styleId="author-abbreviation">
    <w:name w:val="author-abbreviation"/>
    <w:basedOn w:val="DefaultParagraphFont"/>
    <w:rsid w:val="00B95173"/>
  </w:style>
  <w:style w:type="character" w:styleId="Hyperlink">
    <w:name w:val="Hyperlink"/>
    <w:basedOn w:val="DefaultParagraphFont"/>
    <w:uiPriority w:val="99"/>
    <w:semiHidden/>
    <w:unhideWhenUsed/>
    <w:rsid w:val="00B95173"/>
    <w:rPr>
      <w:color w:val="0000FF"/>
      <w:u w:val="single"/>
    </w:rPr>
  </w:style>
  <w:style w:type="character" w:customStyle="1" w:styleId="hb">
    <w:name w:val="hb"/>
    <w:basedOn w:val="DefaultParagraphFont"/>
    <w:rsid w:val="00B95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499753">
      <w:bodyDiv w:val="1"/>
      <w:marLeft w:val="0"/>
      <w:marRight w:val="0"/>
      <w:marTop w:val="0"/>
      <w:marBottom w:val="0"/>
      <w:divBdr>
        <w:top w:val="none" w:sz="0" w:space="0" w:color="auto"/>
        <w:left w:val="none" w:sz="0" w:space="0" w:color="auto"/>
        <w:bottom w:val="none" w:sz="0" w:space="0" w:color="auto"/>
        <w:right w:val="none" w:sz="0" w:space="0" w:color="auto"/>
      </w:divBdr>
      <w:divsChild>
        <w:div w:id="55051437">
          <w:marLeft w:val="0"/>
          <w:marRight w:val="0"/>
          <w:marTop w:val="0"/>
          <w:marBottom w:val="0"/>
          <w:divBdr>
            <w:top w:val="single" w:sz="2" w:space="0" w:color="000000"/>
            <w:left w:val="single" w:sz="2" w:space="0" w:color="000000"/>
            <w:bottom w:val="single" w:sz="2" w:space="11"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cp:lastPrinted>2020-07-08T16:34:00Z</cp:lastPrinted>
  <dcterms:created xsi:type="dcterms:W3CDTF">2020-07-08T13:32:00Z</dcterms:created>
  <dcterms:modified xsi:type="dcterms:W3CDTF">2020-07-08T16:39:00Z</dcterms:modified>
</cp:coreProperties>
</file>