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2AB6" w14:textId="004A327F" w:rsidR="00BD4F6B" w:rsidRPr="00026F73" w:rsidRDefault="001E1044" w:rsidP="00BD4F6B">
      <w:pPr>
        <w:jc w:val="center"/>
        <w:rPr>
          <w:rFonts w:ascii="Georgia" w:hAnsi="Georgia"/>
          <w:b/>
          <w:bCs/>
          <w:sz w:val="32"/>
          <w:szCs w:val="32"/>
        </w:rPr>
      </w:pPr>
      <w:r w:rsidRPr="00026F73">
        <w:rPr>
          <w:rFonts w:ascii="Georgia" w:hAnsi="Georgia"/>
          <w:b/>
          <w:bCs/>
          <w:sz w:val="32"/>
          <w:szCs w:val="32"/>
        </w:rPr>
        <w:t>TAKE THAT HILL</w:t>
      </w:r>
    </w:p>
    <w:p w14:paraId="4E0EDE30" w14:textId="64C22034" w:rsidR="007C779D" w:rsidRDefault="006C5B8F" w:rsidP="006C5B8F">
      <w:pPr>
        <w:rPr>
          <w:rFonts w:ascii="Georgia" w:eastAsia="Times New Roman" w:hAnsi="Georgia" w:cs="Times New Roman"/>
          <w:color w:val="343434"/>
          <w:sz w:val="24"/>
          <w:szCs w:val="24"/>
        </w:rPr>
      </w:pPr>
      <w:r w:rsidRPr="006C5B8F">
        <w:rPr>
          <w:rFonts w:ascii="Georgia" w:hAnsi="Georgia"/>
          <w:sz w:val="24"/>
          <w:szCs w:val="24"/>
        </w:rPr>
        <w:t>I love Civil War history.</w:t>
      </w:r>
      <w:r w:rsidRPr="006C5B8F">
        <w:rPr>
          <w:rFonts w:ascii="Georgia" w:eastAsia="Times New Roman" w:hAnsi="Georgia" w:cs="Times New Roman"/>
          <w:color w:val="343434"/>
          <w:sz w:val="24"/>
          <w:szCs w:val="24"/>
        </w:rPr>
        <w:t xml:space="preserve">  I have walked numerous battlefields all through Virginia, Tennessee, Arkansas, Georgi</w:t>
      </w:r>
      <w:r>
        <w:rPr>
          <w:rFonts w:ascii="Georgia" w:eastAsia="Times New Roman" w:hAnsi="Georgia" w:cs="Times New Roman"/>
          <w:color w:val="343434"/>
          <w:sz w:val="24"/>
          <w:szCs w:val="24"/>
        </w:rPr>
        <w:t xml:space="preserve">a, Mississippi, Kentucky and Alabama.  But there is one special battlefield I have </w:t>
      </w:r>
      <w:r w:rsidR="003236AB">
        <w:rPr>
          <w:rFonts w:ascii="Georgia" w:eastAsia="Times New Roman" w:hAnsi="Georgia" w:cs="Times New Roman"/>
          <w:color w:val="343434"/>
          <w:sz w:val="24"/>
          <w:szCs w:val="24"/>
        </w:rPr>
        <w:t>been to</w:t>
      </w:r>
      <w:r>
        <w:rPr>
          <w:rFonts w:ascii="Georgia" w:eastAsia="Times New Roman" w:hAnsi="Georgia" w:cs="Times New Roman"/>
          <w:color w:val="343434"/>
          <w:sz w:val="24"/>
          <w:szCs w:val="24"/>
        </w:rPr>
        <w:t xml:space="preserve"> and thought about more than any other, Gettysburg Pennsylvania.  On July 1-3, 1863 the greatest battle in American history took place that would decide the fate of this young nation that was “</w:t>
      </w:r>
      <w:r w:rsidRPr="006C5B8F">
        <w:rPr>
          <w:rFonts w:ascii="Georgia" w:eastAsia="Times New Roman" w:hAnsi="Georgia" w:cs="Times New Roman"/>
          <w:i/>
          <w:iCs/>
          <w:color w:val="343434"/>
          <w:sz w:val="24"/>
          <w:szCs w:val="24"/>
        </w:rPr>
        <w:t>fourscore and seven years</w:t>
      </w:r>
      <w:r>
        <w:rPr>
          <w:rFonts w:ascii="Georgia" w:eastAsia="Times New Roman" w:hAnsi="Georgia" w:cs="Times New Roman"/>
          <w:color w:val="343434"/>
          <w:sz w:val="24"/>
          <w:szCs w:val="24"/>
        </w:rPr>
        <w:t xml:space="preserve">” old.  </w:t>
      </w:r>
    </w:p>
    <w:p w14:paraId="4B82E087" w14:textId="2BA3BBA8" w:rsidR="00255436" w:rsidRDefault="006C5B8F" w:rsidP="006C5B8F">
      <w:pPr>
        <w:rPr>
          <w:rFonts w:ascii="Georgia" w:eastAsia="Times New Roman" w:hAnsi="Georgia" w:cs="Times New Roman"/>
          <w:color w:val="343434"/>
          <w:sz w:val="24"/>
          <w:szCs w:val="24"/>
        </w:rPr>
      </w:pPr>
      <w:r>
        <w:rPr>
          <w:rFonts w:ascii="Georgia" w:eastAsia="Times New Roman" w:hAnsi="Georgia" w:cs="Times New Roman"/>
          <w:color w:val="343434"/>
          <w:sz w:val="24"/>
          <w:szCs w:val="24"/>
        </w:rPr>
        <w:t xml:space="preserve">The Confederate army of General Robert E. Lee was advancing on this town </w:t>
      </w:r>
      <w:r w:rsidR="003236AB">
        <w:rPr>
          <w:rFonts w:ascii="Georgia" w:eastAsia="Times New Roman" w:hAnsi="Georgia" w:cs="Times New Roman"/>
          <w:color w:val="343434"/>
          <w:sz w:val="24"/>
          <w:szCs w:val="24"/>
        </w:rPr>
        <w:t xml:space="preserve">of </w:t>
      </w:r>
      <w:r w:rsidR="007C779D">
        <w:rPr>
          <w:rFonts w:ascii="Georgia" w:eastAsia="Times New Roman" w:hAnsi="Georgia" w:cs="Times New Roman"/>
          <w:color w:val="343434"/>
          <w:sz w:val="24"/>
          <w:szCs w:val="24"/>
        </w:rPr>
        <w:t>2</w:t>
      </w:r>
      <w:r w:rsidR="003236AB">
        <w:rPr>
          <w:rFonts w:ascii="Georgia" w:eastAsia="Times New Roman" w:hAnsi="Georgia" w:cs="Times New Roman"/>
          <w:color w:val="343434"/>
          <w:sz w:val="24"/>
          <w:szCs w:val="24"/>
        </w:rPr>
        <w:t>,</w:t>
      </w:r>
      <w:r w:rsidR="007C779D">
        <w:rPr>
          <w:rFonts w:ascii="Georgia" w:eastAsia="Times New Roman" w:hAnsi="Georgia" w:cs="Times New Roman"/>
          <w:color w:val="343434"/>
          <w:sz w:val="24"/>
          <w:szCs w:val="24"/>
        </w:rPr>
        <w:t xml:space="preserve">400 people </w:t>
      </w:r>
      <w:r>
        <w:rPr>
          <w:rFonts w:ascii="Georgia" w:eastAsia="Times New Roman" w:hAnsi="Georgia" w:cs="Times New Roman"/>
          <w:color w:val="343434"/>
          <w:sz w:val="24"/>
          <w:szCs w:val="24"/>
        </w:rPr>
        <w:t xml:space="preserve">called Gettysburg.  The Union army of General George Meade was advancing from the opposite direction.  Over the next three days </w:t>
      </w:r>
      <w:r w:rsidR="007C779D">
        <w:rPr>
          <w:rFonts w:ascii="Georgia" w:eastAsia="Times New Roman" w:hAnsi="Georgia" w:cs="Times New Roman"/>
          <w:color w:val="343434"/>
          <w:sz w:val="24"/>
          <w:szCs w:val="24"/>
        </w:rPr>
        <w:t>the historic battle resulted in nearly 5</w:t>
      </w:r>
      <w:r w:rsidR="00255436">
        <w:rPr>
          <w:rFonts w:ascii="Georgia" w:eastAsia="Times New Roman" w:hAnsi="Georgia" w:cs="Times New Roman"/>
          <w:color w:val="343434"/>
          <w:sz w:val="24"/>
          <w:szCs w:val="24"/>
        </w:rPr>
        <w:t>1</w:t>
      </w:r>
      <w:r w:rsidR="007C779D">
        <w:rPr>
          <w:rFonts w:ascii="Georgia" w:eastAsia="Times New Roman" w:hAnsi="Georgia" w:cs="Times New Roman"/>
          <w:color w:val="343434"/>
          <w:sz w:val="24"/>
          <w:szCs w:val="24"/>
        </w:rPr>
        <w:t xml:space="preserve">,000 casualties, </w:t>
      </w:r>
      <w:r w:rsidR="00C74B79">
        <w:rPr>
          <w:rFonts w:ascii="Georgia" w:eastAsia="Times New Roman" w:hAnsi="Georgia" w:cs="Times New Roman"/>
          <w:color w:val="343434"/>
          <w:sz w:val="24"/>
          <w:szCs w:val="24"/>
        </w:rPr>
        <w:t xml:space="preserve">including about </w:t>
      </w:r>
      <w:r w:rsidR="00255436">
        <w:rPr>
          <w:rFonts w:ascii="Georgia" w:eastAsia="Times New Roman" w:hAnsi="Georgia" w:cs="Times New Roman"/>
          <w:color w:val="343434"/>
          <w:sz w:val="24"/>
          <w:szCs w:val="24"/>
        </w:rPr>
        <w:t>7</w:t>
      </w:r>
      <w:r w:rsidR="00C74B79">
        <w:rPr>
          <w:rFonts w:ascii="Georgia" w:eastAsia="Times New Roman" w:hAnsi="Georgia" w:cs="Times New Roman"/>
          <w:color w:val="343434"/>
          <w:sz w:val="24"/>
          <w:szCs w:val="24"/>
        </w:rPr>
        <w:t>,000 killed</w:t>
      </w:r>
      <w:r w:rsidR="00255436">
        <w:rPr>
          <w:rFonts w:ascii="Georgia" w:eastAsia="Times New Roman" w:hAnsi="Georgia" w:cs="Times New Roman"/>
          <w:color w:val="343434"/>
          <w:sz w:val="24"/>
          <w:szCs w:val="24"/>
        </w:rPr>
        <w:t>, 33</w:t>
      </w:r>
      <w:r w:rsidR="00C74B79">
        <w:rPr>
          <w:rFonts w:ascii="Georgia" w:eastAsia="Times New Roman" w:hAnsi="Georgia" w:cs="Times New Roman"/>
          <w:color w:val="343434"/>
          <w:sz w:val="24"/>
          <w:szCs w:val="24"/>
        </w:rPr>
        <w:t>,000 wounded</w:t>
      </w:r>
      <w:r w:rsidR="00255436">
        <w:rPr>
          <w:rFonts w:ascii="Georgia" w:eastAsia="Times New Roman" w:hAnsi="Georgia" w:cs="Times New Roman"/>
          <w:color w:val="343434"/>
          <w:sz w:val="24"/>
          <w:szCs w:val="24"/>
        </w:rPr>
        <w:t xml:space="preserve">, and 11,000 missing or unaccounted for.  It’s hard to imagine the blood spilled </w:t>
      </w:r>
      <w:r w:rsidR="003236AB">
        <w:rPr>
          <w:rFonts w:ascii="Georgia" w:eastAsia="Times New Roman" w:hAnsi="Georgia" w:cs="Times New Roman"/>
          <w:color w:val="343434"/>
          <w:sz w:val="24"/>
          <w:szCs w:val="24"/>
        </w:rPr>
        <w:t>on those few acres</w:t>
      </w:r>
      <w:r w:rsidR="00255436">
        <w:rPr>
          <w:rFonts w:ascii="Georgia" w:eastAsia="Times New Roman" w:hAnsi="Georgia" w:cs="Times New Roman"/>
          <w:color w:val="343434"/>
          <w:sz w:val="24"/>
          <w:szCs w:val="24"/>
        </w:rPr>
        <w:t>.</w:t>
      </w:r>
    </w:p>
    <w:p w14:paraId="7577598E" w14:textId="43DDE83D" w:rsidR="00E20E7B" w:rsidRDefault="00255436" w:rsidP="006C5B8F">
      <w:pPr>
        <w:rPr>
          <w:rFonts w:ascii="Georgia" w:eastAsia="Times New Roman" w:hAnsi="Georgia" w:cs="Times New Roman"/>
          <w:color w:val="343434"/>
          <w:sz w:val="24"/>
          <w:szCs w:val="24"/>
        </w:rPr>
      </w:pPr>
      <w:r>
        <w:rPr>
          <w:rFonts w:ascii="Georgia" w:eastAsia="Times New Roman" w:hAnsi="Georgia" w:cs="Times New Roman"/>
          <w:color w:val="343434"/>
          <w:sz w:val="24"/>
          <w:szCs w:val="24"/>
        </w:rPr>
        <w:t xml:space="preserve">One event that became a major point of controversy was </w:t>
      </w:r>
      <w:proofErr w:type="gramStart"/>
      <w:r>
        <w:rPr>
          <w:rFonts w:ascii="Georgia" w:eastAsia="Times New Roman" w:hAnsi="Georgia" w:cs="Times New Roman"/>
          <w:color w:val="343434"/>
          <w:sz w:val="24"/>
          <w:szCs w:val="24"/>
        </w:rPr>
        <w:t>whether or not</w:t>
      </w:r>
      <w:proofErr w:type="gramEnd"/>
      <w:r>
        <w:rPr>
          <w:rFonts w:ascii="Georgia" w:eastAsia="Times New Roman" w:hAnsi="Georgia" w:cs="Times New Roman"/>
          <w:color w:val="343434"/>
          <w:sz w:val="24"/>
          <w:szCs w:val="24"/>
        </w:rPr>
        <w:t xml:space="preserve"> General Lee had sent an order to General Richard Ewell that read, “Take that hill, if practicable.”  It had a caveat which said, “without bringing on a general engagement” </w:t>
      </w:r>
      <w:proofErr w:type="gramStart"/>
      <w:r>
        <w:rPr>
          <w:rFonts w:ascii="Georgia" w:eastAsia="Times New Roman" w:hAnsi="Georgia" w:cs="Times New Roman"/>
          <w:color w:val="343434"/>
          <w:sz w:val="24"/>
          <w:szCs w:val="24"/>
        </w:rPr>
        <w:t>due to the fact that</w:t>
      </w:r>
      <w:proofErr w:type="gramEnd"/>
      <w:r>
        <w:rPr>
          <w:rFonts w:ascii="Georgia" w:eastAsia="Times New Roman" w:hAnsi="Georgia" w:cs="Times New Roman"/>
          <w:color w:val="343434"/>
          <w:sz w:val="24"/>
          <w:szCs w:val="24"/>
        </w:rPr>
        <w:t xml:space="preserve"> all of Lee’s army had not arrived for reinforcements.  Ewell hesitated, felt it was not “practicable,” and failed to take Cemetery Hill that first day.  It ultimately led to Lee’s defeat, for on the third day Pickett’s Charge up that </w:t>
      </w:r>
      <w:r w:rsidR="003236AB">
        <w:rPr>
          <w:rFonts w:ascii="Georgia" w:eastAsia="Times New Roman" w:hAnsi="Georgia" w:cs="Times New Roman"/>
          <w:color w:val="343434"/>
          <w:sz w:val="24"/>
          <w:szCs w:val="24"/>
        </w:rPr>
        <w:t xml:space="preserve">same </w:t>
      </w:r>
      <w:r>
        <w:rPr>
          <w:rFonts w:ascii="Georgia" w:eastAsia="Times New Roman" w:hAnsi="Georgia" w:cs="Times New Roman"/>
          <w:color w:val="343434"/>
          <w:sz w:val="24"/>
          <w:szCs w:val="24"/>
        </w:rPr>
        <w:t xml:space="preserve">hill led to disaster.  The </w:t>
      </w:r>
      <w:r w:rsidR="003236AB">
        <w:rPr>
          <w:rFonts w:ascii="Georgia" w:eastAsia="Times New Roman" w:hAnsi="Georgia" w:cs="Times New Roman"/>
          <w:color w:val="343434"/>
          <w:sz w:val="24"/>
          <w:szCs w:val="24"/>
        </w:rPr>
        <w:t>North</w:t>
      </w:r>
      <w:r>
        <w:rPr>
          <w:rFonts w:ascii="Georgia" w:eastAsia="Times New Roman" w:hAnsi="Georgia" w:cs="Times New Roman"/>
          <w:color w:val="343434"/>
          <w:sz w:val="24"/>
          <w:szCs w:val="24"/>
        </w:rPr>
        <w:t xml:space="preserve"> won the battle and the tide of the war </w:t>
      </w:r>
      <w:r w:rsidR="00E20E7B">
        <w:rPr>
          <w:rFonts w:ascii="Georgia" w:eastAsia="Times New Roman" w:hAnsi="Georgia" w:cs="Times New Roman"/>
          <w:color w:val="343434"/>
          <w:sz w:val="24"/>
          <w:szCs w:val="24"/>
        </w:rPr>
        <w:t>turned that day, leading to the South’s defeat.</w:t>
      </w:r>
    </w:p>
    <w:p w14:paraId="4F926E6C" w14:textId="0F67B187" w:rsidR="00E20E7B" w:rsidRDefault="00E20E7B" w:rsidP="006C5B8F">
      <w:pPr>
        <w:rPr>
          <w:rFonts w:ascii="Georgia" w:eastAsia="Times New Roman" w:hAnsi="Georgia" w:cs="Times New Roman"/>
          <w:color w:val="343434"/>
          <w:sz w:val="24"/>
          <w:szCs w:val="24"/>
        </w:rPr>
      </w:pPr>
      <w:r>
        <w:rPr>
          <w:rFonts w:ascii="Georgia" w:eastAsia="Times New Roman" w:hAnsi="Georgia" w:cs="Times New Roman"/>
          <w:color w:val="343434"/>
          <w:sz w:val="24"/>
          <w:szCs w:val="24"/>
        </w:rPr>
        <w:t>Why am I talking about “Take that hill?”  Because I want to talk about another hill that turned the tide of war and led to the greatest victory</w:t>
      </w:r>
      <w:r w:rsidR="00026F73">
        <w:rPr>
          <w:rFonts w:ascii="Georgia" w:eastAsia="Times New Roman" w:hAnsi="Georgia" w:cs="Times New Roman"/>
          <w:color w:val="343434"/>
          <w:sz w:val="24"/>
          <w:szCs w:val="24"/>
        </w:rPr>
        <w:t>, not just in American, but in World history.</w:t>
      </w:r>
      <w:r>
        <w:rPr>
          <w:rFonts w:ascii="Georgia" w:eastAsia="Times New Roman" w:hAnsi="Georgia" w:cs="Times New Roman"/>
          <w:color w:val="343434"/>
          <w:sz w:val="24"/>
          <w:szCs w:val="24"/>
        </w:rPr>
        <w:t xml:space="preserve">  I’m talking about Calvary’s Hill.  But before I get </w:t>
      </w:r>
      <w:proofErr w:type="gramStart"/>
      <w:r>
        <w:rPr>
          <w:rFonts w:ascii="Georgia" w:eastAsia="Times New Roman" w:hAnsi="Georgia" w:cs="Times New Roman"/>
          <w:color w:val="343434"/>
          <w:sz w:val="24"/>
          <w:szCs w:val="24"/>
        </w:rPr>
        <w:t>there</w:t>
      </w:r>
      <w:proofErr w:type="gramEnd"/>
      <w:r>
        <w:rPr>
          <w:rFonts w:ascii="Georgia" w:eastAsia="Times New Roman" w:hAnsi="Georgia" w:cs="Times New Roman"/>
          <w:color w:val="343434"/>
          <w:sz w:val="24"/>
          <w:szCs w:val="24"/>
        </w:rPr>
        <w:t xml:space="preserve"> I want to tell you the background that leads up to it so that you will appreciate it all the more.</w:t>
      </w:r>
    </w:p>
    <w:p w14:paraId="4CA9BF4C" w14:textId="10ECCB5A" w:rsidR="006C5B8F" w:rsidRDefault="00E20E7B" w:rsidP="006C5B8F">
      <w:pPr>
        <w:rPr>
          <w:rFonts w:ascii="Georgia" w:eastAsia="Times New Roman" w:hAnsi="Georgia" w:cs="Times New Roman"/>
          <w:color w:val="343434"/>
          <w:sz w:val="24"/>
          <w:szCs w:val="24"/>
        </w:rPr>
      </w:pPr>
      <w:r>
        <w:rPr>
          <w:rFonts w:ascii="Georgia" w:eastAsia="Times New Roman" w:hAnsi="Georgia" w:cs="Times New Roman"/>
          <w:color w:val="343434"/>
          <w:sz w:val="24"/>
          <w:szCs w:val="24"/>
        </w:rPr>
        <w:t>An old man, perhaps 110 to 115 years old, along with a young boy, perhaps 10 to 15 years old, were three days journey from the Hill of our story.  God had spoken to Abraham in a dream and told him, “</w:t>
      </w:r>
      <w:r w:rsidRPr="00026F73">
        <w:rPr>
          <w:rFonts w:ascii="Georgia" w:eastAsia="Times New Roman" w:hAnsi="Georgia" w:cs="Times New Roman"/>
          <w:i/>
          <w:iCs/>
          <w:color w:val="343434"/>
          <w:sz w:val="24"/>
          <w:szCs w:val="24"/>
        </w:rPr>
        <w:t>Take now your son, your only son Isaac, whom you love, and go to the land of Moriah and offer him there as a burnt offering on one of the mountains of which I shall tell you</w:t>
      </w:r>
      <w:r>
        <w:rPr>
          <w:rFonts w:ascii="Georgia" w:eastAsia="Times New Roman" w:hAnsi="Georgia" w:cs="Times New Roman"/>
          <w:color w:val="343434"/>
          <w:sz w:val="24"/>
          <w:szCs w:val="24"/>
        </w:rPr>
        <w:t>.”  He rises early in the morning and begins the walk of faith.  “</w:t>
      </w:r>
      <w:r w:rsidRPr="00026F73">
        <w:rPr>
          <w:rFonts w:ascii="Georgia" w:eastAsia="Times New Roman" w:hAnsi="Georgia" w:cs="Times New Roman"/>
          <w:i/>
          <w:iCs/>
          <w:color w:val="343434"/>
          <w:sz w:val="24"/>
          <w:szCs w:val="24"/>
        </w:rPr>
        <w:t>On the third day Abraham lifted his eyes and saw the place afar off</w:t>
      </w:r>
      <w:r>
        <w:rPr>
          <w:rFonts w:ascii="Georgia" w:eastAsia="Times New Roman" w:hAnsi="Georgia" w:cs="Times New Roman"/>
          <w:color w:val="343434"/>
          <w:sz w:val="24"/>
          <w:szCs w:val="24"/>
        </w:rPr>
        <w:t xml:space="preserve">.”   Abraham knows he must now “Take that hill” by killing his son of promise.  He binds him to an altar and raises the knife.  An angel of God stays his hand and </w:t>
      </w:r>
      <w:r w:rsidR="00837D44">
        <w:rPr>
          <w:rFonts w:ascii="Georgia" w:eastAsia="Times New Roman" w:hAnsi="Georgia" w:cs="Times New Roman"/>
          <w:color w:val="343434"/>
          <w:sz w:val="24"/>
          <w:szCs w:val="24"/>
        </w:rPr>
        <w:t>proclaims, “</w:t>
      </w:r>
      <w:r w:rsidR="00837D44" w:rsidRPr="00026F73">
        <w:rPr>
          <w:rFonts w:ascii="Georgia" w:eastAsia="Times New Roman" w:hAnsi="Georgia" w:cs="Times New Roman"/>
          <w:i/>
          <w:iCs/>
          <w:color w:val="343434"/>
          <w:sz w:val="24"/>
          <w:szCs w:val="24"/>
        </w:rPr>
        <w:t>Now I know</w:t>
      </w:r>
      <w:r w:rsidR="00C74B79" w:rsidRPr="00026F73">
        <w:rPr>
          <w:rFonts w:ascii="Georgia" w:eastAsia="Times New Roman" w:hAnsi="Georgia" w:cs="Times New Roman"/>
          <w:i/>
          <w:iCs/>
          <w:color w:val="343434"/>
          <w:sz w:val="24"/>
          <w:szCs w:val="24"/>
        </w:rPr>
        <w:t xml:space="preserve"> </w:t>
      </w:r>
      <w:r w:rsidR="00501B43" w:rsidRPr="00026F73">
        <w:rPr>
          <w:rFonts w:ascii="Georgia" w:eastAsia="Times New Roman" w:hAnsi="Georgia" w:cs="Times New Roman"/>
          <w:i/>
          <w:iCs/>
          <w:color w:val="343434"/>
          <w:sz w:val="24"/>
          <w:szCs w:val="24"/>
        </w:rPr>
        <w:t>that you fear God since you have not withheld your son, your only son, from Me</w:t>
      </w:r>
      <w:r w:rsidR="00501B43">
        <w:rPr>
          <w:rFonts w:ascii="Georgia" w:eastAsia="Times New Roman" w:hAnsi="Georgia" w:cs="Times New Roman"/>
          <w:color w:val="343434"/>
          <w:sz w:val="24"/>
          <w:szCs w:val="24"/>
        </w:rPr>
        <w:t>.”  That hill was Mt. Zion.</w:t>
      </w:r>
    </w:p>
    <w:p w14:paraId="6741E714" w14:textId="3E3B35D5" w:rsidR="00501B43" w:rsidRDefault="00501B43" w:rsidP="006C5B8F">
      <w:pPr>
        <w:rPr>
          <w:rFonts w:ascii="Georgia" w:eastAsia="Times New Roman" w:hAnsi="Georgia" w:cs="Times New Roman"/>
          <w:color w:val="343434"/>
          <w:sz w:val="24"/>
          <w:szCs w:val="24"/>
        </w:rPr>
      </w:pPr>
      <w:r>
        <w:rPr>
          <w:rFonts w:ascii="Georgia" w:eastAsia="Times New Roman" w:hAnsi="Georgia" w:cs="Times New Roman"/>
          <w:color w:val="343434"/>
          <w:sz w:val="24"/>
          <w:szCs w:val="24"/>
        </w:rPr>
        <w:t xml:space="preserve">A thousand years </w:t>
      </w:r>
      <w:proofErr w:type="gramStart"/>
      <w:r>
        <w:rPr>
          <w:rFonts w:ascii="Georgia" w:eastAsia="Times New Roman" w:hAnsi="Georgia" w:cs="Times New Roman"/>
          <w:color w:val="343434"/>
          <w:sz w:val="24"/>
          <w:szCs w:val="24"/>
        </w:rPr>
        <w:t>later on</w:t>
      </w:r>
      <w:proofErr w:type="gramEnd"/>
      <w:r>
        <w:rPr>
          <w:rFonts w:ascii="Georgia" w:eastAsia="Times New Roman" w:hAnsi="Georgia" w:cs="Times New Roman"/>
          <w:color w:val="343434"/>
          <w:sz w:val="24"/>
          <w:szCs w:val="24"/>
        </w:rPr>
        <w:t xml:space="preserve"> that same Hill a king stood to bargain for a small piece of ground owned by </w:t>
      </w:r>
      <w:proofErr w:type="spellStart"/>
      <w:r>
        <w:rPr>
          <w:rFonts w:ascii="Georgia" w:eastAsia="Times New Roman" w:hAnsi="Georgia" w:cs="Times New Roman"/>
          <w:color w:val="343434"/>
          <w:sz w:val="24"/>
          <w:szCs w:val="24"/>
        </w:rPr>
        <w:t>Ornan</w:t>
      </w:r>
      <w:proofErr w:type="spellEnd"/>
      <w:r w:rsidR="00026F73">
        <w:rPr>
          <w:rFonts w:ascii="Georgia" w:eastAsia="Times New Roman" w:hAnsi="Georgia" w:cs="Times New Roman"/>
          <w:color w:val="343434"/>
          <w:sz w:val="24"/>
          <w:szCs w:val="24"/>
        </w:rPr>
        <w:t xml:space="preserve"> the Jebusite</w:t>
      </w:r>
      <w:r>
        <w:rPr>
          <w:rFonts w:ascii="Georgia" w:eastAsia="Times New Roman" w:hAnsi="Georgia" w:cs="Times New Roman"/>
          <w:color w:val="343434"/>
          <w:sz w:val="24"/>
          <w:szCs w:val="24"/>
        </w:rPr>
        <w:t xml:space="preserve">.  The king had sinned by numbering his army, being lifted with pride.  God sent a plague upon the nation of Israel that killed 70,000 men, women and children.  To stop the plague David went to </w:t>
      </w:r>
      <w:proofErr w:type="spellStart"/>
      <w:r>
        <w:rPr>
          <w:rFonts w:ascii="Georgia" w:eastAsia="Times New Roman" w:hAnsi="Georgia" w:cs="Times New Roman"/>
          <w:color w:val="343434"/>
          <w:sz w:val="24"/>
          <w:szCs w:val="24"/>
        </w:rPr>
        <w:t>Ornan</w:t>
      </w:r>
      <w:proofErr w:type="spellEnd"/>
      <w:r>
        <w:rPr>
          <w:rFonts w:ascii="Georgia" w:eastAsia="Times New Roman" w:hAnsi="Georgia" w:cs="Times New Roman"/>
          <w:color w:val="343434"/>
          <w:sz w:val="24"/>
          <w:szCs w:val="24"/>
        </w:rPr>
        <w:t xml:space="preserve"> and purchased a place to build an altar to sacrifice to God.  God accepted the sacrifice, sending fire down as evidence of His approval</w:t>
      </w:r>
      <w:r w:rsidR="00026F73">
        <w:rPr>
          <w:rFonts w:ascii="Georgia" w:eastAsia="Times New Roman" w:hAnsi="Georgia" w:cs="Times New Roman"/>
          <w:color w:val="343434"/>
          <w:sz w:val="24"/>
          <w:szCs w:val="24"/>
        </w:rPr>
        <w:t xml:space="preserve"> (I Chronicles 21).</w:t>
      </w:r>
      <w:r>
        <w:rPr>
          <w:rFonts w:ascii="Georgia" w:eastAsia="Times New Roman" w:hAnsi="Georgia" w:cs="Times New Roman"/>
          <w:color w:val="343434"/>
          <w:sz w:val="24"/>
          <w:szCs w:val="24"/>
        </w:rPr>
        <w:t xml:space="preserve">  It was on the site of that altar that David promised to build a Temple to God.  That Hill was Mt. Zion in the City of David (Jerusalem).</w:t>
      </w:r>
    </w:p>
    <w:p w14:paraId="275A8A03" w14:textId="48207F3F" w:rsidR="006B510F" w:rsidRDefault="006B510F" w:rsidP="006C5B8F">
      <w:pPr>
        <w:rPr>
          <w:rFonts w:ascii="Georgia" w:eastAsia="Times New Roman" w:hAnsi="Georgia" w:cs="Times New Roman"/>
          <w:color w:val="343434"/>
          <w:sz w:val="24"/>
          <w:szCs w:val="24"/>
        </w:rPr>
      </w:pPr>
      <w:r>
        <w:rPr>
          <w:rFonts w:ascii="Georgia" w:eastAsia="Times New Roman" w:hAnsi="Georgia" w:cs="Times New Roman"/>
          <w:color w:val="343434"/>
          <w:sz w:val="24"/>
          <w:szCs w:val="24"/>
        </w:rPr>
        <w:lastRenderedPageBreak/>
        <w:t>Move forward another one thousand years.  Just outside the walls of Jerusalem, within a stone’s throw of the Temple, stood a lonely hill called Golgotha (“the Place of the Skull”).  It was the sacred Feast of the Passover, when a lamb was to be killed for the sins of the people.  But instead of a one</w:t>
      </w:r>
      <w:r w:rsidR="00026F73">
        <w:rPr>
          <w:rFonts w:ascii="Georgia" w:eastAsia="Times New Roman" w:hAnsi="Georgia" w:cs="Times New Roman"/>
          <w:color w:val="343434"/>
          <w:sz w:val="24"/>
          <w:szCs w:val="24"/>
        </w:rPr>
        <w:t>-</w:t>
      </w:r>
      <w:r>
        <w:rPr>
          <w:rFonts w:ascii="Georgia" w:eastAsia="Times New Roman" w:hAnsi="Georgia" w:cs="Times New Roman"/>
          <w:color w:val="343434"/>
          <w:sz w:val="24"/>
          <w:szCs w:val="24"/>
        </w:rPr>
        <w:t xml:space="preserve">year old lamb without spot or blemish being sacrificed, another </w:t>
      </w:r>
      <w:r w:rsidR="00026F73">
        <w:rPr>
          <w:rFonts w:ascii="Georgia" w:eastAsia="Times New Roman" w:hAnsi="Georgia" w:cs="Times New Roman"/>
          <w:color w:val="343434"/>
          <w:sz w:val="24"/>
          <w:szCs w:val="24"/>
        </w:rPr>
        <w:t xml:space="preserve">perfect </w:t>
      </w:r>
      <w:r>
        <w:rPr>
          <w:rFonts w:ascii="Georgia" w:eastAsia="Times New Roman" w:hAnsi="Georgia" w:cs="Times New Roman"/>
          <w:color w:val="343434"/>
          <w:sz w:val="24"/>
          <w:szCs w:val="24"/>
        </w:rPr>
        <w:t>Lamb took its place.  On that Hill another Father took His Son to be sacrificed.  But this time there was no stay of execution.  The Son became “</w:t>
      </w:r>
      <w:r w:rsidRPr="00026F73">
        <w:rPr>
          <w:rFonts w:ascii="Georgia" w:eastAsia="Times New Roman" w:hAnsi="Georgia" w:cs="Times New Roman"/>
          <w:i/>
          <w:iCs/>
          <w:color w:val="343434"/>
          <w:sz w:val="24"/>
          <w:szCs w:val="24"/>
        </w:rPr>
        <w:t>The Lamb of God who takes away the sin of the world</w:t>
      </w:r>
      <w:r>
        <w:rPr>
          <w:rFonts w:ascii="Georgia" w:eastAsia="Times New Roman" w:hAnsi="Georgia" w:cs="Times New Roman"/>
          <w:color w:val="343434"/>
          <w:sz w:val="24"/>
          <w:szCs w:val="24"/>
        </w:rPr>
        <w:t>” (John 1:29).  This sacrifice, like the sacrifice of David on this same Hill, stopped another plague far worse</w:t>
      </w:r>
      <w:r w:rsidR="009D2B8E">
        <w:rPr>
          <w:rFonts w:ascii="Georgia" w:eastAsia="Times New Roman" w:hAnsi="Georgia" w:cs="Times New Roman"/>
          <w:color w:val="343434"/>
          <w:sz w:val="24"/>
          <w:szCs w:val="24"/>
        </w:rPr>
        <w:t xml:space="preserve"> than the killing of 70,000.  This sacrifice stopped the plague of sin that was destined to kill billions upon billions for the next 2000 years.  </w:t>
      </w:r>
    </w:p>
    <w:p w14:paraId="3F3D4E26" w14:textId="52FF2DDB" w:rsidR="009D2B8E" w:rsidRDefault="009D2B8E" w:rsidP="006C5B8F">
      <w:pPr>
        <w:rPr>
          <w:rFonts w:ascii="Georgia" w:eastAsia="Times New Roman" w:hAnsi="Georgia" w:cs="Times New Roman"/>
          <w:color w:val="343434"/>
          <w:sz w:val="24"/>
          <w:szCs w:val="24"/>
        </w:rPr>
      </w:pPr>
      <w:r>
        <w:rPr>
          <w:rFonts w:ascii="Georgia" w:eastAsia="Times New Roman" w:hAnsi="Georgia" w:cs="Times New Roman"/>
          <w:color w:val="343434"/>
          <w:sz w:val="24"/>
          <w:szCs w:val="24"/>
        </w:rPr>
        <w:t>Just as God had told Abraham, and David, to “</w:t>
      </w:r>
      <w:r w:rsidRPr="00026F73">
        <w:rPr>
          <w:rFonts w:ascii="Georgia" w:eastAsia="Times New Roman" w:hAnsi="Georgia" w:cs="Times New Roman"/>
          <w:i/>
          <w:iCs/>
          <w:color w:val="343434"/>
          <w:sz w:val="24"/>
          <w:szCs w:val="24"/>
        </w:rPr>
        <w:t>Take that Hill</w:t>
      </w:r>
      <w:r>
        <w:rPr>
          <w:rFonts w:ascii="Georgia" w:eastAsia="Times New Roman" w:hAnsi="Georgia" w:cs="Times New Roman"/>
          <w:color w:val="343434"/>
          <w:sz w:val="24"/>
          <w:szCs w:val="24"/>
        </w:rPr>
        <w:t>!” – so Jesus Christ, though pleading to His Father to let this cup pass from Him, relented to go Calvary’s Hill by saying, “</w:t>
      </w:r>
      <w:r w:rsidRPr="00026F73">
        <w:rPr>
          <w:rFonts w:ascii="Georgia" w:eastAsia="Times New Roman" w:hAnsi="Georgia" w:cs="Times New Roman"/>
          <w:i/>
          <w:iCs/>
          <w:color w:val="343434"/>
          <w:sz w:val="24"/>
          <w:szCs w:val="24"/>
        </w:rPr>
        <w:t>Not My will, but Thy will be done</w:t>
      </w:r>
      <w:r>
        <w:rPr>
          <w:rFonts w:ascii="Georgia" w:eastAsia="Times New Roman" w:hAnsi="Georgia" w:cs="Times New Roman"/>
          <w:color w:val="343434"/>
          <w:sz w:val="24"/>
          <w:szCs w:val="24"/>
        </w:rPr>
        <w:t xml:space="preserve">!” In a geographical sense that Hill, like Cemetery Hill, is an insignificant piece of rock and dirt.  But as we look in hindsight back to those </w:t>
      </w:r>
      <w:r w:rsidR="00026F73">
        <w:rPr>
          <w:rFonts w:ascii="Georgia" w:eastAsia="Times New Roman" w:hAnsi="Georgia" w:cs="Times New Roman"/>
          <w:color w:val="343434"/>
          <w:sz w:val="24"/>
          <w:szCs w:val="24"/>
        </w:rPr>
        <w:t xml:space="preserve">two </w:t>
      </w:r>
      <w:proofErr w:type="gramStart"/>
      <w:r>
        <w:rPr>
          <w:rFonts w:ascii="Georgia" w:eastAsia="Times New Roman" w:hAnsi="Georgia" w:cs="Times New Roman"/>
          <w:color w:val="343434"/>
          <w:sz w:val="24"/>
          <w:szCs w:val="24"/>
        </w:rPr>
        <w:t>Hills</w:t>
      </w:r>
      <w:proofErr w:type="gramEnd"/>
      <w:r>
        <w:rPr>
          <w:rFonts w:ascii="Georgia" w:eastAsia="Times New Roman" w:hAnsi="Georgia" w:cs="Times New Roman"/>
          <w:color w:val="343434"/>
          <w:sz w:val="24"/>
          <w:szCs w:val="24"/>
        </w:rPr>
        <w:t xml:space="preserve"> we grasp the historical meaning they have to us.  </w:t>
      </w:r>
    </w:p>
    <w:p w14:paraId="3EC10D23" w14:textId="77D96613" w:rsidR="009D2B8E" w:rsidRDefault="009D2B8E" w:rsidP="006C5B8F">
      <w:pPr>
        <w:rPr>
          <w:rFonts w:ascii="Georgia" w:eastAsia="Times New Roman" w:hAnsi="Georgia" w:cs="Times New Roman"/>
          <w:color w:val="343434"/>
          <w:sz w:val="24"/>
          <w:szCs w:val="24"/>
        </w:rPr>
      </w:pPr>
      <w:r>
        <w:rPr>
          <w:rFonts w:ascii="Georgia" w:eastAsia="Times New Roman" w:hAnsi="Georgia" w:cs="Times New Roman"/>
          <w:color w:val="343434"/>
          <w:sz w:val="24"/>
          <w:szCs w:val="24"/>
        </w:rPr>
        <w:t xml:space="preserve">As Americans we see Cemetery Hill as the turning point of freedom that has become The United States, not The Divided States of America.  As Christians we see Calvary’s Hill as the turning point of freedom </w:t>
      </w:r>
      <w:r w:rsidR="004F6EBF">
        <w:rPr>
          <w:rFonts w:ascii="Georgia" w:eastAsia="Times New Roman" w:hAnsi="Georgia" w:cs="Times New Roman"/>
          <w:color w:val="343434"/>
          <w:sz w:val="24"/>
          <w:szCs w:val="24"/>
        </w:rPr>
        <w:t>where Abraham’s saving faith has become our faith as “</w:t>
      </w:r>
      <w:r w:rsidR="004F6EBF" w:rsidRPr="00026F73">
        <w:rPr>
          <w:rFonts w:ascii="Georgia" w:eastAsia="Times New Roman" w:hAnsi="Georgia" w:cs="Times New Roman"/>
          <w:i/>
          <w:iCs/>
          <w:color w:val="343434"/>
          <w:sz w:val="24"/>
          <w:szCs w:val="24"/>
        </w:rPr>
        <w:t>sons of Abraham</w:t>
      </w:r>
      <w:r w:rsidR="004F6EBF">
        <w:rPr>
          <w:rFonts w:ascii="Georgia" w:eastAsia="Times New Roman" w:hAnsi="Georgia" w:cs="Times New Roman"/>
          <w:color w:val="343434"/>
          <w:sz w:val="24"/>
          <w:szCs w:val="24"/>
        </w:rPr>
        <w:t>” (Gal. 3:29).  It is where a pride-filled sinful David was shown to be a penitent “</w:t>
      </w:r>
      <w:r w:rsidR="004F6EBF" w:rsidRPr="00026F73">
        <w:rPr>
          <w:rFonts w:ascii="Georgia" w:eastAsia="Times New Roman" w:hAnsi="Georgia" w:cs="Times New Roman"/>
          <w:i/>
          <w:iCs/>
          <w:color w:val="343434"/>
          <w:sz w:val="24"/>
          <w:szCs w:val="24"/>
        </w:rPr>
        <w:t>man after God’s own heart</w:t>
      </w:r>
      <w:r w:rsidR="004F6EBF">
        <w:rPr>
          <w:rFonts w:ascii="Georgia" w:eastAsia="Times New Roman" w:hAnsi="Georgia" w:cs="Times New Roman"/>
          <w:color w:val="343434"/>
          <w:sz w:val="24"/>
          <w:szCs w:val="24"/>
        </w:rPr>
        <w:t xml:space="preserve">.”  It is where the Son of God won the most decisive battle in history, defeating Satan and Sin and Death (Heb. 2:14-15).  </w:t>
      </w:r>
    </w:p>
    <w:p w14:paraId="6A2DE24F" w14:textId="06772B84" w:rsidR="004F6EBF" w:rsidRDefault="004F6EBF" w:rsidP="006C5B8F">
      <w:pPr>
        <w:rPr>
          <w:rFonts w:ascii="Georgia" w:eastAsia="Times New Roman" w:hAnsi="Georgia" w:cs="Times New Roman"/>
          <w:color w:val="343434"/>
          <w:sz w:val="24"/>
          <w:szCs w:val="24"/>
        </w:rPr>
      </w:pPr>
      <w:r>
        <w:rPr>
          <w:rFonts w:ascii="Georgia" w:eastAsia="Times New Roman" w:hAnsi="Georgia" w:cs="Times New Roman"/>
          <w:color w:val="343434"/>
          <w:sz w:val="24"/>
          <w:szCs w:val="24"/>
        </w:rPr>
        <w:t xml:space="preserve">“Take that Hill, if practicable!”  General Ewell did not see it </w:t>
      </w:r>
      <w:proofErr w:type="gramStart"/>
      <w:r>
        <w:rPr>
          <w:rFonts w:ascii="Georgia" w:eastAsia="Times New Roman" w:hAnsi="Georgia" w:cs="Times New Roman"/>
          <w:color w:val="343434"/>
          <w:sz w:val="24"/>
          <w:szCs w:val="24"/>
        </w:rPr>
        <w:t>practicable, and</w:t>
      </w:r>
      <w:proofErr w:type="gramEnd"/>
      <w:r>
        <w:rPr>
          <w:rFonts w:ascii="Georgia" w:eastAsia="Times New Roman" w:hAnsi="Georgia" w:cs="Times New Roman"/>
          <w:color w:val="343434"/>
          <w:sz w:val="24"/>
          <w:szCs w:val="24"/>
        </w:rPr>
        <w:t xml:space="preserve"> failed to take it.  Abraham, David, and Jesus saw it not only practicable, but essential.  They conquered their fear and went forward into battle, gaining victories that will forever live in man’s memory, both now and into eternity.</w:t>
      </w:r>
    </w:p>
    <w:p w14:paraId="6D341405" w14:textId="2E11B056" w:rsidR="003236AB" w:rsidRPr="003236AB" w:rsidRDefault="003236AB" w:rsidP="003236AB">
      <w:pPr>
        <w:rPr>
          <w:rFonts w:ascii="Georgia" w:eastAsia="Times New Roman" w:hAnsi="Georgia" w:cs="Times New Roman"/>
          <w:color w:val="343434"/>
          <w:sz w:val="24"/>
          <w:szCs w:val="24"/>
        </w:rPr>
      </w:pPr>
      <w:r>
        <w:rPr>
          <w:rFonts w:ascii="Georgia" w:eastAsia="Times New Roman" w:hAnsi="Georgia" w:cs="Times New Roman"/>
          <w:color w:val="343434"/>
          <w:sz w:val="24"/>
          <w:szCs w:val="24"/>
        </w:rPr>
        <w:t xml:space="preserve">This makes me want to sing with you this old 1913 classic hymn by George </w:t>
      </w:r>
      <w:proofErr w:type="spellStart"/>
      <w:r>
        <w:rPr>
          <w:rFonts w:ascii="Georgia" w:eastAsia="Times New Roman" w:hAnsi="Georgia" w:cs="Times New Roman"/>
          <w:color w:val="343434"/>
          <w:sz w:val="24"/>
          <w:szCs w:val="24"/>
        </w:rPr>
        <w:t>Bennard</w:t>
      </w:r>
      <w:proofErr w:type="spellEnd"/>
      <w:r>
        <w:rPr>
          <w:rFonts w:ascii="Georgia" w:eastAsia="Times New Roman" w:hAnsi="Georgia" w:cs="Times New Roman"/>
          <w:color w:val="343434"/>
          <w:sz w:val="24"/>
          <w:szCs w:val="24"/>
        </w:rPr>
        <w:t xml:space="preserve"> we know as </w:t>
      </w:r>
      <w:r w:rsidRPr="003236AB">
        <w:rPr>
          <w:rFonts w:ascii="Georgia" w:eastAsia="Times New Roman" w:hAnsi="Georgia" w:cs="Times New Roman"/>
          <w:i/>
          <w:iCs/>
          <w:color w:val="343434"/>
          <w:sz w:val="24"/>
          <w:szCs w:val="24"/>
        </w:rPr>
        <w:t>The Old Rugged Cross</w:t>
      </w:r>
      <w:r>
        <w:rPr>
          <w:rFonts w:ascii="Georgia" w:eastAsia="Times New Roman" w:hAnsi="Georgia" w:cs="Times New Roman"/>
          <w:color w:val="343434"/>
          <w:sz w:val="24"/>
          <w:szCs w:val="24"/>
        </w:rPr>
        <w:t>.  Will you sing it with me?</w:t>
      </w:r>
    </w:p>
    <w:p w14:paraId="01F0FA95" w14:textId="330044EA" w:rsidR="003236AB" w:rsidRDefault="003236AB" w:rsidP="003236AB">
      <w:pPr>
        <w:pStyle w:val="NormalWeb"/>
        <w:spacing w:before="30" w:beforeAutospacing="0" w:after="30" w:afterAutospacing="0"/>
        <w:ind w:right="30"/>
        <w:rPr>
          <w:rFonts w:ascii="Verdana" w:hAnsi="Verdana"/>
          <w:color w:val="000000"/>
          <w:sz w:val="20"/>
          <w:szCs w:val="20"/>
        </w:rPr>
      </w:pPr>
      <w:r>
        <w:rPr>
          <w:rFonts w:ascii="Verdana" w:hAnsi="Verdana"/>
          <w:color w:val="000000"/>
          <w:sz w:val="20"/>
          <w:szCs w:val="20"/>
        </w:rPr>
        <w:t xml:space="preserve">On a </w:t>
      </w:r>
      <w:r w:rsidRPr="00026F73">
        <w:rPr>
          <w:rFonts w:ascii="Verdana" w:hAnsi="Verdana"/>
          <w:b/>
          <w:bCs/>
          <w:i/>
          <w:iCs/>
          <w:color w:val="000000"/>
          <w:sz w:val="20"/>
          <w:szCs w:val="20"/>
        </w:rPr>
        <w:t>hill</w:t>
      </w:r>
      <w:r>
        <w:rPr>
          <w:rFonts w:ascii="Verdana" w:hAnsi="Verdana"/>
          <w:color w:val="000000"/>
          <w:sz w:val="20"/>
          <w:szCs w:val="20"/>
        </w:rPr>
        <w:t xml:space="preserve"> far away stood an old rugged cross,</w:t>
      </w:r>
      <w:r>
        <w:rPr>
          <w:rFonts w:ascii="Verdana" w:hAnsi="Verdana"/>
          <w:color w:val="000000"/>
          <w:sz w:val="20"/>
          <w:szCs w:val="20"/>
        </w:rPr>
        <w:t xml:space="preserve"> </w:t>
      </w:r>
      <w:proofErr w:type="gramStart"/>
      <w:r>
        <w:rPr>
          <w:rFonts w:ascii="Verdana" w:hAnsi="Verdana"/>
          <w:color w:val="000000"/>
          <w:sz w:val="20"/>
          <w:szCs w:val="20"/>
        </w:rPr>
        <w:t>The</w:t>
      </w:r>
      <w:proofErr w:type="gramEnd"/>
      <w:r>
        <w:rPr>
          <w:rFonts w:ascii="Verdana" w:hAnsi="Verdana"/>
          <w:color w:val="000000"/>
          <w:sz w:val="20"/>
          <w:szCs w:val="20"/>
        </w:rPr>
        <w:t xml:space="preserve"> emblem of suffering and shame;</w:t>
      </w:r>
      <w:r>
        <w:rPr>
          <w:rFonts w:ascii="Verdana" w:hAnsi="Verdana"/>
          <w:color w:val="000000"/>
          <w:sz w:val="20"/>
          <w:szCs w:val="20"/>
        </w:rPr>
        <w:br/>
        <w:t>And I love that old cross where the dearest and best</w:t>
      </w:r>
      <w:r>
        <w:rPr>
          <w:rFonts w:ascii="Verdana" w:hAnsi="Verdana"/>
          <w:color w:val="000000"/>
          <w:sz w:val="20"/>
          <w:szCs w:val="20"/>
        </w:rPr>
        <w:t xml:space="preserve">, </w:t>
      </w:r>
      <w:r>
        <w:rPr>
          <w:rFonts w:ascii="Verdana" w:hAnsi="Verdana"/>
          <w:color w:val="000000"/>
          <w:sz w:val="20"/>
          <w:szCs w:val="20"/>
        </w:rPr>
        <w:t>For a world of lost sinners was slain.</w:t>
      </w:r>
    </w:p>
    <w:p w14:paraId="1E1E2774" w14:textId="55D319C8" w:rsidR="003236AB" w:rsidRDefault="003236AB" w:rsidP="003236AB">
      <w:pPr>
        <w:pStyle w:val="NormalWeb"/>
        <w:spacing w:before="30" w:beforeAutospacing="0" w:after="30" w:afterAutospacing="0"/>
        <w:ind w:right="30"/>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t>O that old rugged cross, so despised by the world,</w:t>
      </w:r>
      <w:r>
        <w:rPr>
          <w:rFonts w:ascii="Verdana" w:hAnsi="Verdana"/>
          <w:color w:val="000000"/>
          <w:sz w:val="20"/>
          <w:szCs w:val="20"/>
        </w:rPr>
        <w:t xml:space="preserve"> </w:t>
      </w:r>
      <w:proofErr w:type="gramStart"/>
      <w:r>
        <w:rPr>
          <w:rFonts w:ascii="Verdana" w:hAnsi="Verdana"/>
          <w:color w:val="000000"/>
          <w:sz w:val="20"/>
          <w:szCs w:val="20"/>
        </w:rPr>
        <w:t>Has</w:t>
      </w:r>
      <w:proofErr w:type="gramEnd"/>
      <w:r>
        <w:rPr>
          <w:rFonts w:ascii="Verdana" w:hAnsi="Verdana"/>
          <w:color w:val="000000"/>
          <w:sz w:val="20"/>
          <w:szCs w:val="20"/>
        </w:rPr>
        <w:t xml:space="preserve"> a wondrous attraction for me;</w:t>
      </w:r>
      <w:r>
        <w:rPr>
          <w:rFonts w:ascii="Verdana" w:hAnsi="Verdana"/>
          <w:color w:val="000000"/>
          <w:sz w:val="20"/>
          <w:szCs w:val="20"/>
        </w:rPr>
        <w:br/>
        <w:t>For the dear Lamb of God left His glory above</w:t>
      </w:r>
      <w:r>
        <w:rPr>
          <w:rFonts w:ascii="Verdana" w:hAnsi="Verdana"/>
          <w:color w:val="000000"/>
          <w:sz w:val="20"/>
          <w:szCs w:val="20"/>
        </w:rPr>
        <w:t xml:space="preserve">, </w:t>
      </w:r>
      <w:r>
        <w:rPr>
          <w:rFonts w:ascii="Verdana" w:hAnsi="Verdana"/>
          <w:color w:val="000000"/>
          <w:sz w:val="20"/>
          <w:szCs w:val="20"/>
        </w:rPr>
        <w:t>To bear it to dark Calvary.</w:t>
      </w:r>
    </w:p>
    <w:p w14:paraId="6D6B61C9" w14:textId="0653AA2F" w:rsidR="003236AB" w:rsidRDefault="003236AB" w:rsidP="003236AB">
      <w:pPr>
        <w:pStyle w:val="NormalWeb"/>
        <w:spacing w:before="30" w:beforeAutospacing="0" w:after="30" w:afterAutospacing="0"/>
        <w:ind w:left="30" w:right="30" w:firstLine="60"/>
        <w:rPr>
          <w:rFonts w:ascii="Verdana" w:hAnsi="Verdana"/>
          <w:color w:val="000000"/>
          <w:sz w:val="20"/>
          <w:szCs w:val="20"/>
        </w:rPr>
      </w:pPr>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t>In that old rugged cross, stained with blood so divine,</w:t>
      </w:r>
      <w:r>
        <w:rPr>
          <w:rFonts w:ascii="Verdana" w:hAnsi="Verdana"/>
          <w:color w:val="000000"/>
          <w:sz w:val="20"/>
          <w:szCs w:val="20"/>
        </w:rPr>
        <w:t xml:space="preserve"> </w:t>
      </w:r>
      <w:r>
        <w:rPr>
          <w:rFonts w:ascii="Verdana" w:hAnsi="Verdana"/>
          <w:color w:val="000000"/>
          <w:sz w:val="20"/>
          <w:szCs w:val="20"/>
        </w:rPr>
        <w:t>A wondrous beauty I see,</w:t>
      </w:r>
      <w:r>
        <w:rPr>
          <w:rFonts w:ascii="Verdana" w:hAnsi="Verdana"/>
          <w:color w:val="000000"/>
          <w:sz w:val="20"/>
          <w:szCs w:val="20"/>
        </w:rPr>
        <w:br/>
        <w:t>For 'twas on that old cross Jesus suffered and died,</w:t>
      </w:r>
      <w:r>
        <w:rPr>
          <w:rFonts w:ascii="Verdana" w:hAnsi="Verdana"/>
          <w:color w:val="000000"/>
          <w:sz w:val="20"/>
          <w:szCs w:val="20"/>
        </w:rPr>
        <w:t xml:space="preserve"> </w:t>
      </w:r>
      <w:proofErr w:type="gramStart"/>
      <w:r>
        <w:rPr>
          <w:rFonts w:ascii="Verdana" w:hAnsi="Verdana"/>
          <w:color w:val="000000"/>
          <w:sz w:val="20"/>
          <w:szCs w:val="20"/>
        </w:rPr>
        <w:t>To</w:t>
      </w:r>
      <w:proofErr w:type="gramEnd"/>
      <w:r>
        <w:rPr>
          <w:rFonts w:ascii="Verdana" w:hAnsi="Verdana"/>
          <w:color w:val="000000"/>
          <w:sz w:val="20"/>
          <w:szCs w:val="20"/>
        </w:rPr>
        <w:t xml:space="preserve"> pardon and sanctify me.</w:t>
      </w:r>
    </w:p>
    <w:p w14:paraId="6AED5A6D" w14:textId="2513E339" w:rsidR="003236AB" w:rsidRDefault="003236AB" w:rsidP="003236AB">
      <w:pPr>
        <w:pStyle w:val="NormalWeb"/>
        <w:spacing w:before="30" w:beforeAutospacing="0" w:after="30" w:afterAutospacing="0"/>
        <w:ind w:left="30" w:right="30" w:firstLine="60"/>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t xml:space="preserve">To the old rugged </w:t>
      </w:r>
      <w:proofErr w:type="gramStart"/>
      <w:r>
        <w:rPr>
          <w:rFonts w:ascii="Verdana" w:hAnsi="Verdana"/>
          <w:color w:val="000000"/>
          <w:sz w:val="20"/>
          <w:szCs w:val="20"/>
        </w:rPr>
        <w:t>cross</w:t>
      </w:r>
      <w:proofErr w:type="gramEnd"/>
      <w:r>
        <w:rPr>
          <w:rFonts w:ascii="Verdana" w:hAnsi="Verdana"/>
          <w:color w:val="000000"/>
          <w:sz w:val="20"/>
          <w:szCs w:val="20"/>
        </w:rPr>
        <w:t xml:space="preserve"> I will ever be true;</w:t>
      </w:r>
      <w:r>
        <w:rPr>
          <w:rFonts w:ascii="Verdana" w:hAnsi="Verdana"/>
          <w:color w:val="000000"/>
          <w:sz w:val="20"/>
          <w:szCs w:val="20"/>
        </w:rPr>
        <w:t xml:space="preserve"> </w:t>
      </w:r>
      <w:r>
        <w:rPr>
          <w:rFonts w:ascii="Verdana" w:hAnsi="Verdana"/>
          <w:color w:val="000000"/>
          <w:sz w:val="20"/>
          <w:szCs w:val="20"/>
        </w:rPr>
        <w:t>Its shame and reproach gladly bear;</w:t>
      </w:r>
      <w:r>
        <w:rPr>
          <w:rFonts w:ascii="Verdana" w:hAnsi="Verdana"/>
          <w:color w:val="000000"/>
          <w:sz w:val="20"/>
          <w:szCs w:val="20"/>
        </w:rPr>
        <w:br/>
        <w:t>Then He'll call me some day to my home far away,</w:t>
      </w:r>
      <w:r>
        <w:rPr>
          <w:rFonts w:ascii="Verdana" w:hAnsi="Verdana"/>
          <w:color w:val="000000"/>
          <w:sz w:val="20"/>
          <w:szCs w:val="20"/>
        </w:rPr>
        <w:t xml:space="preserve"> </w:t>
      </w:r>
      <w:r>
        <w:rPr>
          <w:rFonts w:ascii="Verdana" w:hAnsi="Verdana"/>
          <w:color w:val="000000"/>
          <w:sz w:val="20"/>
          <w:szCs w:val="20"/>
        </w:rPr>
        <w:t>Where His glory forever I'll share.</w:t>
      </w:r>
    </w:p>
    <w:p w14:paraId="3A2307BE" w14:textId="76913C27" w:rsidR="00E53309" w:rsidRDefault="003236AB" w:rsidP="003236AB">
      <w:pPr>
        <w:pStyle w:val="NormalWeb"/>
        <w:spacing w:before="30" w:beforeAutospacing="0" w:after="30" w:afterAutospacing="0"/>
        <w:ind w:left="30" w:right="30" w:firstLine="60"/>
        <w:rPr>
          <w:rFonts w:ascii="Verdana" w:hAnsi="Verdana"/>
          <w:color w:val="000000"/>
          <w:sz w:val="20"/>
          <w:szCs w:val="20"/>
        </w:rPr>
      </w:pPr>
      <w:r>
        <w:rPr>
          <w:rFonts w:ascii="Verdana" w:hAnsi="Verdana"/>
          <w:color w:val="000000"/>
          <w:sz w:val="20"/>
          <w:szCs w:val="20"/>
        </w:rPr>
        <w:br/>
      </w:r>
      <w:proofErr w:type="gramStart"/>
      <w:r>
        <w:rPr>
          <w:rFonts w:ascii="Verdana" w:hAnsi="Verdana"/>
          <w:color w:val="000000"/>
          <w:sz w:val="20"/>
          <w:szCs w:val="20"/>
        </w:rPr>
        <w:t>So</w:t>
      </w:r>
      <w:proofErr w:type="gramEnd"/>
      <w:r>
        <w:rPr>
          <w:rFonts w:ascii="Verdana" w:hAnsi="Verdana"/>
          <w:color w:val="000000"/>
          <w:sz w:val="20"/>
          <w:szCs w:val="20"/>
        </w:rPr>
        <w:t xml:space="preserve"> I'll cherish the old rugged cross,</w:t>
      </w:r>
      <w:r>
        <w:rPr>
          <w:rFonts w:ascii="Verdana" w:hAnsi="Verdana"/>
          <w:color w:val="000000"/>
          <w:sz w:val="20"/>
          <w:szCs w:val="20"/>
        </w:rPr>
        <w:t xml:space="preserve"> </w:t>
      </w:r>
      <w:r>
        <w:rPr>
          <w:rFonts w:ascii="Verdana" w:hAnsi="Verdana"/>
          <w:color w:val="000000"/>
          <w:sz w:val="20"/>
          <w:szCs w:val="20"/>
        </w:rPr>
        <w:t>Till my trophies at last I lay down;</w:t>
      </w:r>
      <w:r>
        <w:rPr>
          <w:rFonts w:ascii="Verdana" w:hAnsi="Verdana"/>
          <w:color w:val="000000"/>
          <w:sz w:val="20"/>
          <w:szCs w:val="20"/>
        </w:rPr>
        <w:br/>
        <w:t>I will cling to the old rugged cross,</w:t>
      </w:r>
      <w:r>
        <w:rPr>
          <w:rFonts w:ascii="Verdana" w:hAnsi="Verdana"/>
          <w:color w:val="000000"/>
          <w:sz w:val="20"/>
          <w:szCs w:val="20"/>
        </w:rPr>
        <w:t xml:space="preserve"> </w:t>
      </w:r>
      <w:r>
        <w:rPr>
          <w:rFonts w:ascii="Verdana" w:hAnsi="Verdana"/>
          <w:color w:val="000000"/>
          <w:sz w:val="20"/>
          <w:szCs w:val="20"/>
        </w:rPr>
        <w:t>And exchange it some day for a crown.</w:t>
      </w:r>
    </w:p>
    <w:p w14:paraId="3CBD95E9" w14:textId="502CE6AF" w:rsidR="003236AB" w:rsidRDefault="003236AB" w:rsidP="003236AB">
      <w:pPr>
        <w:pStyle w:val="NormalWeb"/>
        <w:spacing w:before="30" w:beforeAutospacing="0" w:after="30" w:afterAutospacing="0"/>
        <w:ind w:left="30" w:right="30" w:firstLine="60"/>
        <w:rPr>
          <w:rFonts w:ascii="Verdana" w:hAnsi="Verdana"/>
          <w:color w:val="000000"/>
          <w:sz w:val="20"/>
          <w:szCs w:val="20"/>
        </w:rPr>
      </w:pPr>
    </w:p>
    <w:p w14:paraId="659A95A6" w14:textId="09F2D03B" w:rsidR="003236AB" w:rsidRPr="003236AB" w:rsidRDefault="003236AB" w:rsidP="003236AB">
      <w:pPr>
        <w:pStyle w:val="NormalWeb"/>
        <w:spacing w:before="30" w:beforeAutospacing="0" w:after="30" w:afterAutospacing="0"/>
        <w:ind w:right="30"/>
        <w:rPr>
          <w:rFonts w:ascii="Georgia" w:hAnsi="Georgia"/>
          <w:color w:val="000000"/>
        </w:rPr>
      </w:pPr>
      <w:r w:rsidRPr="003236AB">
        <w:rPr>
          <w:rFonts w:ascii="Georgia" w:hAnsi="Georgia"/>
          <w:color w:val="000000"/>
        </w:rPr>
        <w:t xml:space="preserve">Until next time … </w:t>
      </w:r>
      <w:r w:rsidRPr="00026F73">
        <w:rPr>
          <w:rFonts w:ascii="Georgia" w:hAnsi="Georgia"/>
          <w:i/>
          <w:iCs/>
          <w:color w:val="000000"/>
        </w:rPr>
        <w:t>Take that Hill</w:t>
      </w:r>
      <w:r w:rsidRPr="003236AB">
        <w:rPr>
          <w:rFonts w:ascii="Georgia" w:hAnsi="Georgia"/>
          <w:color w:val="000000"/>
        </w:rPr>
        <w:t xml:space="preserve">!  I’m right beside </w:t>
      </w:r>
      <w:proofErr w:type="gramStart"/>
      <w:r w:rsidRPr="003236AB">
        <w:rPr>
          <w:rFonts w:ascii="Georgia" w:hAnsi="Georgia"/>
          <w:color w:val="000000"/>
        </w:rPr>
        <w:t>you</w:t>
      </w:r>
      <w:r w:rsidR="00026F73">
        <w:rPr>
          <w:rFonts w:ascii="Georgia" w:hAnsi="Georgia"/>
          <w:color w:val="000000"/>
        </w:rPr>
        <w:t>, and</w:t>
      </w:r>
      <w:proofErr w:type="gramEnd"/>
      <w:r w:rsidR="00026F73">
        <w:rPr>
          <w:rFonts w:ascii="Georgia" w:hAnsi="Georgia"/>
          <w:color w:val="000000"/>
        </w:rPr>
        <w:t xml:space="preserve"> love you.  </w:t>
      </w:r>
      <w:r w:rsidRPr="003236AB">
        <w:rPr>
          <w:rFonts w:ascii="Georgia" w:hAnsi="Georgia"/>
          <w:color w:val="000000"/>
        </w:rPr>
        <w:t xml:space="preserve">   Rick</w:t>
      </w:r>
    </w:p>
    <w:sectPr w:rsidR="003236AB" w:rsidRPr="003236AB" w:rsidSect="003236AB">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6B"/>
    <w:rsid w:val="00026F73"/>
    <w:rsid w:val="001E1044"/>
    <w:rsid w:val="00255436"/>
    <w:rsid w:val="003236AB"/>
    <w:rsid w:val="004F6EBF"/>
    <w:rsid w:val="00501B43"/>
    <w:rsid w:val="005376EE"/>
    <w:rsid w:val="006B510F"/>
    <w:rsid w:val="006C5B8F"/>
    <w:rsid w:val="007C779D"/>
    <w:rsid w:val="00837D44"/>
    <w:rsid w:val="009D2B8E"/>
    <w:rsid w:val="00B6317B"/>
    <w:rsid w:val="00BD4F6B"/>
    <w:rsid w:val="00C74B79"/>
    <w:rsid w:val="00E20E7B"/>
    <w:rsid w:val="00E5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9535"/>
  <w15:chartTrackingRefBased/>
  <w15:docId w15:val="{B0852D59-6D92-45D1-B111-437F2CFC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F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4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51922">
      <w:bodyDiv w:val="1"/>
      <w:marLeft w:val="0"/>
      <w:marRight w:val="0"/>
      <w:marTop w:val="0"/>
      <w:marBottom w:val="0"/>
      <w:divBdr>
        <w:top w:val="none" w:sz="0" w:space="0" w:color="auto"/>
        <w:left w:val="none" w:sz="0" w:space="0" w:color="auto"/>
        <w:bottom w:val="none" w:sz="0" w:space="0" w:color="auto"/>
        <w:right w:val="none" w:sz="0" w:space="0" w:color="auto"/>
      </w:divBdr>
      <w:divsChild>
        <w:div w:id="2112235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2020-04-16T22:25:00Z</dcterms:created>
  <dcterms:modified xsi:type="dcterms:W3CDTF">2020-04-16T22:25:00Z</dcterms:modified>
</cp:coreProperties>
</file>