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2354" w14:textId="6B5970D4" w:rsidR="00467D8E" w:rsidRPr="00467D8E" w:rsidRDefault="00467D8E" w:rsidP="00467D8E">
      <w:pPr>
        <w:jc w:val="center"/>
        <w:rPr>
          <w:rFonts w:ascii="Georgia" w:hAnsi="Georgia"/>
          <w:b/>
          <w:bCs/>
          <w:sz w:val="32"/>
          <w:szCs w:val="32"/>
        </w:rPr>
      </w:pPr>
      <w:r w:rsidRPr="00467D8E">
        <w:rPr>
          <w:rFonts w:ascii="Georgia" w:hAnsi="Georgia"/>
          <w:b/>
          <w:bCs/>
          <w:sz w:val="32"/>
          <w:szCs w:val="32"/>
        </w:rPr>
        <w:t>GOD RULES IN THE KINGDOMS OF MEN</w:t>
      </w:r>
    </w:p>
    <w:p w14:paraId="033F1CC5" w14:textId="48060389" w:rsidR="005A09A9" w:rsidRDefault="004217D3" w:rsidP="00467D8E">
      <w:pPr>
        <w:rPr>
          <w:rFonts w:ascii="Georgia" w:hAnsi="Georgia"/>
          <w:sz w:val="24"/>
          <w:szCs w:val="24"/>
        </w:rPr>
      </w:pPr>
      <w:r>
        <w:rPr>
          <w:rFonts w:ascii="Georgia" w:hAnsi="Georgia"/>
          <w:sz w:val="24"/>
          <w:szCs w:val="24"/>
        </w:rPr>
        <w:t>Pop quiz.  Category: History.  Fill in the blanks.</w:t>
      </w:r>
      <w:r>
        <w:rPr>
          <w:rFonts w:ascii="Georgia" w:hAnsi="Georgia"/>
          <w:sz w:val="24"/>
          <w:szCs w:val="24"/>
        </w:rPr>
        <w:br/>
        <w:t xml:space="preserve">1.  </w:t>
      </w:r>
      <w:r w:rsidR="007F51D5">
        <w:rPr>
          <w:rFonts w:ascii="Georgia" w:hAnsi="Georgia"/>
          <w:sz w:val="24"/>
          <w:szCs w:val="24"/>
        </w:rPr>
        <w:t>Cyrus the _________</w:t>
      </w:r>
      <w:r w:rsidR="00B35960">
        <w:rPr>
          <w:rFonts w:ascii="Georgia" w:hAnsi="Georgia"/>
          <w:sz w:val="24"/>
          <w:szCs w:val="24"/>
        </w:rPr>
        <w:t xml:space="preserve"> of Persia (576-530 BC)</w:t>
      </w:r>
      <w:r w:rsidR="007F51D5">
        <w:rPr>
          <w:rFonts w:ascii="Georgia" w:hAnsi="Georgia"/>
          <w:sz w:val="24"/>
          <w:szCs w:val="24"/>
        </w:rPr>
        <w:br/>
        <w:t xml:space="preserve">2.  </w:t>
      </w:r>
      <w:r w:rsidR="005A09A9">
        <w:rPr>
          <w:rFonts w:ascii="Georgia" w:hAnsi="Georgia"/>
          <w:sz w:val="24"/>
          <w:szCs w:val="24"/>
        </w:rPr>
        <w:t>Ramses the ________ of Egypt (1279-1213 BC)</w:t>
      </w:r>
      <w:r w:rsidR="005A09A9">
        <w:rPr>
          <w:rFonts w:ascii="Georgia" w:hAnsi="Georgia"/>
          <w:sz w:val="24"/>
          <w:szCs w:val="24"/>
        </w:rPr>
        <w:br/>
        <w:t>3.  Darius the ________ of Persia (550-486 BC)</w:t>
      </w:r>
      <w:r w:rsidR="005A09A9">
        <w:rPr>
          <w:rFonts w:ascii="Georgia" w:hAnsi="Georgia"/>
          <w:sz w:val="24"/>
          <w:szCs w:val="24"/>
        </w:rPr>
        <w:br/>
        <w:t>4.  Alexander the _______ of Macedon/Greece (356-323 BC)</w:t>
      </w:r>
      <w:r w:rsidR="005A09A9">
        <w:rPr>
          <w:rFonts w:ascii="Georgia" w:hAnsi="Georgia"/>
          <w:sz w:val="24"/>
          <w:szCs w:val="24"/>
        </w:rPr>
        <w:br/>
        <w:t>5.  Herod the _______ of Judea (36-4 BC)</w:t>
      </w:r>
    </w:p>
    <w:p w14:paraId="0B186680" w14:textId="4537F3CF" w:rsidR="00B35960" w:rsidRDefault="005A09A9" w:rsidP="00467D8E">
      <w:pPr>
        <w:rPr>
          <w:rFonts w:ascii="Georgia" w:hAnsi="Georgia"/>
          <w:sz w:val="24"/>
          <w:szCs w:val="24"/>
        </w:rPr>
      </w:pPr>
      <w:r>
        <w:rPr>
          <w:rFonts w:ascii="Georgia" w:hAnsi="Georgia"/>
          <w:sz w:val="24"/>
          <w:szCs w:val="24"/>
        </w:rPr>
        <w:t xml:space="preserve">I’ll stop there.  But to this list could have been added </w:t>
      </w:r>
      <w:r w:rsidR="00CE5F08">
        <w:rPr>
          <w:rFonts w:ascii="Georgia" w:hAnsi="Georgia"/>
          <w:sz w:val="24"/>
          <w:szCs w:val="24"/>
        </w:rPr>
        <w:t xml:space="preserve">Caesar </w:t>
      </w:r>
      <w:r w:rsidR="00CE5F08" w:rsidRPr="00EE1359">
        <w:rPr>
          <w:rFonts w:ascii="Georgia" w:hAnsi="Georgia"/>
          <w:i/>
          <w:iCs/>
          <w:sz w:val="24"/>
          <w:szCs w:val="24"/>
        </w:rPr>
        <w:t>Augustus</w:t>
      </w:r>
      <w:r w:rsidR="00CE5F08">
        <w:rPr>
          <w:rFonts w:ascii="Georgia" w:hAnsi="Georgia"/>
          <w:sz w:val="24"/>
          <w:szCs w:val="24"/>
        </w:rPr>
        <w:t xml:space="preserve"> </w:t>
      </w:r>
      <w:r w:rsidR="00CE5F08">
        <w:rPr>
          <w:rFonts w:ascii="Georgia" w:hAnsi="Georgia"/>
          <w:sz w:val="24"/>
          <w:szCs w:val="24"/>
        </w:rPr>
        <w:t xml:space="preserve">(“Revered Ruler”) – Roman dictator; </w:t>
      </w:r>
      <w:r w:rsidR="00D11BA5" w:rsidRPr="00EE1359">
        <w:rPr>
          <w:rFonts w:ascii="Georgia" w:hAnsi="Georgia"/>
          <w:i/>
          <w:iCs/>
          <w:sz w:val="24"/>
          <w:szCs w:val="24"/>
        </w:rPr>
        <w:t>Genghis</w:t>
      </w:r>
      <w:r w:rsidR="00D11BA5">
        <w:rPr>
          <w:rFonts w:ascii="Georgia" w:hAnsi="Georgia"/>
          <w:sz w:val="24"/>
          <w:szCs w:val="24"/>
        </w:rPr>
        <w:t xml:space="preserve"> Khan (“</w:t>
      </w:r>
      <w:r w:rsidR="00CE5F08">
        <w:rPr>
          <w:rFonts w:ascii="Georgia" w:hAnsi="Georgia"/>
          <w:sz w:val="24"/>
          <w:szCs w:val="24"/>
        </w:rPr>
        <w:t>U</w:t>
      </w:r>
      <w:r w:rsidR="00D11BA5">
        <w:rPr>
          <w:rFonts w:ascii="Georgia" w:hAnsi="Georgia"/>
          <w:sz w:val="24"/>
          <w:szCs w:val="24"/>
        </w:rPr>
        <w:t xml:space="preserve">niversal Lord”) – Mongolian conqueror; Catherine </w:t>
      </w:r>
      <w:r w:rsidR="00D11BA5" w:rsidRPr="00EE1359">
        <w:rPr>
          <w:rFonts w:ascii="Georgia" w:hAnsi="Georgia"/>
          <w:i/>
          <w:iCs/>
          <w:sz w:val="24"/>
          <w:szCs w:val="24"/>
        </w:rPr>
        <w:t>the Great</w:t>
      </w:r>
      <w:r w:rsidR="00D11BA5">
        <w:rPr>
          <w:rFonts w:ascii="Georgia" w:hAnsi="Georgia"/>
          <w:sz w:val="24"/>
          <w:szCs w:val="24"/>
        </w:rPr>
        <w:t xml:space="preserve"> – Russia</w:t>
      </w:r>
      <w:r w:rsidR="00CE5F08">
        <w:rPr>
          <w:rFonts w:ascii="Georgia" w:hAnsi="Georgia"/>
          <w:sz w:val="24"/>
          <w:szCs w:val="24"/>
        </w:rPr>
        <w:t>n empress</w:t>
      </w:r>
      <w:r w:rsidR="00D11BA5">
        <w:rPr>
          <w:rFonts w:ascii="Georgia" w:hAnsi="Georgia"/>
          <w:sz w:val="24"/>
          <w:szCs w:val="24"/>
        </w:rPr>
        <w:t xml:space="preserve">; Frederick </w:t>
      </w:r>
      <w:r w:rsidR="00D11BA5" w:rsidRPr="00EE1359">
        <w:rPr>
          <w:rFonts w:ascii="Georgia" w:hAnsi="Georgia"/>
          <w:i/>
          <w:iCs/>
          <w:sz w:val="24"/>
          <w:szCs w:val="24"/>
        </w:rPr>
        <w:t>the Great</w:t>
      </w:r>
      <w:r w:rsidR="00D11BA5">
        <w:rPr>
          <w:rFonts w:ascii="Georgia" w:hAnsi="Georgia"/>
          <w:sz w:val="24"/>
          <w:szCs w:val="24"/>
        </w:rPr>
        <w:t xml:space="preserve"> – Prussia</w:t>
      </w:r>
      <w:r w:rsidR="00CE5F08">
        <w:rPr>
          <w:rFonts w:ascii="Georgia" w:hAnsi="Georgia"/>
          <w:sz w:val="24"/>
          <w:szCs w:val="24"/>
        </w:rPr>
        <w:t>n king</w:t>
      </w:r>
      <w:r w:rsidR="00D11BA5">
        <w:rPr>
          <w:rFonts w:ascii="Georgia" w:hAnsi="Georgia"/>
          <w:sz w:val="24"/>
          <w:szCs w:val="24"/>
        </w:rPr>
        <w:t xml:space="preserve">; Peter </w:t>
      </w:r>
      <w:r w:rsidR="00D11BA5" w:rsidRPr="00EE1359">
        <w:rPr>
          <w:rFonts w:ascii="Georgia" w:hAnsi="Georgia"/>
          <w:i/>
          <w:iCs/>
          <w:sz w:val="24"/>
          <w:szCs w:val="24"/>
        </w:rPr>
        <w:t>the Great</w:t>
      </w:r>
      <w:r w:rsidR="00D11BA5">
        <w:rPr>
          <w:rFonts w:ascii="Georgia" w:hAnsi="Georgia"/>
          <w:sz w:val="24"/>
          <w:szCs w:val="24"/>
        </w:rPr>
        <w:t xml:space="preserve"> – Russia</w:t>
      </w:r>
      <w:r w:rsidR="00CE5F08">
        <w:rPr>
          <w:rFonts w:ascii="Georgia" w:hAnsi="Georgia"/>
          <w:sz w:val="24"/>
          <w:szCs w:val="24"/>
        </w:rPr>
        <w:t>n czar</w:t>
      </w:r>
      <w:r w:rsidR="00D11BA5">
        <w:rPr>
          <w:rFonts w:ascii="Georgia" w:hAnsi="Georgia"/>
          <w:sz w:val="24"/>
          <w:szCs w:val="24"/>
        </w:rPr>
        <w:t xml:space="preserve">; and so many other rulers and conquerors who have gone down in history as “the Great.”  </w:t>
      </w:r>
    </w:p>
    <w:p w14:paraId="614A5CF1" w14:textId="2062352D" w:rsidR="00467D8E" w:rsidRDefault="00467D8E" w:rsidP="00467D8E">
      <w:pPr>
        <w:rPr>
          <w:rFonts w:ascii="Georgia" w:hAnsi="Georgia"/>
          <w:sz w:val="24"/>
          <w:szCs w:val="24"/>
        </w:rPr>
      </w:pPr>
      <w:r>
        <w:rPr>
          <w:rFonts w:ascii="Georgia" w:hAnsi="Georgia"/>
          <w:sz w:val="24"/>
          <w:szCs w:val="24"/>
        </w:rPr>
        <w:t xml:space="preserve">I love reading the Bible.  I love reading world history books.  </w:t>
      </w:r>
      <w:r w:rsidR="00054CCB">
        <w:rPr>
          <w:rFonts w:ascii="Georgia" w:hAnsi="Georgia"/>
          <w:sz w:val="24"/>
          <w:szCs w:val="24"/>
        </w:rPr>
        <w:t>But when the two are mixed together, well, as we used to say in Tennessee and Arkansas, I’m in hog heaven.</w:t>
      </w:r>
    </w:p>
    <w:p w14:paraId="336A449C" w14:textId="3055E0F9" w:rsidR="00054CCB" w:rsidRDefault="00054CCB" w:rsidP="00467D8E">
      <w:pPr>
        <w:rPr>
          <w:rFonts w:ascii="Georgia" w:hAnsi="Georgia"/>
          <w:sz w:val="24"/>
          <w:szCs w:val="24"/>
        </w:rPr>
      </w:pPr>
      <w:r>
        <w:rPr>
          <w:rFonts w:ascii="Georgia" w:hAnsi="Georgia"/>
          <w:sz w:val="24"/>
          <w:szCs w:val="24"/>
        </w:rPr>
        <w:t xml:space="preserve">Such was the case of a historical book I finished yesterday.  </w:t>
      </w:r>
      <w:r w:rsidR="003C5139" w:rsidRPr="003C5139">
        <w:rPr>
          <w:rFonts w:ascii="Georgia" w:hAnsi="Georgia"/>
          <w:i/>
          <w:iCs/>
          <w:sz w:val="24"/>
          <w:szCs w:val="24"/>
        </w:rPr>
        <w:t>The Virtues of War</w:t>
      </w:r>
      <w:r w:rsidR="003C5139">
        <w:rPr>
          <w:rFonts w:ascii="Georgia" w:hAnsi="Georgia"/>
          <w:i/>
          <w:iCs/>
          <w:sz w:val="24"/>
          <w:szCs w:val="24"/>
        </w:rPr>
        <w:t>,</w:t>
      </w:r>
      <w:r w:rsidR="003C5139">
        <w:rPr>
          <w:rFonts w:ascii="Georgia" w:hAnsi="Georgia"/>
          <w:sz w:val="24"/>
          <w:szCs w:val="24"/>
        </w:rPr>
        <w:t xml:space="preserve"> by Steven Pressfield, describes the rise, and fall, of Alexander the Great, the Macedonian king who took the trained army of his father, Philip of Macedon, and in just 12 years conquered</w:t>
      </w:r>
      <w:r w:rsidR="00825B95">
        <w:rPr>
          <w:rFonts w:ascii="Georgia" w:hAnsi="Georgia"/>
          <w:sz w:val="24"/>
          <w:szCs w:val="24"/>
        </w:rPr>
        <w:t xml:space="preserve"> </w:t>
      </w:r>
      <w:r w:rsidR="00EE1359">
        <w:rPr>
          <w:rFonts w:ascii="Georgia" w:hAnsi="Georgia"/>
          <w:sz w:val="24"/>
          <w:szCs w:val="24"/>
        </w:rPr>
        <w:t>the</w:t>
      </w:r>
      <w:r w:rsidR="003C5139">
        <w:rPr>
          <w:rFonts w:ascii="Georgia" w:hAnsi="Georgia"/>
          <w:sz w:val="24"/>
          <w:szCs w:val="24"/>
        </w:rPr>
        <w:t xml:space="preserve"> world.  The Persian Empire had ruled </w:t>
      </w:r>
      <w:r w:rsidR="00CE5F08">
        <w:rPr>
          <w:rFonts w:ascii="Georgia" w:hAnsi="Georgia"/>
          <w:sz w:val="24"/>
          <w:szCs w:val="24"/>
        </w:rPr>
        <w:t>for two centuries</w:t>
      </w:r>
      <w:r w:rsidR="00825B95">
        <w:rPr>
          <w:rFonts w:ascii="Georgia" w:hAnsi="Georgia"/>
          <w:sz w:val="24"/>
          <w:szCs w:val="24"/>
        </w:rPr>
        <w:t xml:space="preserve"> until the genius of Alexander conquered them in a series of three </w:t>
      </w:r>
      <w:r w:rsidR="00CE5F08">
        <w:rPr>
          <w:rFonts w:ascii="Georgia" w:hAnsi="Georgia"/>
          <w:sz w:val="24"/>
          <w:szCs w:val="24"/>
        </w:rPr>
        <w:t xml:space="preserve">historic </w:t>
      </w:r>
      <w:r w:rsidR="00825B95">
        <w:rPr>
          <w:rFonts w:ascii="Georgia" w:hAnsi="Georgia"/>
          <w:sz w:val="24"/>
          <w:szCs w:val="24"/>
        </w:rPr>
        <w:t>battles from 334 to 331 B.C.</w:t>
      </w:r>
    </w:p>
    <w:p w14:paraId="249D5B0C" w14:textId="668353D0" w:rsidR="00825B95" w:rsidRDefault="00825B95" w:rsidP="00467D8E">
      <w:pPr>
        <w:rPr>
          <w:rFonts w:ascii="Georgia" w:hAnsi="Georgia"/>
          <w:sz w:val="24"/>
          <w:szCs w:val="24"/>
        </w:rPr>
      </w:pPr>
      <w:r>
        <w:rPr>
          <w:rFonts w:ascii="Georgia" w:hAnsi="Georgia"/>
          <w:sz w:val="24"/>
          <w:szCs w:val="24"/>
        </w:rPr>
        <w:t>Does history bore you?  Be honest.  Most folks yawn and roll their eyes when names and dates of battles are mentioned.  “So what?”  “Big deal.”  “What’s for dinner?”</w:t>
      </w:r>
    </w:p>
    <w:p w14:paraId="4608BF31" w14:textId="749E1D78" w:rsidR="00825B95" w:rsidRDefault="00CE5F08" w:rsidP="00467D8E">
      <w:pPr>
        <w:rPr>
          <w:rFonts w:ascii="Georgia" w:hAnsi="Georgia"/>
          <w:sz w:val="24"/>
          <w:szCs w:val="24"/>
        </w:rPr>
      </w:pPr>
      <w:r>
        <w:rPr>
          <w:rFonts w:ascii="Georgia" w:hAnsi="Georgia"/>
          <w:sz w:val="24"/>
          <w:szCs w:val="24"/>
        </w:rPr>
        <w:t>If you hate history, I get that.  In school I hated all subjects except recess and lunch.  Until I took a history course in the eighth grade.  I was hooked.</w:t>
      </w:r>
      <w:r w:rsidR="00424924">
        <w:rPr>
          <w:rFonts w:ascii="Georgia" w:hAnsi="Georgia"/>
          <w:sz w:val="24"/>
          <w:szCs w:val="24"/>
        </w:rPr>
        <w:t xml:space="preserve">  I’ve loved it ever since.  Why?  Biblically speaking, it</w:t>
      </w:r>
      <w:r w:rsidR="00825B95">
        <w:rPr>
          <w:rFonts w:ascii="Georgia" w:hAnsi="Georgia"/>
          <w:sz w:val="24"/>
          <w:szCs w:val="24"/>
        </w:rPr>
        <w:t xml:space="preserve"> deepen</w:t>
      </w:r>
      <w:r w:rsidR="00424924">
        <w:rPr>
          <w:rFonts w:ascii="Georgia" w:hAnsi="Georgia"/>
          <w:sz w:val="24"/>
          <w:szCs w:val="24"/>
        </w:rPr>
        <w:t>s</w:t>
      </w:r>
      <w:r w:rsidR="00825B95">
        <w:rPr>
          <w:rFonts w:ascii="Georgia" w:hAnsi="Georgia"/>
          <w:sz w:val="24"/>
          <w:szCs w:val="24"/>
        </w:rPr>
        <w:t xml:space="preserve"> </w:t>
      </w:r>
      <w:r w:rsidR="00424924">
        <w:rPr>
          <w:rFonts w:ascii="Georgia" w:hAnsi="Georgia"/>
          <w:sz w:val="24"/>
          <w:szCs w:val="24"/>
        </w:rPr>
        <w:t>my</w:t>
      </w:r>
      <w:r w:rsidR="00825B95">
        <w:rPr>
          <w:rFonts w:ascii="Georgia" w:hAnsi="Georgia"/>
          <w:sz w:val="24"/>
          <w:szCs w:val="24"/>
        </w:rPr>
        <w:t xml:space="preserve"> love for the Bible, thus strengthen</w:t>
      </w:r>
      <w:r w:rsidR="00424924">
        <w:rPr>
          <w:rFonts w:ascii="Georgia" w:hAnsi="Georgia"/>
          <w:sz w:val="24"/>
          <w:szCs w:val="24"/>
        </w:rPr>
        <w:t>ing</w:t>
      </w:r>
      <w:r w:rsidR="00825B95">
        <w:rPr>
          <w:rFonts w:ascii="Georgia" w:hAnsi="Georgia"/>
          <w:sz w:val="24"/>
          <w:szCs w:val="24"/>
        </w:rPr>
        <w:t xml:space="preserve"> </w:t>
      </w:r>
      <w:r w:rsidR="00424924">
        <w:rPr>
          <w:rFonts w:ascii="Georgia" w:hAnsi="Georgia"/>
          <w:sz w:val="24"/>
          <w:szCs w:val="24"/>
        </w:rPr>
        <w:t>my</w:t>
      </w:r>
      <w:r w:rsidR="00825B95">
        <w:rPr>
          <w:rFonts w:ascii="Georgia" w:hAnsi="Georgia"/>
          <w:sz w:val="24"/>
          <w:szCs w:val="24"/>
        </w:rPr>
        <w:t xml:space="preserve"> faith in the God of </w:t>
      </w:r>
      <w:r w:rsidR="00424924">
        <w:rPr>
          <w:rFonts w:ascii="Georgia" w:hAnsi="Georgia"/>
          <w:sz w:val="24"/>
          <w:szCs w:val="24"/>
        </w:rPr>
        <w:t>the</w:t>
      </w:r>
      <w:r w:rsidR="00825B95">
        <w:rPr>
          <w:rFonts w:ascii="Georgia" w:hAnsi="Georgia"/>
          <w:sz w:val="24"/>
          <w:szCs w:val="24"/>
        </w:rPr>
        <w:t xml:space="preserve"> Bible.  </w:t>
      </w:r>
      <w:r w:rsidR="00424924">
        <w:rPr>
          <w:rFonts w:ascii="Georgia" w:hAnsi="Georgia"/>
          <w:sz w:val="24"/>
          <w:szCs w:val="24"/>
        </w:rPr>
        <w:t xml:space="preserve"> Let me illustrate what I mean</w:t>
      </w:r>
      <w:r w:rsidR="0069325F">
        <w:rPr>
          <w:rFonts w:ascii="Georgia" w:hAnsi="Georgia"/>
          <w:sz w:val="24"/>
          <w:szCs w:val="24"/>
        </w:rPr>
        <w:t xml:space="preserve"> by Alexander’s story</w:t>
      </w:r>
      <w:r w:rsidR="00424924">
        <w:rPr>
          <w:rFonts w:ascii="Georgia" w:hAnsi="Georgia"/>
          <w:sz w:val="24"/>
          <w:szCs w:val="24"/>
        </w:rPr>
        <w:t>.</w:t>
      </w:r>
    </w:p>
    <w:p w14:paraId="241CE369" w14:textId="030384FF" w:rsidR="00424924" w:rsidRDefault="00825B95" w:rsidP="00467D8E">
      <w:pPr>
        <w:rPr>
          <w:rFonts w:ascii="Georgia" w:hAnsi="Georgia"/>
          <w:sz w:val="24"/>
          <w:szCs w:val="24"/>
        </w:rPr>
      </w:pPr>
      <w:r>
        <w:rPr>
          <w:rFonts w:ascii="Georgia" w:hAnsi="Georgia"/>
          <w:sz w:val="24"/>
          <w:szCs w:val="24"/>
        </w:rPr>
        <w:t xml:space="preserve">Alexander, the 16 year old son of Philip of Macedon, </w:t>
      </w:r>
      <w:r w:rsidR="00415EAF">
        <w:rPr>
          <w:rFonts w:ascii="Georgia" w:hAnsi="Georgia"/>
          <w:sz w:val="24"/>
          <w:szCs w:val="24"/>
        </w:rPr>
        <w:t xml:space="preserve">had been educated at the feet of </w:t>
      </w:r>
      <w:r w:rsidR="00424924">
        <w:rPr>
          <w:rFonts w:ascii="Georgia" w:hAnsi="Georgia"/>
          <w:sz w:val="24"/>
          <w:szCs w:val="24"/>
        </w:rPr>
        <w:t xml:space="preserve">Aristotle, </w:t>
      </w:r>
      <w:r w:rsidR="00415EAF">
        <w:rPr>
          <w:rFonts w:ascii="Georgia" w:hAnsi="Georgia"/>
          <w:sz w:val="24"/>
          <w:szCs w:val="24"/>
        </w:rPr>
        <w:t xml:space="preserve">the famous Greek philosopher.  He </w:t>
      </w:r>
      <w:r>
        <w:rPr>
          <w:rFonts w:ascii="Georgia" w:hAnsi="Georgia"/>
          <w:sz w:val="24"/>
          <w:szCs w:val="24"/>
        </w:rPr>
        <w:t xml:space="preserve">led </w:t>
      </w:r>
      <w:r w:rsidR="002F2C7E">
        <w:rPr>
          <w:rFonts w:ascii="Georgia" w:hAnsi="Georgia"/>
          <w:sz w:val="24"/>
          <w:szCs w:val="24"/>
        </w:rPr>
        <w:t>his first</w:t>
      </w:r>
      <w:r>
        <w:rPr>
          <w:rFonts w:ascii="Georgia" w:hAnsi="Georgia"/>
          <w:sz w:val="24"/>
          <w:szCs w:val="24"/>
        </w:rPr>
        <w:t xml:space="preserve"> cavalry charge</w:t>
      </w:r>
      <w:r w:rsidR="002F2C7E">
        <w:rPr>
          <w:rFonts w:ascii="Georgia" w:hAnsi="Georgia"/>
          <w:sz w:val="24"/>
          <w:szCs w:val="24"/>
        </w:rPr>
        <w:t xml:space="preserve"> and gained his first military victory in 336 B.C.  For the next 16 years he would fight many </w:t>
      </w:r>
      <w:r w:rsidR="00424924">
        <w:rPr>
          <w:rFonts w:ascii="Georgia" w:hAnsi="Georgia"/>
          <w:sz w:val="24"/>
          <w:szCs w:val="24"/>
        </w:rPr>
        <w:t xml:space="preserve">great battles, always outnumbered by as much as 10 to 1.  </w:t>
      </w:r>
      <w:r w:rsidR="001C2154">
        <w:rPr>
          <w:rFonts w:ascii="Georgia" w:hAnsi="Georgia"/>
          <w:sz w:val="24"/>
          <w:szCs w:val="24"/>
        </w:rPr>
        <w:t>Yet, incredibly, he never lost a battle!</w:t>
      </w:r>
      <w:r w:rsidR="002F2C7E">
        <w:rPr>
          <w:rFonts w:ascii="Georgia" w:hAnsi="Georgia"/>
          <w:sz w:val="24"/>
          <w:szCs w:val="24"/>
        </w:rPr>
        <w:t xml:space="preserve">  He is considered by most historians as the greatest genius and tactician in </w:t>
      </w:r>
      <w:r w:rsidR="0069325F">
        <w:rPr>
          <w:rFonts w:ascii="Georgia" w:hAnsi="Georgia"/>
          <w:sz w:val="24"/>
          <w:szCs w:val="24"/>
        </w:rPr>
        <w:t xml:space="preserve">military </w:t>
      </w:r>
      <w:r w:rsidR="002F2C7E">
        <w:rPr>
          <w:rFonts w:ascii="Georgia" w:hAnsi="Georgia"/>
          <w:sz w:val="24"/>
          <w:szCs w:val="24"/>
        </w:rPr>
        <w:t xml:space="preserve">history.  </w:t>
      </w:r>
      <w:r w:rsidR="003C5207">
        <w:rPr>
          <w:rFonts w:ascii="Georgia" w:hAnsi="Georgia"/>
          <w:sz w:val="24"/>
          <w:szCs w:val="24"/>
        </w:rPr>
        <w:t xml:space="preserve">Not only was he a brilliant strategist, but he led every cavalry charge as the tip of the spear, always being the first man into battle.  He suffered numerous wounds and battle scars, but </w:t>
      </w:r>
      <w:r w:rsidR="001C2154">
        <w:rPr>
          <w:rFonts w:ascii="Georgia" w:hAnsi="Georgia"/>
          <w:sz w:val="24"/>
          <w:szCs w:val="24"/>
        </w:rPr>
        <w:t xml:space="preserve">almost miraculously </w:t>
      </w:r>
      <w:r w:rsidR="003C5207">
        <w:rPr>
          <w:rFonts w:ascii="Georgia" w:hAnsi="Georgia"/>
          <w:sz w:val="24"/>
          <w:szCs w:val="24"/>
        </w:rPr>
        <w:t xml:space="preserve">was never killed.  </w:t>
      </w:r>
      <w:r w:rsidR="00FE2F5A">
        <w:rPr>
          <w:rFonts w:ascii="Georgia" w:hAnsi="Georgia"/>
          <w:sz w:val="24"/>
          <w:szCs w:val="24"/>
        </w:rPr>
        <w:t>H</w:t>
      </w:r>
      <w:r w:rsidR="002F2C7E">
        <w:rPr>
          <w:rFonts w:ascii="Georgia" w:hAnsi="Georgia"/>
          <w:sz w:val="24"/>
          <w:szCs w:val="24"/>
        </w:rPr>
        <w:t xml:space="preserve">e died </w:t>
      </w:r>
      <w:r w:rsidR="0069325F">
        <w:rPr>
          <w:rFonts w:ascii="Georgia" w:hAnsi="Georgia"/>
          <w:sz w:val="24"/>
          <w:szCs w:val="24"/>
        </w:rPr>
        <w:t xml:space="preserve">of an illness </w:t>
      </w:r>
      <w:r w:rsidR="002F2C7E">
        <w:rPr>
          <w:rFonts w:ascii="Georgia" w:hAnsi="Georgia"/>
          <w:sz w:val="24"/>
          <w:szCs w:val="24"/>
        </w:rPr>
        <w:t xml:space="preserve">in Babylon in 323 B.C. </w:t>
      </w:r>
      <w:r w:rsidR="001C2154">
        <w:rPr>
          <w:rFonts w:ascii="Georgia" w:hAnsi="Georgia"/>
          <w:sz w:val="24"/>
          <w:szCs w:val="24"/>
        </w:rPr>
        <w:t xml:space="preserve">at the age of 32, </w:t>
      </w:r>
      <w:r w:rsidR="00FE2F5A">
        <w:rPr>
          <w:rFonts w:ascii="Georgia" w:hAnsi="Georgia"/>
          <w:sz w:val="24"/>
          <w:szCs w:val="24"/>
        </w:rPr>
        <w:t xml:space="preserve">leaving behind no heir.  </w:t>
      </w:r>
      <w:r w:rsidR="00424924">
        <w:rPr>
          <w:rFonts w:ascii="Georgia" w:hAnsi="Georgia"/>
          <w:sz w:val="24"/>
          <w:szCs w:val="24"/>
        </w:rPr>
        <w:t xml:space="preserve">His kingdom was divided into four parts.  </w:t>
      </w:r>
    </w:p>
    <w:p w14:paraId="654C7A75" w14:textId="77777777" w:rsidR="00EE1359" w:rsidRDefault="002F2C7E" w:rsidP="00467D8E">
      <w:pPr>
        <w:rPr>
          <w:rFonts w:ascii="Georgia" w:hAnsi="Georgia"/>
          <w:sz w:val="24"/>
          <w:szCs w:val="24"/>
        </w:rPr>
      </w:pPr>
      <w:r>
        <w:rPr>
          <w:rFonts w:ascii="Georgia" w:hAnsi="Georgia"/>
          <w:sz w:val="24"/>
          <w:szCs w:val="24"/>
        </w:rPr>
        <w:t xml:space="preserve">What makes </w:t>
      </w:r>
      <w:r w:rsidR="00FE2F5A">
        <w:rPr>
          <w:rFonts w:ascii="Georgia" w:hAnsi="Georgia"/>
          <w:sz w:val="24"/>
          <w:szCs w:val="24"/>
        </w:rPr>
        <w:t>all of this</w:t>
      </w:r>
      <w:r>
        <w:rPr>
          <w:rFonts w:ascii="Georgia" w:hAnsi="Georgia"/>
          <w:sz w:val="24"/>
          <w:szCs w:val="24"/>
        </w:rPr>
        <w:t xml:space="preserve"> so special?</w:t>
      </w:r>
      <w:r w:rsidR="00FE2F5A">
        <w:rPr>
          <w:rFonts w:ascii="Georgia" w:hAnsi="Georgia"/>
          <w:sz w:val="24"/>
          <w:szCs w:val="24"/>
        </w:rPr>
        <w:t xml:space="preserve">  God foretold it, not once, but </w:t>
      </w:r>
      <w:r w:rsidR="00375130">
        <w:rPr>
          <w:rFonts w:ascii="Georgia" w:hAnsi="Georgia"/>
          <w:sz w:val="24"/>
          <w:szCs w:val="24"/>
        </w:rPr>
        <w:t>several times</w:t>
      </w:r>
      <w:r w:rsidR="00FE2F5A">
        <w:rPr>
          <w:rFonts w:ascii="Georgia" w:hAnsi="Georgia"/>
          <w:sz w:val="24"/>
          <w:szCs w:val="24"/>
        </w:rPr>
        <w:t>!</w:t>
      </w:r>
      <w:r w:rsidR="00375130">
        <w:rPr>
          <w:rFonts w:ascii="Georgia" w:hAnsi="Georgia"/>
          <w:sz w:val="24"/>
          <w:szCs w:val="24"/>
        </w:rPr>
        <w:t xml:space="preserve">  </w:t>
      </w:r>
      <w:r w:rsidR="001C2154">
        <w:rPr>
          <w:rFonts w:ascii="Georgia" w:hAnsi="Georgia"/>
          <w:sz w:val="24"/>
          <w:szCs w:val="24"/>
        </w:rPr>
        <w:t xml:space="preserve">Take a few minutes today and read Daniel 2, </w:t>
      </w:r>
      <w:r w:rsidR="0069325F">
        <w:rPr>
          <w:rFonts w:ascii="Georgia" w:hAnsi="Georgia"/>
          <w:sz w:val="24"/>
          <w:szCs w:val="24"/>
        </w:rPr>
        <w:t>8</w:t>
      </w:r>
      <w:r w:rsidR="001C2154">
        <w:rPr>
          <w:rFonts w:ascii="Georgia" w:hAnsi="Georgia"/>
          <w:sz w:val="24"/>
          <w:szCs w:val="24"/>
        </w:rPr>
        <w:t>, 10</w:t>
      </w:r>
      <w:r w:rsidR="0069325F">
        <w:rPr>
          <w:rFonts w:ascii="Georgia" w:hAnsi="Georgia"/>
          <w:sz w:val="24"/>
          <w:szCs w:val="24"/>
        </w:rPr>
        <w:t>, 11</w:t>
      </w:r>
      <w:r w:rsidR="001C2154">
        <w:rPr>
          <w:rFonts w:ascii="Georgia" w:hAnsi="Georgia"/>
          <w:sz w:val="24"/>
          <w:szCs w:val="24"/>
        </w:rPr>
        <w:t xml:space="preserve"> and Zechariah 9:1-8.  Alexander is in those prophecies, not by name but by references.  </w:t>
      </w:r>
    </w:p>
    <w:p w14:paraId="326339FC" w14:textId="4ABBA872" w:rsidR="001C2154" w:rsidRPr="001C2154" w:rsidRDefault="001C2154" w:rsidP="00467D8E">
      <w:pPr>
        <w:rPr>
          <w:rFonts w:ascii="Georgia" w:hAnsi="Georgia"/>
          <w:sz w:val="24"/>
          <w:szCs w:val="24"/>
        </w:rPr>
      </w:pPr>
      <w:r>
        <w:rPr>
          <w:rFonts w:ascii="Georgia" w:hAnsi="Georgia"/>
          <w:sz w:val="24"/>
          <w:szCs w:val="24"/>
        </w:rPr>
        <w:lastRenderedPageBreak/>
        <w:t>In Daniel 2 the prophet is interpreting Nebuchadnezzar’s dream and says in verse 39,</w:t>
      </w:r>
      <w:r w:rsidRPr="001C2154">
        <w:rPr>
          <w:rFonts w:ascii="Georgia" w:hAnsi="Georgia"/>
          <w:i/>
          <w:iCs/>
          <w:sz w:val="24"/>
          <w:szCs w:val="24"/>
        </w:rPr>
        <w:t xml:space="preserve"> </w:t>
      </w:r>
      <w:r w:rsidR="00EE1359">
        <w:rPr>
          <w:rFonts w:ascii="Georgia" w:hAnsi="Georgia"/>
          <w:i/>
          <w:iCs/>
          <w:sz w:val="24"/>
          <w:szCs w:val="24"/>
        </w:rPr>
        <w:t>“</w:t>
      </w:r>
      <w:r w:rsidRPr="001C2154">
        <w:rPr>
          <w:rFonts w:ascii="Georgia" w:hAnsi="Georgia"/>
          <w:i/>
          <w:iCs/>
          <w:sz w:val="24"/>
          <w:szCs w:val="24"/>
        </w:rPr>
        <w:t>But after you shall arise another kingdom inferior to yours; then another, a third kingdom of bronze, which shall rule over all the earth.</w:t>
      </w:r>
      <w:r>
        <w:rPr>
          <w:rFonts w:ascii="Georgia" w:hAnsi="Georgia"/>
          <w:i/>
          <w:iCs/>
          <w:sz w:val="24"/>
          <w:szCs w:val="24"/>
        </w:rPr>
        <w:t xml:space="preserve">”  </w:t>
      </w:r>
      <w:r>
        <w:rPr>
          <w:rFonts w:ascii="Georgia" w:hAnsi="Georgia"/>
          <w:sz w:val="24"/>
          <w:szCs w:val="24"/>
        </w:rPr>
        <w:t xml:space="preserve">That third kingdom of bronze?  Alexander’s Greek Empire.  </w:t>
      </w:r>
    </w:p>
    <w:p w14:paraId="0F11E362" w14:textId="0CD02679" w:rsidR="0069325F" w:rsidRDefault="0069325F" w:rsidP="00467D8E">
      <w:pPr>
        <w:rPr>
          <w:rFonts w:ascii="Georgia" w:hAnsi="Georgia"/>
          <w:color w:val="111111"/>
          <w:sz w:val="24"/>
          <w:szCs w:val="24"/>
        </w:rPr>
      </w:pPr>
      <w:hyperlink r:id="rId4" w:tgtFrame="_blank" w:history="1">
        <w:r w:rsidRPr="0069325F">
          <w:rPr>
            <w:rStyle w:val="Hyperlink"/>
            <w:rFonts w:ascii="Georgia" w:hAnsi="Georgia"/>
            <w:color w:val="000000" w:themeColor="text1"/>
            <w:sz w:val="24"/>
            <w:szCs w:val="24"/>
            <w:u w:val="none"/>
            <w:shd w:val="clear" w:color="auto" w:fill="FFFFFF"/>
          </w:rPr>
          <w:t>Daniel 8</w:t>
        </w:r>
      </w:hyperlink>
      <w:r w:rsidRPr="0069325F">
        <w:rPr>
          <w:rFonts w:ascii="Georgia" w:hAnsi="Georgia"/>
          <w:color w:val="000000" w:themeColor="text1"/>
          <w:sz w:val="24"/>
          <w:szCs w:val="24"/>
          <w:shd w:val="clear" w:color="auto" w:fill="FFFFFF"/>
        </w:rPr>
        <w:t> is even more specific. The prophet has a vision of a ram with two horns (signifying Medo-Persia) attacked by a swiftly moving goat with a single large horn. After the goat kills the ram, its horn is broken “</w:t>
      </w:r>
      <w:r w:rsidRPr="005C7263">
        <w:rPr>
          <w:rFonts w:ascii="Georgia" w:hAnsi="Georgia"/>
          <w:i/>
          <w:iCs/>
          <w:color w:val="000000" w:themeColor="text1"/>
          <w:sz w:val="24"/>
          <w:szCs w:val="24"/>
          <w:shd w:val="clear" w:color="auto" w:fill="FFFFFF"/>
        </w:rPr>
        <w:t>at the height of his power</w:t>
      </w:r>
      <w:r w:rsidRPr="0069325F">
        <w:rPr>
          <w:rFonts w:ascii="Georgia" w:hAnsi="Georgia"/>
          <w:color w:val="000000" w:themeColor="text1"/>
          <w:sz w:val="24"/>
          <w:szCs w:val="24"/>
          <w:shd w:val="clear" w:color="auto" w:fill="FFFFFF"/>
        </w:rPr>
        <w:t>,” and four other horns grow up in its place (</w:t>
      </w:r>
      <w:hyperlink r:id="rId5" w:tgtFrame="_blank" w:history="1">
        <w:r w:rsidRPr="0069325F">
          <w:rPr>
            <w:rStyle w:val="Hyperlink"/>
            <w:rFonts w:ascii="Georgia" w:hAnsi="Georgia"/>
            <w:color w:val="000000" w:themeColor="text1"/>
            <w:sz w:val="24"/>
            <w:szCs w:val="24"/>
            <w:u w:val="none"/>
            <w:shd w:val="clear" w:color="auto" w:fill="FFFFFF"/>
          </w:rPr>
          <w:t>Daniel 8:1-8</w:t>
        </w:r>
      </w:hyperlink>
      <w:r w:rsidRPr="0069325F">
        <w:rPr>
          <w:rFonts w:ascii="Georgia" w:hAnsi="Georgia"/>
          <w:color w:val="000000" w:themeColor="text1"/>
          <w:sz w:val="24"/>
          <w:szCs w:val="24"/>
          <w:shd w:val="clear" w:color="auto" w:fill="FFFFFF"/>
        </w:rPr>
        <w:t>).</w:t>
      </w:r>
      <w:r>
        <w:rPr>
          <w:rFonts w:ascii="Georgia" w:hAnsi="Georgia"/>
          <w:color w:val="000000" w:themeColor="text1"/>
          <w:sz w:val="24"/>
          <w:szCs w:val="24"/>
        </w:rPr>
        <w:t xml:space="preserve">  </w:t>
      </w:r>
      <w:r w:rsidRPr="0069325F">
        <w:rPr>
          <w:rFonts w:ascii="Georgia" w:hAnsi="Georgia"/>
          <w:color w:val="111111"/>
          <w:sz w:val="24"/>
          <w:szCs w:val="24"/>
          <w:shd w:val="clear" w:color="auto" w:fill="FFFFFF"/>
        </w:rPr>
        <w:t>The angel Gabriel explains the vision: the goat signifies Greece, and the prominent horn is “</w:t>
      </w:r>
      <w:r w:rsidRPr="0069325F">
        <w:rPr>
          <w:rFonts w:ascii="Georgia" w:hAnsi="Georgia"/>
          <w:i/>
          <w:iCs/>
          <w:color w:val="111111"/>
          <w:sz w:val="24"/>
          <w:szCs w:val="24"/>
          <w:shd w:val="clear" w:color="auto" w:fill="FFFFFF"/>
        </w:rPr>
        <w:t>the first king</w:t>
      </w:r>
      <w:r w:rsidRPr="0069325F">
        <w:rPr>
          <w:rFonts w:ascii="Georgia" w:hAnsi="Georgia"/>
          <w:color w:val="111111"/>
          <w:sz w:val="24"/>
          <w:szCs w:val="24"/>
          <w:shd w:val="clear" w:color="auto" w:fill="FFFFFF"/>
        </w:rPr>
        <w:t>” (Alexander). The breaking of the horn signifies the untimely death of the king, and the four smaller horns represent a divided kingdom. The prophecy</w:t>
      </w:r>
      <w:r>
        <w:rPr>
          <w:rFonts w:ascii="Georgia" w:hAnsi="Georgia"/>
          <w:color w:val="111111"/>
          <w:sz w:val="24"/>
          <w:szCs w:val="24"/>
          <w:shd w:val="clear" w:color="auto" w:fill="FFFFFF"/>
        </w:rPr>
        <w:t xml:space="preserve"> </w:t>
      </w:r>
      <w:r w:rsidRPr="0069325F">
        <w:rPr>
          <w:rFonts w:ascii="Georgia" w:hAnsi="Georgia"/>
          <w:color w:val="111111"/>
          <w:sz w:val="24"/>
          <w:szCs w:val="24"/>
          <w:shd w:val="clear" w:color="auto" w:fill="FFFFFF"/>
        </w:rPr>
        <w:t xml:space="preserve">came true in every detail: Alexander died in Babylon </w:t>
      </w:r>
      <w:r>
        <w:rPr>
          <w:rFonts w:ascii="Georgia" w:hAnsi="Georgia"/>
          <w:color w:val="111111"/>
          <w:sz w:val="24"/>
          <w:szCs w:val="24"/>
          <w:shd w:val="clear" w:color="auto" w:fill="FFFFFF"/>
        </w:rPr>
        <w:t>and his</w:t>
      </w:r>
      <w:r w:rsidRPr="0069325F">
        <w:rPr>
          <w:rFonts w:ascii="Georgia" w:hAnsi="Georgia"/>
          <w:color w:val="111111"/>
          <w:sz w:val="24"/>
          <w:szCs w:val="24"/>
          <w:shd w:val="clear" w:color="auto" w:fill="FFFFFF"/>
        </w:rPr>
        <w:t xml:space="preserve"> kingdom was divided among his four generals, Ptolemy, Seleucas, Lysimachus, and Cassander.</w:t>
      </w:r>
    </w:p>
    <w:p w14:paraId="0FD7C648" w14:textId="77777777" w:rsidR="0069325F" w:rsidRDefault="0069325F" w:rsidP="00467D8E">
      <w:pPr>
        <w:rPr>
          <w:rFonts w:ascii="Georgia" w:hAnsi="Georgia"/>
          <w:color w:val="000000" w:themeColor="text1"/>
          <w:sz w:val="24"/>
          <w:szCs w:val="24"/>
          <w:shd w:val="clear" w:color="auto" w:fill="FFFFFF"/>
        </w:rPr>
      </w:pPr>
      <w:r w:rsidRPr="0069325F">
        <w:rPr>
          <w:rFonts w:ascii="Georgia" w:hAnsi="Georgia"/>
          <w:color w:val="111111"/>
          <w:sz w:val="24"/>
          <w:szCs w:val="24"/>
        </w:rPr>
        <w:t xml:space="preserve">Daniel 11 </w:t>
      </w:r>
      <w:r w:rsidRPr="0069325F">
        <w:rPr>
          <w:rFonts w:ascii="Georgia" w:hAnsi="Georgia"/>
          <w:color w:val="111111"/>
          <w:sz w:val="24"/>
          <w:szCs w:val="24"/>
          <w:shd w:val="clear" w:color="auto" w:fill="FFFFFF"/>
        </w:rPr>
        <w:t>refers specifically to the kingdom of Greece. Alexander, though not named, is called “</w:t>
      </w:r>
      <w:r w:rsidRPr="0069325F">
        <w:rPr>
          <w:rFonts w:ascii="Georgia" w:hAnsi="Georgia"/>
          <w:i/>
          <w:iCs/>
          <w:color w:val="111111"/>
          <w:sz w:val="24"/>
          <w:szCs w:val="24"/>
          <w:shd w:val="clear" w:color="auto" w:fill="FFFFFF"/>
        </w:rPr>
        <w:t>a mighty king . . . who will rule with great power and do as he pleases</w:t>
      </w:r>
      <w:r w:rsidRPr="0069325F">
        <w:rPr>
          <w:rFonts w:ascii="Georgia" w:hAnsi="Georgia"/>
          <w:color w:val="111111"/>
          <w:sz w:val="24"/>
          <w:szCs w:val="24"/>
          <w:shd w:val="clear" w:color="auto" w:fill="FFFFFF"/>
        </w:rPr>
        <w:t xml:space="preserve">” </w:t>
      </w:r>
      <w:r w:rsidRPr="0069325F">
        <w:rPr>
          <w:rFonts w:ascii="Georgia" w:hAnsi="Georgia"/>
          <w:color w:val="000000" w:themeColor="text1"/>
          <w:sz w:val="24"/>
          <w:szCs w:val="24"/>
          <w:shd w:val="clear" w:color="auto" w:fill="FFFFFF"/>
        </w:rPr>
        <w:t>(</w:t>
      </w:r>
      <w:hyperlink r:id="rId6" w:tgtFrame="_blank" w:history="1">
        <w:r w:rsidRPr="0069325F">
          <w:rPr>
            <w:rStyle w:val="Hyperlink"/>
            <w:rFonts w:ascii="Georgia" w:hAnsi="Georgia"/>
            <w:color w:val="000000" w:themeColor="text1"/>
            <w:sz w:val="24"/>
            <w:szCs w:val="24"/>
            <w:u w:val="none"/>
            <w:shd w:val="clear" w:color="auto" w:fill="FFFFFF"/>
          </w:rPr>
          <w:t>11:2-3</w:t>
        </w:r>
      </w:hyperlink>
      <w:r w:rsidRPr="0069325F">
        <w:rPr>
          <w:rFonts w:ascii="Georgia" w:hAnsi="Georgia"/>
          <w:color w:val="000000" w:themeColor="text1"/>
          <w:sz w:val="24"/>
          <w:szCs w:val="24"/>
          <w:shd w:val="clear" w:color="auto" w:fill="FFFFFF"/>
        </w:rPr>
        <w:t>).</w:t>
      </w:r>
    </w:p>
    <w:p w14:paraId="46F1ECFA" w14:textId="7EADE46D" w:rsidR="0004292A" w:rsidRDefault="0069325F" w:rsidP="0069325F">
      <w:pPr>
        <w:rPr>
          <w:rFonts w:ascii="Georgia" w:hAnsi="Georgia"/>
          <w:sz w:val="24"/>
          <w:szCs w:val="24"/>
        </w:rPr>
      </w:pPr>
      <w:r>
        <w:rPr>
          <w:rFonts w:ascii="Georgia" w:hAnsi="Georgia"/>
          <w:sz w:val="24"/>
          <w:szCs w:val="24"/>
        </w:rPr>
        <w:t xml:space="preserve">Zechariah 9:1-8 teaches us, without mentioning Alexander’s name, that God would destroy all the seacoast powers like Tyre and Sidon that had been thorns in the sides of God’s people for centuries.  Alexander laid siege to Tyre, which had built its fortress out in the Mediterranean Sea and felt invincible from attack.  </w:t>
      </w:r>
      <w:r w:rsidR="0004292A">
        <w:rPr>
          <w:rFonts w:ascii="Georgia" w:hAnsi="Georgia"/>
          <w:sz w:val="24"/>
          <w:szCs w:val="24"/>
        </w:rPr>
        <w:t>Unbelievably Alexander</w:t>
      </w:r>
      <w:r>
        <w:rPr>
          <w:rFonts w:ascii="Georgia" w:hAnsi="Georgia"/>
          <w:sz w:val="24"/>
          <w:szCs w:val="24"/>
        </w:rPr>
        <w:t xml:space="preserve"> </w:t>
      </w:r>
      <w:r w:rsidR="0004292A">
        <w:rPr>
          <w:rFonts w:ascii="Georgia" w:hAnsi="Georgia"/>
          <w:sz w:val="24"/>
          <w:szCs w:val="24"/>
        </w:rPr>
        <w:t xml:space="preserve">built a land bridge out to the walls and </w:t>
      </w:r>
      <w:r>
        <w:rPr>
          <w:rFonts w:ascii="Georgia" w:hAnsi="Georgia"/>
          <w:sz w:val="24"/>
          <w:szCs w:val="24"/>
        </w:rPr>
        <w:t>conquered it</w:t>
      </w:r>
      <w:r w:rsidR="00DD637B">
        <w:rPr>
          <w:rFonts w:ascii="Georgia" w:hAnsi="Georgia"/>
          <w:sz w:val="24"/>
          <w:szCs w:val="24"/>
        </w:rPr>
        <w:t>, thus fulfilling prophecy.</w:t>
      </w:r>
      <w:r w:rsidR="0004292A">
        <w:rPr>
          <w:rFonts w:ascii="Georgia" w:hAnsi="Georgia"/>
          <w:sz w:val="24"/>
          <w:szCs w:val="24"/>
        </w:rPr>
        <w:t xml:space="preserve"> </w:t>
      </w:r>
    </w:p>
    <w:p w14:paraId="0AA4A2C4" w14:textId="3423C5DE" w:rsidR="0004292A" w:rsidRDefault="0004292A" w:rsidP="00467D8E">
      <w:pPr>
        <w:rPr>
          <w:rFonts w:ascii="Georgia" w:hAnsi="Georgia"/>
          <w:sz w:val="24"/>
          <w:szCs w:val="24"/>
        </w:rPr>
      </w:pPr>
      <w:r w:rsidRPr="0004292A">
        <w:rPr>
          <w:rFonts w:ascii="Georgia" w:hAnsi="Georgia"/>
          <w:color w:val="111111"/>
          <w:sz w:val="24"/>
          <w:szCs w:val="24"/>
          <w:shd w:val="clear" w:color="auto" w:fill="FFFFFF"/>
        </w:rPr>
        <w:t xml:space="preserve">Perhaps as equally impressive as Alexander’s military success was his advancement of </w:t>
      </w:r>
      <w:r w:rsidRPr="0004292A">
        <w:rPr>
          <w:rFonts w:ascii="Georgia" w:hAnsi="Georgia"/>
          <w:color w:val="000000" w:themeColor="text1"/>
          <w:sz w:val="24"/>
          <w:szCs w:val="24"/>
          <w:shd w:val="clear" w:color="auto" w:fill="FFFFFF"/>
        </w:rPr>
        <w:t>Greek culture, called </w:t>
      </w:r>
      <w:hyperlink r:id="rId7" w:history="1">
        <w:r w:rsidRPr="0004292A">
          <w:rPr>
            <w:rStyle w:val="Hyperlink"/>
            <w:rFonts w:ascii="Georgia" w:hAnsi="Georgia"/>
            <w:color w:val="000000" w:themeColor="text1"/>
            <w:sz w:val="24"/>
            <w:szCs w:val="24"/>
            <w:u w:val="none"/>
            <w:shd w:val="clear" w:color="auto" w:fill="FFFFFF"/>
          </w:rPr>
          <w:t>Hellenism</w:t>
        </w:r>
      </w:hyperlink>
      <w:r w:rsidRPr="0004292A">
        <w:rPr>
          <w:rFonts w:ascii="Georgia" w:hAnsi="Georgia"/>
          <w:color w:val="000000" w:themeColor="text1"/>
          <w:sz w:val="24"/>
          <w:szCs w:val="24"/>
          <w:shd w:val="clear" w:color="auto" w:fill="FFFFFF"/>
        </w:rPr>
        <w:t>. In every city Alexander conquered he instituted schools to teach </w:t>
      </w:r>
      <w:hyperlink r:id="rId8" w:history="1">
        <w:r w:rsidRPr="0004292A">
          <w:rPr>
            <w:rStyle w:val="Hyperlink"/>
            <w:rFonts w:ascii="Georgia" w:hAnsi="Georgia"/>
            <w:color w:val="000000" w:themeColor="text1"/>
            <w:sz w:val="24"/>
            <w:szCs w:val="24"/>
            <w:u w:val="none"/>
            <w:shd w:val="clear" w:color="auto" w:fill="FFFFFF"/>
          </w:rPr>
          <w:t>Greek philosophy</w:t>
        </w:r>
      </w:hyperlink>
      <w:r w:rsidRPr="0004292A">
        <w:rPr>
          <w:rFonts w:ascii="Georgia" w:hAnsi="Georgia"/>
          <w:color w:val="000000" w:themeColor="text1"/>
          <w:sz w:val="24"/>
          <w:szCs w:val="24"/>
          <w:shd w:val="clear" w:color="auto" w:fill="FFFFFF"/>
        </w:rPr>
        <w:t xml:space="preserve"> and Koine Greek, which became the </w:t>
      </w:r>
      <w:r>
        <w:rPr>
          <w:rFonts w:ascii="Georgia" w:hAnsi="Georgia"/>
          <w:color w:val="000000" w:themeColor="text1"/>
          <w:sz w:val="24"/>
          <w:szCs w:val="24"/>
          <w:shd w:val="clear" w:color="auto" w:fill="FFFFFF"/>
        </w:rPr>
        <w:t>standard language</w:t>
      </w:r>
      <w:r w:rsidRPr="0004292A">
        <w:rPr>
          <w:rFonts w:ascii="Georgia" w:hAnsi="Georgia"/>
          <w:color w:val="000000" w:themeColor="text1"/>
          <w:sz w:val="24"/>
          <w:szCs w:val="24"/>
          <w:shd w:val="clear" w:color="auto" w:fill="FFFFFF"/>
        </w:rPr>
        <w:t xml:space="preserve"> of </w:t>
      </w:r>
      <w:r w:rsidRPr="0004292A">
        <w:rPr>
          <w:rFonts w:ascii="Georgia" w:hAnsi="Georgia"/>
          <w:color w:val="111111"/>
          <w:sz w:val="24"/>
          <w:szCs w:val="24"/>
          <w:shd w:val="clear" w:color="auto" w:fill="FFFFFF"/>
        </w:rPr>
        <w:t xml:space="preserve">the known world. </w:t>
      </w:r>
      <w:r>
        <w:rPr>
          <w:rFonts w:ascii="Georgia" w:hAnsi="Georgia"/>
          <w:color w:val="111111"/>
          <w:sz w:val="24"/>
          <w:szCs w:val="24"/>
          <w:shd w:val="clear" w:color="auto" w:fill="FFFFFF"/>
        </w:rPr>
        <w:t xml:space="preserve"> Because of Alexander it became the language of the New Testament.  The world could now read the </w:t>
      </w:r>
      <w:r w:rsidR="002E02C7">
        <w:rPr>
          <w:rFonts w:ascii="Georgia" w:hAnsi="Georgia"/>
          <w:color w:val="111111"/>
          <w:sz w:val="24"/>
          <w:szCs w:val="24"/>
          <w:shd w:val="clear" w:color="auto" w:fill="FFFFFF"/>
        </w:rPr>
        <w:t xml:space="preserve">whole </w:t>
      </w:r>
      <w:r>
        <w:rPr>
          <w:rFonts w:ascii="Georgia" w:hAnsi="Georgia"/>
          <w:color w:val="111111"/>
          <w:sz w:val="24"/>
          <w:szCs w:val="24"/>
          <w:shd w:val="clear" w:color="auto" w:fill="FFFFFF"/>
        </w:rPr>
        <w:t xml:space="preserve">Bible (including the Old Testament </w:t>
      </w:r>
      <w:r w:rsidR="002E02C7">
        <w:rPr>
          <w:rFonts w:ascii="Georgia" w:hAnsi="Georgia"/>
          <w:color w:val="111111"/>
          <w:sz w:val="24"/>
          <w:szCs w:val="24"/>
          <w:shd w:val="clear" w:color="auto" w:fill="FFFFFF"/>
        </w:rPr>
        <w:t xml:space="preserve">– with the Hebrew now </w:t>
      </w:r>
      <w:r>
        <w:rPr>
          <w:rFonts w:ascii="Georgia" w:hAnsi="Georgia"/>
          <w:color w:val="111111"/>
          <w:sz w:val="24"/>
          <w:szCs w:val="24"/>
          <w:shd w:val="clear" w:color="auto" w:fill="FFFFFF"/>
        </w:rPr>
        <w:t>translated into Greek)</w:t>
      </w:r>
      <w:r w:rsidR="002E02C7">
        <w:rPr>
          <w:rFonts w:ascii="Georgia" w:hAnsi="Georgia"/>
          <w:color w:val="111111"/>
          <w:sz w:val="24"/>
          <w:szCs w:val="24"/>
          <w:shd w:val="clear" w:color="auto" w:fill="FFFFFF"/>
        </w:rPr>
        <w:t>.  Can we not see the hand of God in all of this?</w:t>
      </w:r>
    </w:p>
    <w:p w14:paraId="26E0DFD3" w14:textId="54595CC7" w:rsidR="002E02C7" w:rsidRDefault="002E02C7" w:rsidP="00467D8E">
      <w:pPr>
        <w:rPr>
          <w:rFonts w:ascii="Georgia" w:hAnsi="Georgia"/>
          <w:sz w:val="24"/>
          <w:szCs w:val="24"/>
        </w:rPr>
      </w:pPr>
      <w:r>
        <w:rPr>
          <w:rFonts w:ascii="Georgia" w:hAnsi="Georgia"/>
          <w:sz w:val="24"/>
          <w:szCs w:val="24"/>
        </w:rPr>
        <w:t>Nebuchadnezzar</w:t>
      </w:r>
      <w:r w:rsidR="00482384">
        <w:rPr>
          <w:rFonts w:ascii="Georgia" w:hAnsi="Georgia"/>
          <w:sz w:val="24"/>
          <w:szCs w:val="24"/>
        </w:rPr>
        <w:t xml:space="preserve">, who </w:t>
      </w:r>
      <w:r w:rsidR="00BC2D55">
        <w:rPr>
          <w:rFonts w:ascii="Georgia" w:hAnsi="Georgia"/>
          <w:sz w:val="24"/>
          <w:szCs w:val="24"/>
        </w:rPr>
        <w:t>called</w:t>
      </w:r>
      <w:r w:rsidR="00482384">
        <w:rPr>
          <w:rFonts w:ascii="Georgia" w:hAnsi="Georgia"/>
          <w:sz w:val="24"/>
          <w:szCs w:val="24"/>
        </w:rPr>
        <w:t xml:space="preserve"> himself “The Great,”</w:t>
      </w:r>
      <w:r>
        <w:rPr>
          <w:rFonts w:ascii="Georgia" w:hAnsi="Georgia"/>
          <w:sz w:val="24"/>
          <w:szCs w:val="24"/>
        </w:rPr>
        <w:t xml:space="preserve"> </w:t>
      </w:r>
      <w:r w:rsidR="00482384">
        <w:rPr>
          <w:rFonts w:ascii="Georgia" w:hAnsi="Georgia"/>
          <w:sz w:val="24"/>
          <w:szCs w:val="24"/>
        </w:rPr>
        <w:t xml:space="preserve">when he </w:t>
      </w:r>
      <w:r>
        <w:rPr>
          <w:rFonts w:ascii="Georgia" w:hAnsi="Georgia"/>
          <w:sz w:val="24"/>
          <w:szCs w:val="24"/>
        </w:rPr>
        <w:t xml:space="preserve">boasted, </w:t>
      </w:r>
      <w:r w:rsidRPr="00482384">
        <w:rPr>
          <w:rFonts w:ascii="Georgia" w:hAnsi="Georgia"/>
          <w:i/>
          <w:iCs/>
          <w:sz w:val="24"/>
          <w:szCs w:val="24"/>
        </w:rPr>
        <w:t>“</w:t>
      </w:r>
      <w:r w:rsidR="00482384" w:rsidRPr="00482384">
        <w:rPr>
          <w:rFonts w:ascii="Georgia" w:hAnsi="Georgia"/>
          <w:i/>
          <w:iCs/>
          <w:sz w:val="24"/>
          <w:szCs w:val="24"/>
        </w:rPr>
        <w:t xml:space="preserve">Is not this </w:t>
      </w:r>
      <w:r w:rsidR="00482384" w:rsidRPr="00BC2D55">
        <w:rPr>
          <w:rFonts w:ascii="Georgia" w:hAnsi="Georgia"/>
          <w:b/>
          <w:bCs/>
          <w:i/>
          <w:iCs/>
          <w:sz w:val="24"/>
          <w:szCs w:val="24"/>
          <w:u w:val="single"/>
        </w:rPr>
        <w:t>great</w:t>
      </w:r>
      <w:r w:rsidR="00482384" w:rsidRPr="00482384">
        <w:rPr>
          <w:rFonts w:ascii="Georgia" w:hAnsi="Georgia"/>
          <w:i/>
          <w:iCs/>
          <w:sz w:val="24"/>
          <w:szCs w:val="24"/>
        </w:rPr>
        <w:t xml:space="preserve"> Babylon, that </w:t>
      </w:r>
      <w:r w:rsidR="00482384" w:rsidRPr="00482384">
        <w:rPr>
          <w:rFonts w:ascii="Georgia" w:hAnsi="Georgia"/>
          <w:b/>
          <w:bCs/>
          <w:i/>
          <w:iCs/>
          <w:sz w:val="24"/>
          <w:szCs w:val="24"/>
          <w:u w:val="single"/>
        </w:rPr>
        <w:t>I</w:t>
      </w:r>
      <w:r w:rsidR="00482384" w:rsidRPr="00482384">
        <w:rPr>
          <w:rFonts w:ascii="Georgia" w:hAnsi="Georgia"/>
          <w:i/>
          <w:iCs/>
          <w:sz w:val="24"/>
          <w:szCs w:val="24"/>
        </w:rPr>
        <w:t xml:space="preserve"> have built for a royal dwelling by </w:t>
      </w:r>
      <w:r w:rsidR="00482384" w:rsidRPr="00482384">
        <w:rPr>
          <w:rFonts w:ascii="Georgia" w:hAnsi="Georgia"/>
          <w:b/>
          <w:bCs/>
          <w:i/>
          <w:iCs/>
          <w:sz w:val="24"/>
          <w:szCs w:val="24"/>
          <w:u w:val="single"/>
        </w:rPr>
        <w:t>my</w:t>
      </w:r>
      <w:r w:rsidR="00482384" w:rsidRPr="00482384">
        <w:rPr>
          <w:rFonts w:ascii="Georgia" w:hAnsi="Georgia"/>
          <w:i/>
          <w:iCs/>
          <w:sz w:val="24"/>
          <w:szCs w:val="24"/>
        </w:rPr>
        <w:t xml:space="preserve"> </w:t>
      </w:r>
      <w:r w:rsidR="00482384" w:rsidRPr="00F26DB4">
        <w:rPr>
          <w:rFonts w:ascii="Georgia" w:hAnsi="Georgia"/>
          <w:b/>
          <w:bCs/>
          <w:i/>
          <w:iCs/>
          <w:sz w:val="24"/>
          <w:szCs w:val="24"/>
          <w:u w:val="single"/>
        </w:rPr>
        <w:t>mighty power</w:t>
      </w:r>
      <w:r w:rsidR="00482384" w:rsidRPr="00482384">
        <w:rPr>
          <w:rFonts w:ascii="Georgia" w:hAnsi="Georgia"/>
          <w:i/>
          <w:iCs/>
          <w:sz w:val="24"/>
          <w:szCs w:val="24"/>
        </w:rPr>
        <w:t xml:space="preserve"> and for the honor of </w:t>
      </w:r>
      <w:r w:rsidR="00482384" w:rsidRPr="00482384">
        <w:rPr>
          <w:rFonts w:ascii="Georgia" w:hAnsi="Georgia"/>
          <w:b/>
          <w:bCs/>
          <w:i/>
          <w:iCs/>
          <w:sz w:val="24"/>
          <w:szCs w:val="24"/>
          <w:u w:val="single"/>
        </w:rPr>
        <w:t>my</w:t>
      </w:r>
      <w:r w:rsidR="00482384" w:rsidRPr="00482384">
        <w:rPr>
          <w:rFonts w:ascii="Georgia" w:hAnsi="Georgia"/>
          <w:i/>
          <w:iCs/>
          <w:sz w:val="24"/>
          <w:szCs w:val="24"/>
        </w:rPr>
        <w:t xml:space="preserve"> </w:t>
      </w:r>
      <w:r w:rsidR="00482384" w:rsidRPr="00F26DB4">
        <w:rPr>
          <w:rFonts w:ascii="Georgia" w:hAnsi="Georgia"/>
          <w:b/>
          <w:bCs/>
          <w:i/>
          <w:iCs/>
          <w:sz w:val="24"/>
          <w:szCs w:val="24"/>
          <w:u w:val="single"/>
        </w:rPr>
        <w:t>majesty</w:t>
      </w:r>
      <w:r w:rsidR="00482384" w:rsidRPr="00482384">
        <w:rPr>
          <w:rFonts w:ascii="Georgia" w:hAnsi="Georgia"/>
          <w:i/>
          <w:iCs/>
          <w:sz w:val="24"/>
          <w:szCs w:val="24"/>
        </w:rPr>
        <w:t>?”</w:t>
      </w:r>
      <w:r w:rsidR="00482384">
        <w:rPr>
          <w:rFonts w:ascii="Georgia" w:hAnsi="Georgia"/>
          <w:sz w:val="24"/>
          <w:szCs w:val="24"/>
        </w:rPr>
        <w:t xml:space="preserve"> (Dan. 4:30).  It didn’t take long for him to find out that only God should be called “The Great.”  Eating grass like an ox and looking more like a bird than a man, he gave up his title of “the Great” and said, “</w:t>
      </w:r>
      <w:r w:rsidR="00482384" w:rsidRPr="00482384">
        <w:rPr>
          <w:rFonts w:ascii="Georgia" w:hAnsi="Georgia"/>
          <w:i/>
          <w:iCs/>
          <w:sz w:val="24"/>
          <w:szCs w:val="24"/>
        </w:rPr>
        <w:t>I blessed the Most High and praised and honored Him who lives forever:</w:t>
      </w:r>
      <w:r w:rsidR="00482384" w:rsidRPr="00482384">
        <w:rPr>
          <w:rFonts w:ascii="Georgia" w:hAnsi="Georgia"/>
          <w:i/>
          <w:iCs/>
          <w:sz w:val="24"/>
          <w:szCs w:val="24"/>
        </w:rPr>
        <w:t xml:space="preserve"> </w:t>
      </w:r>
      <w:r w:rsidR="00482384" w:rsidRPr="00482384">
        <w:rPr>
          <w:rFonts w:ascii="Georgia" w:hAnsi="Georgia"/>
          <w:i/>
          <w:iCs/>
          <w:sz w:val="24"/>
          <w:szCs w:val="24"/>
        </w:rPr>
        <w:t>For His dominion is an everlasting dominion,</w:t>
      </w:r>
      <w:r w:rsidR="00482384" w:rsidRPr="00482384">
        <w:rPr>
          <w:rFonts w:ascii="Georgia" w:hAnsi="Georgia"/>
          <w:i/>
          <w:iCs/>
          <w:sz w:val="24"/>
          <w:szCs w:val="24"/>
        </w:rPr>
        <w:t xml:space="preserve"> </w:t>
      </w:r>
      <w:r w:rsidR="00482384" w:rsidRPr="00482384">
        <w:rPr>
          <w:rFonts w:ascii="Georgia" w:hAnsi="Georgia"/>
          <w:i/>
          <w:iCs/>
          <w:sz w:val="24"/>
          <w:szCs w:val="24"/>
        </w:rPr>
        <w:t>And His kingdom is from generation to generation.</w:t>
      </w:r>
      <w:r w:rsidR="00482384" w:rsidRPr="00482384">
        <w:rPr>
          <w:rFonts w:ascii="Georgia" w:hAnsi="Georgia"/>
          <w:i/>
          <w:iCs/>
          <w:sz w:val="24"/>
          <w:szCs w:val="24"/>
        </w:rPr>
        <w:t xml:space="preserve"> </w:t>
      </w:r>
      <w:r w:rsidR="00482384" w:rsidRPr="00482384">
        <w:rPr>
          <w:rFonts w:ascii="Georgia" w:hAnsi="Georgia"/>
          <w:i/>
          <w:iCs/>
          <w:sz w:val="24"/>
          <w:szCs w:val="24"/>
        </w:rPr>
        <w:t xml:space="preserve"> All the inhabitants of the earth are reputed as nothing;</w:t>
      </w:r>
      <w:r w:rsidR="00482384" w:rsidRPr="00482384">
        <w:rPr>
          <w:rFonts w:ascii="Georgia" w:hAnsi="Georgia"/>
          <w:i/>
          <w:iCs/>
          <w:sz w:val="24"/>
          <w:szCs w:val="24"/>
        </w:rPr>
        <w:t xml:space="preserve"> </w:t>
      </w:r>
      <w:r w:rsidR="00482384" w:rsidRPr="00482384">
        <w:rPr>
          <w:rFonts w:ascii="Georgia" w:hAnsi="Georgia"/>
          <w:i/>
          <w:iCs/>
          <w:sz w:val="24"/>
          <w:szCs w:val="24"/>
        </w:rPr>
        <w:t>He does according to His will in the army of heaven</w:t>
      </w:r>
      <w:r w:rsidR="00482384" w:rsidRPr="00482384">
        <w:rPr>
          <w:rFonts w:ascii="Georgia" w:hAnsi="Georgia"/>
          <w:i/>
          <w:iCs/>
          <w:sz w:val="24"/>
          <w:szCs w:val="24"/>
        </w:rPr>
        <w:t xml:space="preserve"> </w:t>
      </w:r>
      <w:r w:rsidR="00BC2D55">
        <w:rPr>
          <w:rFonts w:ascii="Georgia" w:hAnsi="Georgia"/>
          <w:i/>
          <w:iCs/>
          <w:sz w:val="24"/>
          <w:szCs w:val="24"/>
        </w:rPr>
        <w:t>a</w:t>
      </w:r>
      <w:r w:rsidR="00482384" w:rsidRPr="00482384">
        <w:rPr>
          <w:rFonts w:ascii="Georgia" w:hAnsi="Georgia"/>
          <w:i/>
          <w:iCs/>
          <w:sz w:val="24"/>
          <w:szCs w:val="24"/>
        </w:rPr>
        <w:t>nd among the inhabitants of the earth</w:t>
      </w:r>
      <w:r w:rsidR="00BC2D55" w:rsidRPr="00BC2D55">
        <w:rPr>
          <w:rFonts w:ascii="Georgia" w:hAnsi="Georgia"/>
          <w:sz w:val="24"/>
          <w:szCs w:val="24"/>
        </w:rPr>
        <w:t>” (4:34-35).</w:t>
      </w:r>
      <w:r w:rsidR="00BC2D55">
        <w:rPr>
          <w:rFonts w:ascii="Georgia" w:hAnsi="Georgia"/>
          <w:i/>
          <w:iCs/>
          <w:sz w:val="24"/>
          <w:szCs w:val="24"/>
        </w:rPr>
        <w:t xml:space="preserve">  </w:t>
      </w:r>
    </w:p>
    <w:p w14:paraId="72F201CD" w14:textId="5347625C" w:rsidR="00BC2D55" w:rsidRDefault="00BC2D55" w:rsidP="00467D8E">
      <w:pPr>
        <w:rPr>
          <w:rFonts w:ascii="Georgia" w:hAnsi="Georgia"/>
          <w:sz w:val="24"/>
          <w:szCs w:val="24"/>
        </w:rPr>
      </w:pPr>
      <w:r>
        <w:rPr>
          <w:rFonts w:ascii="Georgia" w:hAnsi="Georgia"/>
          <w:sz w:val="24"/>
          <w:szCs w:val="24"/>
        </w:rPr>
        <w:t>Herod “the Great” never learned the same hard lesson, dying an agonizing death after accepting the people’s worship by saying, “</w:t>
      </w:r>
      <w:r w:rsidRPr="00BC2D55">
        <w:rPr>
          <w:rFonts w:ascii="Georgia" w:hAnsi="Georgia"/>
          <w:i/>
          <w:iCs/>
          <w:sz w:val="24"/>
          <w:szCs w:val="24"/>
        </w:rPr>
        <w:t>the voice of a god, not of a man</w:t>
      </w:r>
      <w:r>
        <w:rPr>
          <w:rFonts w:ascii="Georgia" w:hAnsi="Georgia"/>
          <w:sz w:val="24"/>
          <w:szCs w:val="24"/>
        </w:rPr>
        <w:t xml:space="preserve">” (Acts 12:22). </w:t>
      </w:r>
    </w:p>
    <w:p w14:paraId="74955589" w14:textId="0523D01E" w:rsidR="00F26DB4" w:rsidRDefault="00F26DB4" w:rsidP="00467D8E">
      <w:pPr>
        <w:rPr>
          <w:rFonts w:ascii="Georgia" w:hAnsi="Georgia"/>
          <w:sz w:val="24"/>
          <w:szCs w:val="24"/>
        </w:rPr>
      </w:pPr>
      <w:r>
        <w:rPr>
          <w:rFonts w:ascii="Georgia" w:hAnsi="Georgia"/>
          <w:sz w:val="24"/>
          <w:szCs w:val="24"/>
        </w:rPr>
        <w:t>The take-away from the lives of all these “great” men is this, their lives are but pawns in God’s Almighty hands.  He sets up kings and brings them down.  He moves history in but one direction, and it is this:</w:t>
      </w:r>
    </w:p>
    <w:p w14:paraId="59078F1A" w14:textId="7E02A5EF" w:rsidR="00F26DB4" w:rsidRPr="00F26DB4" w:rsidRDefault="00F26DB4" w:rsidP="00467D8E">
      <w:pPr>
        <w:rPr>
          <w:rFonts w:ascii="Georgia" w:hAnsi="Georgia"/>
          <w:i/>
          <w:iCs/>
          <w:sz w:val="24"/>
          <w:szCs w:val="24"/>
        </w:rPr>
      </w:pPr>
      <w:r>
        <w:rPr>
          <w:rFonts w:ascii="Georgia" w:hAnsi="Georgia"/>
          <w:i/>
          <w:iCs/>
          <w:sz w:val="24"/>
          <w:szCs w:val="24"/>
        </w:rPr>
        <w:lastRenderedPageBreak/>
        <w:t>“</w:t>
      </w:r>
      <w:r w:rsidRPr="00F26DB4">
        <w:rPr>
          <w:rFonts w:ascii="Georgia" w:hAnsi="Georgia"/>
          <w:i/>
          <w:iCs/>
          <w:sz w:val="24"/>
          <w:szCs w:val="24"/>
        </w:rPr>
        <w:t xml:space="preserve">God has highly exalted Him and </w:t>
      </w:r>
      <w:r w:rsidRPr="00F26DB4">
        <w:rPr>
          <w:rFonts w:ascii="Georgia" w:hAnsi="Georgia"/>
          <w:i/>
          <w:iCs/>
          <w:sz w:val="24"/>
          <w:szCs w:val="24"/>
          <w:u w:val="single"/>
        </w:rPr>
        <w:t>given Him the name which is above every name</w:t>
      </w:r>
      <w:r w:rsidRPr="00F26DB4">
        <w:rPr>
          <w:rFonts w:ascii="Georgia" w:hAnsi="Georgia"/>
          <w:i/>
          <w:iCs/>
          <w:sz w:val="24"/>
          <w:szCs w:val="24"/>
        </w:rPr>
        <w:t xml:space="preserve">, that at the name of Jesus </w:t>
      </w:r>
      <w:r w:rsidRPr="00F26DB4">
        <w:rPr>
          <w:rFonts w:ascii="Georgia" w:hAnsi="Georgia"/>
          <w:i/>
          <w:iCs/>
          <w:sz w:val="24"/>
          <w:szCs w:val="24"/>
          <w:u w:val="single"/>
        </w:rPr>
        <w:t>every knee should bow</w:t>
      </w:r>
      <w:r w:rsidRPr="00F26DB4">
        <w:rPr>
          <w:rFonts w:ascii="Georgia" w:hAnsi="Georgia"/>
          <w:i/>
          <w:iCs/>
          <w:sz w:val="24"/>
          <w:szCs w:val="24"/>
        </w:rPr>
        <w:t xml:space="preserve">, of those in heaven, and of those on earth, and of those under the earth, and that </w:t>
      </w:r>
      <w:r w:rsidRPr="00F26DB4">
        <w:rPr>
          <w:rFonts w:ascii="Georgia" w:hAnsi="Georgia"/>
          <w:i/>
          <w:iCs/>
          <w:sz w:val="24"/>
          <w:szCs w:val="24"/>
          <w:u w:val="single"/>
        </w:rPr>
        <w:t>every tongue should confess</w:t>
      </w:r>
      <w:r w:rsidRPr="00F26DB4">
        <w:rPr>
          <w:rFonts w:ascii="Georgia" w:hAnsi="Georgia"/>
          <w:i/>
          <w:iCs/>
          <w:sz w:val="24"/>
          <w:szCs w:val="24"/>
        </w:rPr>
        <w:t xml:space="preserve"> that </w:t>
      </w:r>
      <w:r w:rsidRPr="00F26DB4">
        <w:rPr>
          <w:rFonts w:ascii="Georgia" w:hAnsi="Georgia"/>
          <w:b/>
          <w:bCs/>
          <w:i/>
          <w:iCs/>
          <w:sz w:val="24"/>
          <w:szCs w:val="24"/>
        </w:rPr>
        <w:t>Jesus Christ is Lord</w:t>
      </w:r>
      <w:r w:rsidRPr="00F26DB4">
        <w:rPr>
          <w:rFonts w:ascii="Georgia" w:hAnsi="Georgia"/>
          <w:i/>
          <w:iCs/>
          <w:sz w:val="24"/>
          <w:szCs w:val="24"/>
        </w:rPr>
        <w:t>, to the glory of God the Father</w:t>
      </w:r>
      <w:r>
        <w:rPr>
          <w:rFonts w:ascii="Georgia" w:hAnsi="Georgia"/>
          <w:i/>
          <w:iCs/>
          <w:sz w:val="24"/>
          <w:szCs w:val="24"/>
        </w:rPr>
        <w:t xml:space="preserve">” </w:t>
      </w:r>
      <w:r w:rsidRPr="00F26DB4">
        <w:rPr>
          <w:rFonts w:ascii="Georgia" w:hAnsi="Georgia"/>
          <w:sz w:val="24"/>
          <w:szCs w:val="24"/>
        </w:rPr>
        <w:t>(Phil. 2:9-11).</w:t>
      </w:r>
    </w:p>
    <w:p w14:paraId="359BD1D1" w14:textId="53A40426" w:rsidR="00332E5D" w:rsidRDefault="00F26DB4" w:rsidP="00F26DB4">
      <w:pPr>
        <w:rPr>
          <w:rFonts w:ascii="Georgia" w:hAnsi="Georgia"/>
          <w:sz w:val="24"/>
          <w:szCs w:val="24"/>
        </w:rPr>
      </w:pPr>
      <w:r>
        <w:rPr>
          <w:rFonts w:ascii="Georgia" w:hAnsi="Georgia"/>
          <w:sz w:val="24"/>
          <w:szCs w:val="24"/>
        </w:rPr>
        <w:t xml:space="preserve">Alexander, along with Cyrus, Ramses, Darius and Herod were called in their day “The Great.”  </w:t>
      </w:r>
      <w:r w:rsidR="00332E5D">
        <w:rPr>
          <w:rFonts w:ascii="Georgia" w:hAnsi="Georgia"/>
          <w:sz w:val="24"/>
          <w:szCs w:val="24"/>
        </w:rPr>
        <w:t>But they, like Nebuchadnezzar, soon learned that only God rules in the kingdoms of men.  Alexander, knowing he would soon die, said: “</w:t>
      </w:r>
      <w:r w:rsidR="00332E5D" w:rsidRPr="00332E5D">
        <w:rPr>
          <w:rFonts w:ascii="Arial" w:hAnsi="Arial" w:cs="Arial"/>
          <w:sz w:val="24"/>
          <w:szCs w:val="24"/>
        </w:rPr>
        <w:t>Bury my body and don’t build any monument.  Keep my hands out so the people know the one who won the world had nothing in hand when he died</w:t>
      </w:r>
      <w:r w:rsidR="00332E5D">
        <w:rPr>
          <w:rFonts w:ascii="Georgia" w:hAnsi="Georgia"/>
          <w:sz w:val="24"/>
          <w:szCs w:val="24"/>
        </w:rPr>
        <w:t xml:space="preserve">.”  </w:t>
      </w:r>
    </w:p>
    <w:p w14:paraId="3B9182D2" w14:textId="23B96A5E" w:rsidR="00F26DB4" w:rsidRDefault="00332E5D" w:rsidP="00F26DB4">
      <w:pPr>
        <w:rPr>
          <w:rFonts w:ascii="Georgia" w:hAnsi="Georgia"/>
          <w:sz w:val="24"/>
          <w:szCs w:val="24"/>
        </w:rPr>
      </w:pPr>
      <w:r>
        <w:rPr>
          <w:rFonts w:ascii="Georgia" w:hAnsi="Georgia"/>
          <w:sz w:val="24"/>
          <w:szCs w:val="24"/>
        </w:rPr>
        <w:t>Dear brothers and sisters, on this earth we are but “</w:t>
      </w:r>
      <w:r w:rsidRPr="00332E5D">
        <w:rPr>
          <w:rFonts w:ascii="Georgia" w:hAnsi="Georgia"/>
          <w:i/>
          <w:iCs/>
          <w:sz w:val="24"/>
          <w:szCs w:val="24"/>
        </w:rPr>
        <w:t>dust and ashes</w:t>
      </w:r>
      <w:r>
        <w:rPr>
          <w:rFonts w:ascii="Georgia" w:hAnsi="Georgia"/>
          <w:sz w:val="24"/>
          <w:szCs w:val="24"/>
        </w:rPr>
        <w:t>” (Gen. 18:27), and all our righteousness are as “</w:t>
      </w:r>
      <w:r w:rsidRPr="00332E5D">
        <w:rPr>
          <w:rFonts w:ascii="Georgia" w:hAnsi="Georgia"/>
          <w:i/>
          <w:iCs/>
          <w:sz w:val="24"/>
          <w:szCs w:val="24"/>
        </w:rPr>
        <w:t>filthy rags</w:t>
      </w:r>
      <w:r>
        <w:rPr>
          <w:rFonts w:ascii="Georgia" w:hAnsi="Georgia"/>
          <w:sz w:val="24"/>
          <w:szCs w:val="24"/>
        </w:rPr>
        <w:t xml:space="preserve">” (Isa. 64:6).  But </w:t>
      </w:r>
      <w:r w:rsidR="00EE1359">
        <w:rPr>
          <w:rFonts w:ascii="Georgia" w:hAnsi="Georgia"/>
          <w:sz w:val="24"/>
          <w:szCs w:val="24"/>
        </w:rPr>
        <w:t>one day, as we are being transported by the angels of God into the next world, we will learn that we are “</w:t>
      </w:r>
      <w:r w:rsidR="00EE1359" w:rsidRPr="00EE1359">
        <w:rPr>
          <w:rFonts w:ascii="Georgia" w:hAnsi="Georgia"/>
          <w:i/>
          <w:iCs/>
          <w:sz w:val="24"/>
          <w:szCs w:val="24"/>
        </w:rPr>
        <w:t>heirs of God and joint-heirs with Christ</w:t>
      </w:r>
      <w:r w:rsidR="00EE1359">
        <w:rPr>
          <w:rFonts w:ascii="Georgia" w:hAnsi="Georgia"/>
          <w:sz w:val="24"/>
          <w:szCs w:val="24"/>
        </w:rPr>
        <w:t>” in His glory (Rom. 8:17).  We who have become as little children in this kingdom on earth will become “</w:t>
      </w:r>
      <w:r w:rsidR="00EE1359" w:rsidRPr="00EE1359">
        <w:rPr>
          <w:rFonts w:ascii="Georgia" w:hAnsi="Georgia"/>
          <w:i/>
          <w:iCs/>
          <w:sz w:val="24"/>
          <w:szCs w:val="24"/>
        </w:rPr>
        <w:t>greatest</w:t>
      </w:r>
      <w:r w:rsidR="00EE1359">
        <w:rPr>
          <w:rFonts w:ascii="Georgia" w:hAnsi="Georgia"/>
          <w:sz w:val="24"/>
          <w:szCs w:val="24"/>
        </w:rPr>
        <w:t>” in the kingdom of heaven (Matt. 18:4).</w:t>
      </w:r>
    </w:p>
    <w:p w14:paraId="1B326840" w14:textId="382732F0" w:rsidR="00EE1359" w:rsidRDefault="00EE1359" w:rsidP="00F26DB4">
      <w:pPr>
        <w:rPr>
          <w:rFonts w:ascii="Georgia" w:hAnsi="Georgia"/>
          <w:sz w:val="24"/>
          <w:szCs w:val="24"/>
        </w:rPr>
      </w:pPr>
      <w:r>
        <w:rPr>
          <w:rFonts w:ascii="Georgia" w:hAnsi="Georgia"/>
          <w:sz w:val="24"/>
          <w:szCs w:val="24"/>
        </w:rPr>
        <w:t xml:space="preserve">Until tomorrow … </w:t>
      </w:r>
      <w:r w:rsidR="005C7263">
        <w:rPr>
          <w:rFonts w:ascii="Georgia" w:hAnsi="Georgia"/>
          <w:sz w:val="24"/>
          <w:szCs w:val="24"/>
        </w:rPr>
        <w:t>read history and rejoice in fulfilled prophecy.</w:t>
      </w:r>
    </w:p>
    <w:p w14:paraId="52D9E260" w14:textId="2C287661" w:rsidR="005C7263" w:rsidRDefault="005C7263" w:rsidP="00F26DB4">
      <w:pPr>
        <w:rPr>
          <w:rFonts w:ascii="Georgia" w:hAnsi="Georgia"/>
          <w:sz w:val="24"/>
          <w:szCs w:val="24"/>
        </w:rPr>
      </w:pPr>
      <w:r>
        <w:rPr>
          <w:rFonts w:ascii="Georgia" w:hAnsi="Georgia"/>
          <w:sz w:val="24"/>
          <w:szCs w:val="24"/>
        </w:rPr>
        <w:t>I love you.</w:t>
      </w:r>
    </w:p>
    <w:p w14:paraId="53F21006" w14:textId="5E83F3E4" w:rsidR="005C7263" w:rsidRDefault="005C7263" w:rsidP="00F26DB4">
      <w:pPr>
        <w:rPr>
          <w:rFonts w:ascii="Georgia" w:hAnsi="Georgia"/>
          <w:sz w:val="24"/>
          <w:szCs w:val="24"/>
        </w:rPr>
      </w:pPr>
      <w:r>
        <w:rPr>
          <w:rFonts w:ascii="Georgia" w:hAnsi="Georgia"/>
          <w:sz w:val="24"/>
          <w:szCs w:val="24"/>
        </w:rPr>
        <w:t>Rick</w:t>
      </w:r>
    </w:p>
    <w:p w14:paraId="4081E949" w14:textId="15592A1D" w:rsidR="00F26DB4" w:rsidRDefault="00F26DB4" w:rsidP="00F26DB4">
      <w:pPr>
        <w:rPr>
          <w:rFonts w:ascii="Georgia" w:hAnsi="Georgia"/>
          <w:sz w:val="24"/>
          <w:szCs w:val="24"/>
        </w:rPr>
      </w:pPr>
    </w:p>
    <w:p w14:paraId="034914D7" w14:textId="2EEAA620" w:rsidR="00BC2D55" w:rsidRPr="00BC2D55" w:rsidRDefault="00EE1359" w:rsidP="00467D8E">
      <w:pPr>
        <w:rPr>
          <w:rFonts w:ascii="Georgia" w:hAnsi="Georgia"/>
          <w:sz w:val="24"/>
          <w:szCs w:val="24"/>
        </w:rPr>
      </w:pPr>
      <w:r>
        <w:rPr>
          <w:rFonts w:ascii="Arial" w:hAnsi="Arial" w:cs="Arial"/>
          <w:color w:val="333333"/>
          <w:sz w:val="42"/>
          <w:szCs w:val="42"/>
          <w:shd w:val="clear" w:color="auto" w:fill="FFFFFF"/>
        </w:rPr>
        <w:t xml:space="preserve"> </w:t>
      </w:r>
    </w:p>
    <w:sectPr w:rsidR="00BC2D55" w:rsidRPr="00BC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68"/>
    <w:rsid w:val="0004292A"/>
    <w:rsid w:val="00054CCB"/>
    <w:rsid w:val="001C2154"/>
    <w:rsid w:val="001E4DD9"/>
    <w:rsid w:val="001E5B5B"/>
    <w:rsid w:val="00257557"/>
    <w:rsid w:val="002E02C7"/>
    <w:rsid w:val="002F2C7E"/>
    <w:rsid w:val="00332E5D"/>
    <w:rsid w:val="00375130"/>
    <w:rsid w:val="003C5139"/>
    <w:rsid w:val="003C5207"/>
    <w:rsid w:val="003D5E14"/>
    <w:rsid w:val="00415EAF"/>
    <w:rsid w:val="004217D3"/>
    <w:rsid w:val="00424924"/>
    <w:rsid w:val="0046431C"/>
    <w:rsid w:val="00467D8E"/>
    <w:rsid w:val="00482384"/>
    <w:rsid w:val="005A09A9"/>
    <w:rsid w:val="005C7263"/>
    <w:rsid w:val="0069325F"/>
    <w:rsid w:val="007F51D5"/>
    <w:rsid w:val="00825B95"/>
    <w:rsid w:val="009C3568"/>
    <w:rsid w:val="00B35960"/>
    <w:rsid w:val="00BC21DA"/>
    <w:rsid w:val="00BC2D55"/>
    <w:rsid w:val="00CE5F08"/>
    <w:rsid w:val="00D11BA5"/>
    <w:rsid w:val="00D47694"/>
    <w:rsid w:val="00DD637B"/>
    <w:rsid w:val="00E23710"/>
    <w:rsid w:val="00EE1359"/>
    <w:rsid w:val="00F26DB4"/>
    <w:rsid w:val="00FE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93C4"/>
  <w15:chartTrackingRefBased/>
  <w15:docId w15:val="{7DAC0223-4DF3-4BE3-BAB7-D768806B3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568"/>
    <w:rPr>
      <w:color w:val="0000FF"/>
      <w:u w:val="single"/>
    </w:rPr>
  </w:style>
  <w:style w:type="character" w:styleId="Emphasis">
    <w:name w:val="Emphasis"/>
    <w:basedOn w:val="DefaultParagraphFont"/>
    <w:uiPriority w:val="20"/>
    <w:qFormat/>
    <w:rsid w:val="009C3568"/>
    <w:rPr>
      <w:i/>
      <w:iCs/>
    </w:rPr>
  </w:style>
  <w:style w:type="character" w:styleId="Strong">
    <w:name w:val="Strong"/>
    <w:basedOn w:val="DefaultParagraphFont"/>
    <w:uiPriority w:val="22"/>
    <w:qFormat/>
    <w:rsid w:val="00467D8E"/>
    <w:rPr>
      <w:b/>
      <w:bCs/>
    </w:rPr>
  </w:style>
  <w:style w:type="paragraph" w:styleId="NormalWeb">
    <w:name w:val="Normal (Web)"/>
    <w:basedOn w:val="Normal"/>
    <w:uiPriority w:val="99"/>
    <w:semiHidden/>
    <w:unhideWhenUsed/>
    <w:rsid w:val="003C5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tref">
    <w:name w:val="scriptref"/>
    <w:basedOn w:val="DefaultParagraphFont"/>
    <w:rsid w:val="003C5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01">
      <w:bodyDiv w:val="1"/>
      <w:marLeft w:val="0"/>
      <w:marRight w:val="0"/>
      <w:marTop w:val="0"/>
      <w:marBottom w:val="0"/>
      <w:divBdr>
        <w:top w:val="none" w:sz="0" w:space="0" w:color="auto"/>
        <w:left w:val="none" w:sz="0" w:space="0" w:color="auto"/>
        <w:bottom w:val="none" w:sz="0" w:space="0" w:color="auto"/>
        <w:right w:val="none" w:sz="0" w:space="0" w:color="auto"/>
      </w:divBdr>
      <w:divsChild>
        <w:div w:id="1760829881">
          <w:marLeft w:val="0"/>
          <w:marRight w:val="0"/>
          <w:marTop w:val="0"/>
          <w:marBottom w:val="0"/>
          <w:divBdr>
            <w:top w:val="none" w:sz="0" w:space="0" w:color="auto"/>
            <w:left w:val="none" w:sz="0" w:space="0" w:color="auto"/>
            <w:bottom w:val="none" w:sz="0" w:space="0" w:color="auto"/>
            <w:right w:val="none" w:sz="0" w:space="0" w:color="auto"/>
          </w:divBdr>
        </w:div>
        <w:div w:id="1980567840">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161699020">
              <w:marLeft w:val="0"/>
              <w:marRight w:val="0"/>
              <w:marTop w:val="0"/>
              <w:marBottom w:val="0"/>
              <w:divBdr>
                <w:top w:val="none" w:sz="0" w:space="0" w:color="auto"/>
                <w:left w:val="none" w:sz="0" w:space="0" w:color="auto"/>
                <w:bottom w:val="none" w:sz="0" w:space="0" w:color="auto"/>
                <w:right w:val="none" w:sz="0" w:space="0" w:color="auto"/>
              </w:divBdr>
              <w:divsChild>
                <w:div w:id="1270967249">
                  <w:marLeft w:val="0"/>
                  <w:marRight w:val="0"/>
                  <w:marTop w:val="0"/>
                  <w:marBottom w:val="0"/>
                  <w:divBdr>
                    <w:top w:val="none" w:sz="0" w:space="0" w:color="auto"/>
                    <w:left w:val="none" w:sz="0" w:space="0" w:color="auto"/>
                    <w:bottom w:val="none" w:sz="0" w:space="0" w:color="auto"/>
                    <w:right w:val="none" w:sz="0" w:space="0" w:color="auto"/>
                  </w:divBdr>
                </w:div>
                <w:div w:id="1738747081">
                  <w:marLeft w:val="0"/>
                  <w:marRight w:val="0"/>
                  <w:marTop w:val="0"/>
                  <w:marBottom w:val="0"/>
                  <w:divBdr>
                    <w:top w:val="none" w:sz="0" w:space="0" w:color="auto"/>
                    <w:left w:val="none" w:sz="0" w:space="0" w:color="auto"/>
                    <w:bottom w:val="none" w:sz="0" w:space="0" w:color="auto"/>
                    <w:right w:val="none" w:sz="0" w:space="0" w:color="auto"/>
                  </w:divBdr>
                </w:div>
                <w:div w:id="828447051">
                  <w:marLeft w:val="0"/>
                  <w:marRight w:val="0"/>
                  <w:marTop w:val="0"/>
                  <w:marBottom w:val="0"/>
                  <w:divBdr>
                    <w:top w:val="none" w:sz="0" w:space="0" w:color="auto"/>
                    <w:left w:val="none" w:sz="0" w:space="0" w:color="auto"/>
                    <w:bottom w:val="none" w:sz="0" w:space="0" w:color="auto"/>
                    <w:right w:val="none" w:sz="0" w:space="0" w:color="auto"/>
                  </w:divBdr>
                </w:div>
                <w:div w:id="1742557684">
                  <w:marLeft w:val="0"/>
                  <w:marRight w:val="0"/>
                  <w:marTop w:val="0"/>
                  <w:marBottom w:val="0"/>
                  <w:divBdr>
                    <w:top w:val="none" w:sz="0" w:space="0" w:color="auto"/>
                    <w:left w:val="none" w:sz="0" w:space="0" w:color="auto"/>
                    <w:bottom w:val="none" w:sz="0" w:space="0" w:color="auto"/>
                    <w:right w:val="none" w:sz="0" w:space="0" w:color="auto"/>
                  </w:divBdr>
                </w:div>
                <w:div w:id="604076316">
                  <w:marLeft w:val="0"/>
                  <w:marRight w:val="0"/>
                  <w:marTop w:val="0"/>
                  <w:marBottom w:val="0"/>
                  <w:divBdr>
                    <w:top w:val="none" w:sz="0" w:space="0" w:color="auto"/>
                    <w:left w:val="none" w:sz="0" w:space="0" w:color="auto"/>
                    <w:bottom w:val="none" w:sz="0" w:space="0" w:color="auto"/>
                    <w:right w:val="none" w:sz="0" w:space="0" w:color="auto"/>
                  </w:divBdr>
                </w:div>
                <w:div w:id="1207180163">
                  <w:marLeft w:val="0"/>
                  <w:marRight w:val="0"/>
                  <w:marTop w:val="0"/>
                  <w:marBottom w:val="0"/>
                  <w:divBdr>
                    <w:top w:val="none" w:sz="0" w:space="0" w:color="auto"/>
                    <w:left w:val="none" w:sz="0" w:space="0" w:color="auto"/>
                    <w:bottom w:val="none" w:sz="0" w:space="0" w:color="auto"/>
                    <w:right w:val="none" w:sz="0" w:space="0" w:color="auto"/>
                  </w:divBdr>
                </w:div>
                <w:div w:id="1889798313">
                  <w:marLeft w:val="0"/>
                  <w:marRight w:val="0"/>
                  <w:marTop w:val="0"/>
                  <w:marBottom w:val="0"/>
                  <w:divBdr>
                    <w:top w:val="none" w:sz="0" w:space="0" w:color="auto"/>
                    <w:left w:val="none" w:sz="0" w:space="0" w:color="auto"/>
                    <w:bottom w:val="none" w:sz="0" w:space="0" w:color="auto"/>
                    <w:right w:val="none" w:sz="0" w:space="0" w:color="auto"/>
                  </w:divBdr>
                </w:div>
                <w:div w:id="1402947311">
                  <w:marLeft w:val="0"/>
                  <w:marRight w:val="0"/>
                  <w:marTop w:val="0"/>
                  <w:marBottom w:val="0"/>
                  <w:divBdr>
                    <w:top w:val="none" w:sz="0" w:space="0" w:color="auto"/>
                    <w:left w:val="none" w:sz="0" w:space="0" w:color="auto"/>
                    <w:bottom w:val="none" w:sz="0" w:space="0" w:color="auto"/>
                    <w:right w:val="none" w:sz="0" w:space="0" w:color="auto"/>
                  </w:divBdr>
                </w:div>
                <w:div w:id="1538353783">
                  <w:marLeft w:val="0"/>
                  <w:marRight w:val="0"/>
                  <w:marTop w:val="0"/>
                  <w:marBottom w:val="0"/>
                  <w:divBdr>
                    <w:top w:val="none" w:sz="0" w:space="0" w:color="auto"/>
                    <w:left w:val="none" w:sz="0" w:space="0" w:color="auto"/>
                    <w:bottom w:val="none" w:sz="0" w:space="0" w:color="auto"/>
                    <w:right w:val="none" w:sz="0" w:space="0" w:color="auto"/>
                  </w:divBdr>
                </w:div>
                <w:div w:id="185965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010">
          <w:marLeft w:val="0"/>
          <w:marRight w:val="0"/>
          <w:marTop w:val="0"/>
          <w:marBottom w:val="0"/>
          <w:divBdr>
            <w:top w:val="none" w:sz="0" w:space="0" w:color="auto"/>
            <w:left w:val="none" w:sz="0" w:space="0" w:color="auto"/>
            <w:bottom w:val="none" w:sz="0" w:space="0" w:color="auto"/>
            <w:right w:val="none" w:sz="0" w:space="0" w:color="auto"/>
          </w:divBdr>
        </w:div>
        <w:div w:id="1920213077">
          <w:marLeft w:val="0"/>
          <w:marRight w:val="0"/>
          <w:marTop w:val="0"/>
          <w:marBottom w:val="0"/>
          <w:divBdr>
            <w:top w:val="none" w:sz="0" w:space="0" w:color="auto"/>
            <w:left w:val="none" w:sz="0" w:space="0" w:color="auto"/>
            <w:bottom w:val="none" w:sz="0" w:space="0" w:color="auto"/>
            <w:right w:val="none" w:sz="0" w:space="0" w:color="auto"/>
          </w:divBdr>
        </w:div>
      </w:divsChild>
    </w:div>
    <w:div w:id="40904489">
      <w:bodyDiv w:val="1"/>
      <w:marLeft w:val="0"/>
      <w:marRight w:val="0"/>
      <w:marTop w:val="0"/>
      <w:marBottom w:val="0"/>
      <w:divBdr>
        <w:top w:val="none" w:sz="0" w:space="0" w:color="auto"/>
        <w:left w:val="none" w:sz="0" w:space="0" w:color="auto"/>
        <w:bottom w:val="none" w:sz="0" w:space="0" w:color="auto"/>
        <w:right w:val="none" w:sz="0" w:space="0" w:color="auto"/>
      </w:divBdr>
    </w:div>
    <w:div w:id="229192337">
      <w:bodyDiv w:val="1"/>
      <w:marLeft w:val="0"/>
      <w:marRight w:val="0"/>
      <w:marTop w:val="0"/>
      <w:marBottom w:val="0"/>
      <w:divBdr>
        <w:top w:val="none" w:sz="0" w:space="0" w:color="auto"/>
        <w:left w:val="none" w:sz="0" w:space="0" w:color="auto"/>
        <w:bottom w:val="none" w:sz="0" w:space="0" w:color="auto"/>
        <w:right w:val="none" w:sz="0" w:space="0" w:color="auto"/>
      </w:divBdr>
    </w:div>
    <w:div w:id="230777415">
      <w:bodyDiv w:val="1"/>
      <w:marLeft w:val="0"/>
      <w:marRight w:val="0"/>
      <w:marTop w:val="0"/>
      <w:marBottom w:val="0"/>
      <w:divBdr>
        <w:top w:val="none" w:sz="0" w:space="0" w:color="auto"/>
        <w:left w:val="none" w:sz="0" w:space="0" w:color="auto"/>
        <w:bottom w:val="none" w:sz="0" w:space="0" w:color="auto"/>
        <w:right w:val="none" w:sz="0" w:space="0" w:color="auto"/>
      </w:divBdr>
    </w:div>
    <w:div w:id="533231279">
      <w:bodyDiv w:val="1"/>
      <w:marLeft w:val="0"/>
      <w:marRight w:val="0"/>
      <w:marTop w:val="0"/>
      <w:marBottom w:val="0"/>
      <w:divBdr>
        <w:top w:val="none" w:sz="0" w:space="0" w:color="auto"/>
        <w:left w:val="none" w:sz="0" w:space="0" w:color="auto"/>
        <w:bottom w:val="none" w:sz="0" w:space="0" w:color="auto"/>
        <w:right w:val="none" w:sz="0" w:space="0" w:color="auto"/>
      </w:divBdr>
    </w:div>
    <w:div w:id="997802463">
      <w:bodyDiv w:val="1"/>
      <w:marLeft w:val="0"/>
      <w:marRight w:val="0"/>
      <w:marTop w:val="0"/>
      <w:marBottom w:val="0"/>
      <w:divBdr>
        <w:top w:val="none" w:sz="0" w:space="0" w:color="auto"/>
        <w:left w:val="none" w:sz="0" w:space="0" w:color="auto"/>
        <w:bottom w:val="none" w:sz="0" w:space="0" w:color="auto"/>
        <w:right w:val="none" w:sz="0" w:space="0" w:color="auto"/>
      </w:divBdr>
    </w:div>
    <w:div w:id="1074932536">
      <w:bodyDiv w:val="1"/>
      <w:marLeft w:val="0"/>
      <w:marRight w:val="0"/>
      <w:marTop w:val="0"/>
      <w:marBottom w:val="0"/>
      <w:divBdr>
        <w:top w:val="none" w:sz="0" w:space="0" w:color="auto"/>
        <w:left w:val="none" w:sz="0" w:space="0" w:color="auto"/>
        <w:bottom w:val="none" w:sz="0" w:space="0" w:color="auto"/>
        <w:right w:val="none" w:sz="0" w:space="0" w:color="auto"/>
      </w:divBdr>
    </w:div>
    <w:div w:id="1167138547">
      <w:bodyDiv w:val="1"/>
      <w:marLeft w:val="0"/>
      <w:marRight w:val="0"/>
      <w:marTop w:val="0"/>
      <w:marBottom w:val="0"/>
      <w:divBdr>
        <w:top w:val="none" w:sz="0" w:space="0" w:color="auto"/>
        <w:left w:val="none" w:sz="0" w:space="0" w:color="auto"/>
        <w:bottom w:val="none" w:sz="0" w:space="0" w:color="auto"/>
        <w:right w:val="none" w:sz="0" w:space="0" w:color="auto"/>
      </w:divBdr>
    </w:div>
    <w:div w:id="169522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Greek-philosophy-Christianity.html" TargetMode="External"/><Relationship Id="rId3" Type="http://schemas.openxmlformats.org/officeDocument/2006/relationships/webSettings" Target="webSettings.xml"/><Relationship Id="rId7" Type="http://schemas.openxmlformats.org/officeDocument/2006/relationships/hyperlink" Target="https://www.gotquestions.org/Hellenism.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esv/Dan%2011.2-3" TargetMode="External"/><Relationship Id="rId5" Type="http://schemas.openxmlformats.org/officeDocument/2006/relationships/hyperlink" Target="https://biblia.com/bible/esv/Dan%208.1-8" TargetMode="External"/><Relationship Id="rId10" Type="http://schemas.openxmlformats.org/officeDocument/2006/relationships/theme" Target="theme/theme1.xml"/><Relationship Id="rId4" Type="http://schemas.openxmlformats.org/officeDocument/2006/relationships/hyperlink" Target="https://biblia.com/bible/esv/Dan%20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1508</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2020-04-20T13:33:00Z</dcterms:created>
  <dcterms:modified xsi:type="dcterms:W3CDTF">2020-04-21T18:59:00Z</dcterms:modified>
</cp:coreProperties>
</file>