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594C" w14:textId="6938984B" w:rsidR="000D2ABD" w:rsidRPr="00F26B82" w:rsidRDefault="000D2ABD" w:rsidP="000D2ABD">
      <w:pPr>
        <w:pStyle w:val="Heading1"/>
        <w:jc w:val="center"/>
        <w:rPr>
          <w:rFonts w:ascii="Georgia" w:hAnsi="Georgia"/>
          <w:sz w:val="16"/>
          <w:szCs w:val="16"/>
        </w:rPr>
      </w:pPr>
      <w:r w:rsidRPr="000D2ABD">
        <w:rPr>
          <w:rFonts w:ascii="Georgia" w:hAnsi="Georgia"/>
        </w:rPr>
        <w:t>PAUL’S AUTOBIOGRAPHY</w:t>
      </w:r>
      <w:r w:rsidRPr="000D2ABD">
        <w:rPr>
          <w:rFonts w:ascii="Georgia" w:hAnsi="Georgia"/>
        </w:rPr>
        <w:br/>
      </w:r>
    </w:p>
    <w:p w14:paraId="6B999F1C" w14:textId="11686B4A" w:rsidR="000D2ABD" w:rsidRPr="000D2ABD" w:rsidRDefault="00F26B82" w:rsidP="000D2ABD">
      <w:pPr>
        <w:pStyle w:val="NormalWeb"/>
        <w:spacing w:before="0" w:beforeAutospacing="0" w:after="0" w:afterAutospacing="0"/>
        <w:jc w:val="center"/>
        <w:rPr>
          <w:rStyle w:val="Strong"/>
          <w:rFonts w:ascii="Georgia" w:hAnsi="Georgia"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The Book </w:t>
      </w:r>
      <w:proofErr w:type="gramStart"/>
      <w:r>
        <w:rPr>
          <w:rFonts w:ascii="Georgia" w:hAnsi="Georgia"/>
          <w:b/>
          <w:i/>
          <w:sz w:val="28"/>
          <w:szCs w:val="28"/>
        </w:rPr>
        <w:t>Of</w:t>
      </w:r>
      <w:proofErr w:type="gramEnd"/>
      <w:r>
        <w:rPr>
          <w:rFonts w:ascii="Georgia" w:hAnsi="Georgia"/>
          <w:b/>
          <w:i/>
          <w:sz w:val="28"/>
          <w:szCs w:val="28"/>
        </w:rPr>
        <w:t xml:space="preserve"> Philippians</w:t>
      </w:r>
    </w:p>
    <w:p w14:paraId="7F79E197" w14:textId="77777777" w:rsidR="000D2ABD" w:rsidRPr="00F26B82" w:rsidRDefault="000D2ABD" w:rsidP="000D2ABD">
      <w:pPr>
        <w:pStyle w:val="NormalWeb"/>
        <w:spacing w:before="0" w:beforeAutospacing="0" w:after="0" w:afterAutospacing="0"/>
        <w:jc w:val="center"/>
        <w:rPr>
          <w:rFonts w:ascii="Georgia" w:hAnsi="Georgia"/>
          <w:sz w:val="16"/>
          <w:szCs w:val="16"/>
        </w:rPr>
      </w:pPr>
    </w:p>
    <w:p w14:paraId="1C95241E" w14:textId="77777777" w:rsidR="000D2ABD" w:rsidRDefault="000D2ABD" w:rsidP="000D2ABD">
      <w:pPr>
        <w:rPr>
          <w:rFonts w:ascii="Georgia" w:hAnsi="Georgia"/>
          <w:szCs w:val="24"/>
        </w:rPr>
      </w:pPr>
      <w:r w:rsidRPr="000D2ABD">
        <w:rPr>
          <w:rFonts w:ascii="Georgia" w:hAnsi="Georgia"/>
          <w:szCs w:val="24"/>
        </w:rPr>
        <w:t xml:space="preserve">Have you ever tried to sum up the life of a man </w:t>
      </w:r>
      <w:r>
        <w:rPr>
          <w:rFonts w:ascii="Georgia" w:hAnsi="Georgia"/>
          <w:szCs w:val="24"/>
        </w:rPr>
        <w:t>who seemed</w:t>
      </w:r>
      <w:r w:rsidRPr="000D2ABD">
        <w:rPr>
          <w:rFonts w:ascii="Georgia" w:hAnsi="Georgia"/>
          <w:szCs w:val="24"/>
        </w:rPr>
        <w:t xml:space="preserve"> larger than life?  </w:t>
      </w:r>
    </w:p>
    <w:p w14:paraId="66C13F0E" w14:textId="77777777" w:rsidR="000D2ABD" w:rsidRPr="00F26B82" w:rsidRDefault="000D2ABD" w:rsidP="000D2ABD">
      <w:pPr>
        <w:rPr>
          <w:rFonts w:ascii="Georgia" w:hAnsi="Georgia"/>
          <w:sz w:val="16"/>
          <w:szCs w:val="16"/>
        </w:rPr>
      </w:pPr>
    </w:p>
    <w:p w14:paraId="6E54C188" w14:textId="5720017E" w:rsidR="001B791E" w:rsidRDefault="000D2ABD" w:rsidP="000D2ABD">
      <w:pPr>
        <w:rPr>
          <w:rFonts w:ascii="Georgia" w:hAnsi="Georgia"/>
          <w:szCs w:val="24"/>
        </w:rPr>
      </w:pPr>
      <w:r w:rsidRPr="000D2ABD">
        <w:rPr>
          <w:rFonts w:ascii="Georgia" w:hAnsi="Georgia"/>
          <w:szCs w:val="24"/>
        </w:rPr>
        <w:t xml:space="preserve">Carl Sandberg wrote what many call the greatest biography of Abraham Lincoln ever written, and it took him </w:t>
      </w:r>
      <w:r w:rsidR="001C0B1B">
        <w:rPr>
          <w:rFonts w:ascii="Georgia" w:hAnsi="Georgia"/>
          <w:szCs w:val="24"/>
        </w:rPr>
        <w:t>six</w:t>
      </w:r>
      <w:r w:rsidRPr="000D2ABD">
        <w:rPr>
          <w:rFonts w:ascii="Georgia" w:hAnsi="Georgia"/>
          <w:szCs w:val="24"/>
        </w:rPr>
        <w:t xml:space="preserve"> volumes to do it.  </w:t>
      </w:r>
      <w:r w:rsidR="001C0B1B" w:rsidRPr="001C0B1B">
        <w:rPr>
          <w:rFonts w:ascii="Georgia" w:hAnsi="Georgia"/>
          <w:i/>
          <w:iCs/>
          <w:szCs w:val="24"/>
        </w:rPr>
        <w:t>Lincoln</w:t>
      </w:r>
      <w:r w:rsidR="001C0B1B">
        <w:rPr>
          <w:rFonts w:ascii="Georgia" w:hAnsi="Georgia"/>
          <w:szCs w:val="24"/>
        </w:rPr>
        <w:t xml:space="preserve">: </w:t>
      </w:r>
      <w:r w:rsidR="001C0B1B" w:rsidRPr="001C0B1B">
        <w:rPr>
          <w:rFonts w:ascii="Georgia" w:hAnsi="Georgia"/>
          <w:i/>
          <w:iCs/>
          <w:szCs w:val="24"/>
        </w:rPr>
        <w:t>The Prairie Years</w:t>
      </w:r>
      <w:r w:rsidR="001C0B1B">
        <w:rPr>
          <w:rFonts w:ascii="Georgia" w:hAnsi="Georgia"/>
          <w:szCs w:val="24"/>
        </w:rPr>
        <w:t xml:space="preserve"> (2 Volumes), followed by the Pulitzer Prize winning </w:t>
      </w:r>
      <w:r w:rsidR="001C0B1B">
        <w:rPr>
          <w:rFonts w:ascii="Georgia" w:hAnsi="Georgia"/>
          <w:i/>
          <w:iCs/>
          <w:szCs w:val="24"/>
        </w:rPr>
        <w:t>Lincoln: T</w:t>
      </w:r>
      <w:r w:rsidR="001C0B1B" w:rsidRPr="001C0B1B">
        <w:rPr>
          <w:rFonts w:ascii="Georgia" w:hAnsi="Georgia"/>
          <w:i/>
          <w:iCs/>
          <w:szCs w:val="24"/>
        </w:rPr>
        <w:t>he War Years</w:t>
      </w:r>
      <w:r w:rsidR="001C0B1B">
        <w:rPr>
          <w:rFonts w:ascii="Georgia" w:hAnsi="Georgia"/>
          <w:szCs w:val="24"/>
        </w:rPr>
        <w:t xml:space="preserve"> (4 Volumes), beautifully described the great m</w:t>
      </w:r>
      <w:r w:rsidR="00302F0D">
        <w:rPr>
          <w:rFonts w:ascii="Georgia" w:hAnsi="Georgia"/>
          <w:szCs w:val="24"/>
        </w:rPr>
        <w:t>a</w:t>
      </w:r>
      <w:r w:rsidR="001C0B1B">
        <w:rPr>
          <w:rFonts w:ascii="Georgia" w:hAnsi="Georgia"/>
          <w:szCs w:val="24"/>
        </w:rPr>
        <w:t>n who brought us through the Civil War</w:t>
      </w:r>
      <w:r w:rsidR="00496CA9">
        <w:rPr>
          <w:rFonts w:ascii="Georgia" w:hAnsi="Georgia"/>
          <w:szCs w:val="24"/>
        </w:rPr>
        <w:t xml:space="preserve"> and immortally said, </w:t>
      </w:r>
      <w:r w:rsidR="00496CA9" w:rsidRPr="00496CA9">
        <w:rPr>
          <w:rFonts w:ascii="Georgia" w:hAnsi="Georgia"/>
          <w:i/>
          <w:iCs/>
          <w:szCs w:val="24"/>
        </w:rPr>
        <w:t>“</w:t>
      </w:r>
      <w:r w:rsidR="00496CA9" w:rsidRPr="00496CA9">
        <w:rPr>
          <w:rFonts w:ascii="Georgia" w:hAnsi="Georgia" w:cs="Arial"/>
          <w:i/>
          <w:iCs/>
          <w:color w:val="202122"/>
          <w:szCs w:val="24"/>
          <w:shd w:val="clear" w:color="auto" w:fill="F9F9F9"/>
        </w:rPr>
        <w:t>that this nation, under God, shall have a new birth of freedom</w:t>
      </w:r>
      <w:r w:rsidR="00496CA9">
        <w:rPr>
          <w:rFonts w:ascii="Georgia" w:hAnsi="Georgia" w:cs="Arial"/>
          <w:i/>
          <w:iCs/>
          <w:color w:val="202122"/>
          <w:szCs w:val="24"/>
          <w:shd w:val="clear" w:color="auto" w:fill="F9F9F9"/>
        </w:rPr>
        <w:t xml:space="preserve"> </w:t>
      </w:r>
      <w:r w:rsidR="00496CA9" w:rsidRPr="00496CA9">
        <w:rPr>
          <w:rFonts w:ascii="Georgia" w:hAnsi="Georgia" w:cs="Arial"/>
          <w:i/>
          <w:iCs/>
          <w:color w:val="202122"/>
          <w:szCs w:val="24"/>
          <w:shd w:val="clear" w:color="auto" w:fill="F9F9F9"/>
        </w:rPr>
        <w:t>—</w:t>
      </w:r>
      <w:r w:rsidR="00496CA9">
        <w:rPr>
          <w:rFonts w:ascii="Georgia" w:hAnsi="Georgia" w:cs="Arial"/>
          <w:i/>
          <w:iCs/>
          <w:color w:val="202122"/>
          <w:szCs w:val="24"/>
          <w:shd w:val="clear" w:color="auto" w:fill="F9F9F9"/>
        </w:rPr>
        <w:t xml:space="preserve"> </w:t>
      </w:r>
      <w:r w:rsidR="00496CA9" w:rsidRPr="00496CA9">
        <w:rPr>
          <w:rFonts w:ascii="Georgia" w:hAnsi="Georgia" w:cs="Arial"/>
          <w:i/>
          <w:iCs/>
          <w:color w:val="202122"/>
          <w:szCs w:val="24"/>
          <w:shd w:val="clear" w:color="auto" w:fill="F9F9F9"/>
        </w:rPr>
        <w:t>and that government of the people, by the people, for the people, shall not perish from the earth.</w:t>
      </w:r>
      <w:r w:rsidR="00496CA9">
        <w:rPr>
          <w:rFonts w:ascii="Georgia" w:hAnsi="Georgia" w:cs="Arial"/>
          <w:i/>
          <w:iCs/>
          <w:color w:val="202122"/>
          <w:szCs w:val="24"/>
          <w:shd w:val="clear" w:color="auto" w:fill="F9F9F9"/>
        </w:rPr>
        <w:t>”</w:t>
      </w:r>
      <w:r w:rsidR="001C0B1B">
        <w:rPr>
          <w:rFonts w:ascii="Georgia" w:hAnsi="Georgia"/>
          <w:szCs w:val="24"/>
        </w:rPr>
        <w:t xml:space="preserve">  I</w:t>
      </w:r>
      <w:r w:rsidRPr="000D2ABD">
        <w:rPr>
          <w:rFonts w:ascii="Georgia" w:hAnsi="Georgia"/>
          <w:szCs w:val="24"/>
        </w:rPr>
        <w:t xml:space="preserve">t is </w:t>
      </w:r>
      <w:r w:rsidR="001C0B1B">
        <w:rPr>
          <w:rFonts w:ascii="Georgia" w:hAnsi="Georgia"/>
          <w:szCs w:val="24"/>
        </w:rPr>
        <w:t xml:space="preserve">surely </w:t>
      </w:r>
      <w:r w:rsidRPr="000D2ABD">
        <w:rPr>
          <w:rFonts w:ascii="Georgia" w:hAnsi="Georgia"/>
          <w:szCs w:val="24"/>
        </w:rPr>
        <w:t>worth reading</w:t>
      </w:r>
      <w:r w:rsidR="001C0B1B">
        <w:rPr>
          <w:rFonts w:ascii="Georgia" w:hAnsi="Georgia"/>
          <w:szCs w:val="24"/>
        </w:rPr>
        <w:t xml:space="preserve">, </w:t>
      </w:r>
      <w:r w:rsidR="00F26B82">
        <w:rPr>
          <w:rFonts w:ascii="Georgia" w:hAnsi="Georgia"/>
          <w:szCs w:val="24"/>
        </w:rPr>
        <w:t xml:space="preserve">both to yourself </w:t>
      </w:r>
      <w:r w:rsidR="001C0B1B">
        <w:rPr>
          <w:rFonts w:ascii="Georgia" w:hAnsi="Georgia"/>
          <w:szCs w:val="24"/>
        </w:rPr>
        <w:t xml:space="preserve">and to your children, for </w:t>
      </w:r>
      <w:r w:rsidR="00302F0D">
        <w:rPr>
          <w:rFonts w:ascii="Georgia" w:hAnsi="Georgia"/>
          <w:szCs w:val="24"/>
        </w:rPr>
        <w:t xml:space="preserve">Sandburg said he </w:t>
      </w:r>
      <w:r w:rsidR="001C0B1B">
        <w:rPr>
          <w:rFonts w:ascii="Georgia" w:hAnsi="Georgia"/>
          <w:szCs w:val="24"/>
        </w:rPr>
        <w:t>primarily wr</w:t>
      </w:r>
      <w:r w:rsidR="00302F0D">
        <w:rPr>
          <w:rFonts w:ascii="Georgia" w:hAnsi="Georgia"/>
          <w:szCs w:val="24"/>
        </w:rPr>
        <w:t>ote it</w:t>
      </w:r>
      <w:r w:rsidR="001C0B1B">
        <w:rPr>
          <w:rFonts w:ascii="Georgia" w:hAnsi="Georgia"/>
          <w:szCs w:val="24"/>
        </w:rPr>
        <w:t xml:space="preserve"> for them.</w:t>
      </w:r>
      <w:r w:rsidRPr="000D2ABD">
        <w:rPr>
          <w:rFonts w:ascii="Georgia" w:hAnsi="Georgia"/>
          <w:szCs w:val="24"/>
        </w:rPr>
        <w:t xml:space="preserve"> </w:t>
      </w:r>
    </w:p>
    <w:p w14:paraId="1D009501" w14:textId="77777777" w:rsidR="001B791E" w:rsidRPr="00F26B82" w:rsidRDefault="001B791E" w:rsidP="000D2ABD">
      <w:pPr>
        <w:rPr>
          <w:rFonts w:ascii="Georgia" w:hAnsi="Georgia"/>
          <w:sz w:val="16"/>
          <w:szCs w:val="16"/>
        </w:rPr>
      </w:pPr>
    </w:p>
    <w:p w14:paraId="02D8A894" w14:textId="53AECFE3" w:rsidR="001C0B1B" w:rsidRDefault="000D2ABD" w:rsidP="000D2ABD">
      <w:pPr>
        <w:rPr>
          <w:rFonts w:ascii="Georgia" w:hAnsi="Georgia"/>
          <w:szCs w:val="24"/>
        </w:rPr>
      </w:pPr>
      <w:r w:rsidRPr="000D2ABD">
        <w:rPr>
          <w:rFonts w:ascii="Georgia" w:hAnsi="Georgia"/>
          <w:szCs w:val="24"/>
        </w:rPr>
        <w:t xml:space="preserve">Similar large </w:t>
      </w:r>
      <w:r w:rsidR="00F26B82">
        <w:rPr>
          <w:rFonts w:ascii="Georgia" w:hAnsi="Georgia"/>
          <w:szCs w:val="24"/>
        </w:rPr>
        <w:t>biographies</w:t>
      </w:r>
      <w:r w:rsidRPr="000D2ABD">
        <w:rPr>
          <w:rFonts w:ascii="Georgia" w:hAnsi="Georgia"/>
          <w:szCs w:val="24"/>
        </w:rPr>
        <w:t xml:space="preserve"> have been written on </w:t>
      </w:r>
      <w:r w:rsidR="001C0B1B">
        <w:rPr>
          <w:rFonts w:ascii="Georgia" w:hAnsi="Georgia"/>
          <w:szCs w:val="24"/>
        </w:rPr>
        <w:t xml:space="preserve">Julius </w:t>
      </w:r>
      <w:r w:rsidRPr="000D2ABD">
        <w:rPr>
          <w:rFonts w:ascii="Georgia" w:hAnsi="Georgia"/>
          <w:szCs w:val="24"/>
        </w:rPr>
        <w:t>Caesar, Alexander</w:t>
      </w:r>
      <w:r w:rsidR="001C0B1B">
        <w:rPr>
          <w:rFonts w:ascii="Georgia" w:hAnsi="Georgia"/>
          <w:szCs w:val="24"/>
        </w:rPr>
        <w:t xml:space="preserve"> the Great</w:t>
      </w:r>
      <w:r w:rsidRPr="000D2ABD">
        <w:rPr>
          <w:rFonts w:ascii="Georgia" w:hAnsi="Georgia"/>
          <w:szCs w:val="24"/>
        </w:rPr>
        <w:t xml:space="preserve">, </w:t>
      </w:r>
      <w:r w:rsidR="001C0B1B">
        <w:rPr>
          <w:rFonts w:ascii="Georgia" w:hAnsi="Georgia"/>
          <w:szCs w:val="24"/>
        </w:rPr>
        <w:t xml:space="preserve">Winston </w:t>
      </w:r>
      <w:r w:rsidRPr="000D2ABD">
        <w:rPr>
          <w:rFonts w:ascii="Georgia" w:hAnsi="Georgia"/>
          <w:szCs w:val="24"/>
        </w:rPr>
        <w:t xml:space="preserve">Churchill and </w:t>
      </w:r>
      <w:r w:rsidR="00496CA9">
        <w:rPr>
          <w:rFonts w:ascii="Georgia" w:hAnsi="Georgia"/>
          <w:szCs w:val="24"/>
        </w:rPr>
        <w:t xml:space="preserve">many </w:t>
      </w:r>
      <w:r w:rsidRPr="000D2ABD">
        <w:rPr>
          <w:rFonts w:ascii="Georgia" w:hAnsi="Georgia"/>
          <w:szCs w:val="24"/>
        </w:rPr>
        <w:t xml:space="preserve">others.  </w:t>
      </w:r>
      <w:r w:rsidR="00496CA9">
        <w:rPr>
          <w:rFonts w:ascii="Georgia" w:hAnsi="Georgia"/>
          <w:szCs w:val="24"/>
        </w:rPr>
        <w:t>I love biographies of great people.  They inspire me.</w:t>
      </w:r>
    </w:p>
    <w:p w14:paraId="2ED843D8" w14:textId="77777777" w:rsidR="001C0B1B" w:rsidRPr="00F26B82" w:rsidRDefault="001C0B1B" w:rsidP="000D2ABD">
      <w:pPr>
        <w:rPr>
          <w:rFonts w:ascii="Georgia" w:hAnsi="Georgia"/>
          <w:sz w:val="16"/>
          <w:szCs w:val="16"/>
        </w:rPr>
      </w:pPr>
    </w:p>
    <w:p w14:paraId="7B0BFBFB" w14:textId="77777777" w:rsidR="00496CA9" w:rsidRDefault="000D2ABD" w:rsidP="000D2ABD">
      <w:pPr>
        <w:rPr>
          <w:rFonts w:ascii="Georgia" w:hAnsi="Georgia"/>
          <w:szCs w:val="24"/>
        </w:rPr>
      </w:pPr>
      <w:r w:rsidRPr="000D2ABD">
        <w:rPr>
          <w:rFonts w:ascii="Georgia" w:hAnsi="Georgia"/>
          <w:szCs w:val="24"/>
        </w:rPr>
        <w:t xml:space="preserve">But what about trying to sum up the life of the greatest evangelist for Christ who ever lived?  How would you </w:t>
      </w:r>
      <w:r w:rsidR="00302F0D">
        <w:rPr>
          <w:rFonts w:ascii="Georgia" w:hAnsi="Georgia"/>
          <w:szCs w:val="24"/>
        </w:rPr>
        <w:t>succinctly describe the</w:t>
      </w:r>
      <w:r w:rsidRPr="000D2ABD">
        <w:rPr>
          <w:rFonts w:ascii="Georgia" w:hAnsi="Georgia"/>
          <w:szCs w:val="24"/>
        </w:rPr>
        <w:t xml:space="preserve"> life of the apostle Paul?  We don’t have to wait for it to go to press.  It is already written.  Paul’s autobiography </w:t>
      </w:r>
      <w:r w:rsidR="00302F0D">
        <w:rPr>
          <w:rFonts w:ascii="Georgia" w:hAnsi="Georgia"/>
          <w:szCs w:val="24"/>
        </w:rPr>
        <w:t xml:space="preserve">was written about </w:t>
      </w:r>
      <w:r w:rsidR="00496CA9">
        <w:rPr>
          <w:rFonts w:ascii="Georgia" w:hAnsi="Georgia"/>
          <w:szCs w:val="24"/>
        </w:rPr>
        <w:t>1,960 years ago (60 A.D.).</w:t>
      </w:r>
      <w:r w:rsidRPr="000D2ABD">
        <w:rPr>
          <w:rFonts w:ascii="Georgia" w:hAnsi="Georgia"/>
          <w:szCs w:val="24"/>
        </w:rPr>
        <w:t xml:space="preserve">  It is found in the book of Philippians.  </w:t>
      </w:r>
    </w:p>
    <w:p w14:paraId="3A1C1CC8" w14:textId="77777777" w:rsidR="00496CA9" w:rsidRPr="00F26B82" w:rsidRDefault="00496CA9" w:rsidP="000D2ABD">
      <w:pPr>
        <w:rPr>
          <w:rFonts w:ascii="Georgia" w:hAnsi="Georgia"/>
          <w:sz w:val="16"/>
          <w:szCs w:val="16"/>
        </w:rPr>
      </w:pPr>
    </w:p>
    <w:p w14:paraId="01D057C5" w14:textId="0F4B8F39" w:rsidR="000D2ABD" w:rsidRDefault="00496CA9" w:rsidP="000D2ABD">
      <w:pPr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Take a look</w:t>
      </w:r>
      <w:proofErr w:type="gramEnd"/>
      <w:r>
        <w:rPr>
          <w:rFonts w:ascii="Georgia" w:hAnsi="Georgia"/>
          <w:szCs w:val="24"/>
        </w:rPr>
        <w:t xml:space="preserve"> at his Table of Contents:</w:t>
      </w:r>
    </w:p>
    <w:p w14:paraId="60C23AFF" w14:textId="77777777" w:rsidR="00496CA9" w:rsidRPr="00F26B82" w:rsidRDefault="00496CA9" w:rsidP="000D2ABD">
      <w:pPr>
        <w:rPr>
          <w:rFonts w:ascii="Georgia" w:hAnsi="Georgia"/>
          <w:sz w:val="16"/>
          <w:szCs w:val="16"/>
        </w:rPr>
      </w:pPr>
    </w:p>
    <w:p w14:paraId="4291FA45" w14:textId="557B9FB8" w:rsidR="00496CA9" w:rsidRDefault="00496CA9" w:rsidP="000D2ABD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Christ – The Purpose of My Life (chapter 1)</w:t>
      </w:r>
    </w:p>
    <w:p w14:paraId="02AB47E4" w14:textId="7D592BA8" w:rsidR="00496CA9" w:rsidRDefault="00496CA9" w:rsidP="000D2ABD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Christ – The Pattern of My Life (chapter 2)</w:t>
      </w:r>
    </w:p>
    <w:p w14:paraId="60ECB707" w14:textId="7F740A68" w:rsidR="00496CA9" w:rsidRDefault="00496CA9" w:rsidP="000D2ABD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Christ – The Prize of My Life (chapter 3)</w:t>
      </w:r>
    </w:p>
    <w:p w14:paraId="21C02FBE" w14:textId="372B32E0" w:rsidR="00496CA9" w:rsidRPr="000D2ABD" w:rsidRDefault="00496CA9" w:rsidP="000D2ABD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Christ – The Power of My Life (chapter 4)</w:t>
      </w:r>
    </w:p>
    <w:p w14:paraId="30C3C210" w14:textId="77777777" w:rsidR="000D2ABD" w:rsidRPr="00F26B82" w:rsidRDefault="000D2ABD" w:rsidP="000D2ABD">
      <w:pPr>
        <w:rPr>
          <w:rFonts w:ascii="Georgia" w:hAnsi="Georgia"/>
          <w:sz w:val="16"/>
          <w:szCs w:val="16"/>
        </w:rPr>
      </w:pPr>
    </w:p>
    <w:p w14:paraId="60F89AB5" w14:textId="6DF0C74B" w:rsidR="000D2ABD" w:rsidRPr="00E23D27" w:rsidRDefault="000D2ABD" w:rsidP="000D2ABD">
      <w:pPr>
        <w:rPr>
          <w:rFonts w:ascii="Georgia" w:hAnsi="Georgia"/>
          <w:b/>
          <w:szCs w:val="24"/>
        </w:rPr>
      </w:pPr>
      <w:r w:rsidRPr="00E23D27">
        <w:rPr>
          <w:rFonts w:ascii="Georgia" w:hAnsi="Georgia"/>
          <w:b/>
          <w:szCs w:val="24"/>
        </w:rPr>
        <w:t xml:space="preserve">CHRIST: The </w:t>
      </w:r>
      <w:r w:rsidRPr="00E23D27">
        <w:rPr>
          <w:rFonts w:ascii="Georgia" w:hAnsi="Georgia"/>
          <w:b/>
          <w:szCs w:val="24"/>
          <w:u w:val="single"/>
        </w:rPr>
        <w:t>Purpose</w:t>
      </w:r>
      <w:r w:rsidRPr="00E23D27">
        <w:rPr>
          <w:rFonts w:ascii="Georgia" w:hAnsi="Georgia"/>
          <w:b/>
          <w:szCs w:val="24"/>
        </w:rPr>
        <w:t xml:space="preserve"> </w:t>
      </w:r>
      <w:proofErr w:type="gramStart"/>
      <w:r w:rsidRPr="00E23D27">
        <w:rPr>
          <w:rFonts w:ascii="Georgia" w:hAnsi="Georgia"/>
          <w:b/>
          <w:szCs w:val="24"/>
        </w:rPr>
        <w:t>Of</w:t>
      </w:r>
      <w:proofErr w:type="gramEnd"/>
      <w:r w:rsidRPr="00E23D27">
        <w:rPr>
          <w:rFonts w:ascii="Georgia" w:hAnsi="Georgia"/>
          <w:b/>
          <w:szCs w:val="24"/>
        </w:rPr>
        <w:t xml:space="preserve"> My Life (Phil</w:t>
      </w:r>
      <w:r w:rsidR="00E23D27">
        <w:rPr>
          <w:rFonts w:ascii="Georgia" w:hAnsi="Georgia"/>
          <w:b/>
          <w:szCs w:val="24"/>
        </w:rPr>
        <w:t>ippians</w:t>
      </w:r>
      <w:r w:rsidRPr="00E23D27">
        <w:rPr>
          <w:rFonts w:ascii="Georgia" w:hAnsi="Georgia"/>
          <w:b/>
          <w:szCs w:val="24"/>
        </w:rPr>
        <w:t xml:space="preserve"> 1:21-24)</w:t>
      </w:r>
    </w:p>
    <w:p w14:paraId="3C53F9C1" w14:textId="77777777" w:rsidR="000D2ABD" w:rsidRPr="00E23D27" w:rsidRDefault="000D2ABD" w:rsidP="000D2ABD">
      <w:pPr>
        <w:rPr>
          <w:rFonts w:ascii="Georgia" w:hAnsi="Georgia"/>
          <w:bCs/>
          <w:i/>
          <w:szCs w:val="24"/>
        </w:rPr>
      </w:pPr>
      <w:r w:rsidRPr="00E23D27">
        <w:rPr>
          <w:rFonts w:ascii="Georgia" w:hAnsi="Georgia"/>
          <w:bCs/>
          <w:i/>
          <w:szCs w:val="24"/>
        </w:rPr>
        <w:t>For to me, to live is Christ, and to die is gain.  … I am hard pressed between the two, having a desire to depart and be with Christ, which is far better.</w:t>
      </w:r>
    </w:p>
    <w:p w14:paraId="37B60D74" w14:textId="77777777" w:rsidR="00496CA9" w:rsidRPr="00092F2D" w:rsidRDefault="00496CA9" w:rsidP="000D2ABD">
      <w:pPr>
        <w:rPr>
          <w:rFonts w:ascii="Georgia" w:hAnsi="Georgia"/>
          <w:sz w:val="16"/>
          <w:szCs w:val="16"/>
        </w:rPr>
      </w:pPr>
    </w:p>
    <w:p w14:paraId="7CA13F72" w14:textId="63C95A11" w:rsidR="000D2ABD" w:rsidRPr="000D2ABD" w:rsidRDefault="000D2ABD" w:rsidP="000D2ABD">
      <w:pPr>
        <w:rPr>
          <w:rFonts w:ascii="Georgia" w:hAnsi="Georgia"/>
          <w:szCs w:val="24"/>
        </w:rPr>
      </w:pPr>
      <w:r w:rsidRPr="000D2ABD">
        <w:rPr>
          <w:rFonts w:ascii="Georgia" w:hAnsi="Georgia"/>
          <w:szCs w:val="24"/>
        </w:rPr>
        <w:t xml:space="preserve">He looked at life as a continuum.  A journey.  A destination.  Christ was both </w:t>
      </w:r>
      <w:r w:rsidR="00496CA9">
        <w:rPr>
          <w:rFonts w:ascii="Georgia" w:hAnsi="Georgia"/>
          <w:szCs w:val="24"/>
        </w:rPr>
        <w:t xml:space="preserve">the </w:t>
      </w:r>
      <w:r w:rsidRPr="000D2ABD">
        <w:rPr>
          <w:rFonts w:ascii="Georgia" w:hAnsi="Georgia"/>
          <w:szCs w:val="24"/>
        </w:rPr>
        <w:t>center and circumference of his life.  When a man says, “to die is gain,” he is telling you death is not the end, but the beginning.  Paul had found his life’s Purpose.  Christ!</w:t>
      </w:r>
    </w:p>
    <w:p w14:paraId="510BEC8D" w14:textId="77777777" w:rsidR="000D2ABD" w:rsidRPr="00F26B82" w:rsidRDefault="000D2ABD" w:rsidP="000D2ABD">
      <w:pPr>
        <w:rPr>
          <w:rFonts w:ascii="Georgia" w:hAnsi="Georgia"/>
          <w:sz w:val="16"/>
          <w:szCs w:val="16"/>
        </w:rPr>
      </w:pPr>
    </w:p>
    <w:p w14:paraId="517ECC0A" w14:textId="6043A881" w:rsidR="000D2ABD" w:rsidRPr="00E23D27" w:rsidRDefault="000D2ABD" w:rsidP="000D2ABD">
      <w:pPr>
        <w:rPr>
          <w:rFonts w:ascii="Georgia" w:hAnsi="Georgia"/>
          <w:b/>
          <w:szCs w:val="24"/>
        </w:rPr>
      </w:pPr>
      <w:r w:rsidRPr="00E23D27">
        <w:rPr>
          <w:rFonts w:ascii="Georgia" w:hAnsi="Georgia"/>
          <w:b/>
          <w:szCs w:val="24"/>
        </w:rPr>
        <w:t xml:space="preserve">CHRIST: The </w:t>
      </w:r>
      <w:r w:rsidRPr="00E23D27">
        <w:rPr>
          <w:rFonts w:ascii="Georgia" w:hAnsi="Georgia"/>
          <w:b/>
          <w:szCs w:val="24"/>
          <w:u w:val="single"/>
        </w:rPr>
        <w:t>Pattern</w:t>
      </w:r>
      <w:r w:rsidRPr="00E23D27">
        <w:rPr>
          <w:rFonts w:ascii="Georgia" w:hAnsi="Georgia"/>
          <w:b/>
          <w:szCs w:val="24"/>
        </w:rPr>
        <w:t xml:space="preserve"> </w:t>
      </w:r>
      <w:proofErr w:type="gramStart"/>
      <w:r w:rsidRPr="00E23D27">
        <w:rPr>
          <w:rFonts w:ascii="Georgia" w:hAnsi="Georgia"/>
          <w:b/>
          <w:szCs w:val="24"/>
        </w:rPr>
        <w:t>Of</w:t>
      </w:r>
      <w:proofErr w:type="gramEnd"/>
      <w:r w:rsidRPr="00E23D27">
        <w:rPr>
          <w:rFonts w:ascii="Georgia" w:hAnsi="Georgia"/>
          <w:b/>
          <w:szCs w:val="24"/>
        </w:rPr>
        <w:t xml:space="preserve"> My Life (Phil</w:t>
      </w:r>
      <w:r w:rsidR="00E23D27">
        <w:rPr>
          <w:rFonts w:ascii="Georgia" w:hAnsi="Georgia"/>
          <w:b/>
          <w:szCs w:val="24"/>
        </w:rPr>
        <w:t>ippians</w:t>
      </w:r>
      <w:r w:rsidRPr="00E23D27">
        <w:rPr>
          <w:rFonts w:ascii="Georgia" w:hAnsi="Georgia"/>
          <w:b/>
          <w:szCs w:val="24"/>
        </w:rPr>
        <w:t xml:space="preserve"> 2:5-8)</w:t>
      </w:r>
    </w:p>
    <w:p w14:paraId="08668E47" w14:textId="1EA44A1C" w:rsidR="000D2ABD" w:rsidRPr="00E23D27" w:rsidRDefault="000D2ABD" w:rsidP="000D2ABD">
      <w:pPr>
        <w:rPr>
          <w:rFonts w:ascii="Georgia" w:hAnsi="Georgia"/>
          <w:bCs/>
          <w:i/>
          <w:szCs w:val="24"/>
        </w:rPr>
      </w:pPr>
      <w:r w:rsidRPr="00E23D27">
        <w:rPr>
          <w:rFonts w:ascii="Georgia" w:hAnsi="Georgia"/>
          <w:bCs/>
          <w:i/>
          <w:szCs w:val="24"/>
        </w:rPr>
        <w:t>Let this mind be in you which was also in Christ Jesus… and that every tongue should confess that Jesus Christ is Lord, to the glory of God the Father.</w:t>
      </w:r>
    </w:p>
    <w:p w14:paraId="1FBBE792" w14:textId="77777777" w:rsidR="00E23D27" w:rsidRPr="00092F2D" w:rsidRDefault="00E23D27" w:rsidP="000D2ABD">
      <w:pPr>
        <w:rPr>
          <w:rFonts w:ascii="Georgia" w:hAnsi="Georgia"/>
          <w:b/>
          <w:i/>
          <w:sz w:val="16"/>
          <w:szCs w:val="16"/>
        </w:rPr>
      </w:pPr>
    </w:p>
    <w:p w14:paraId="616CE9D2" w14:textId="77777777" w:rsidR="000D2ABD" w:rsidRPr="000D2ABD" w:rsidRDefault="000D2ABD" w:rsidP="000D2ABD">
      <w:pPr>
        <w:rPr>
          <w:rFonts w:ascii="Georgia" w:hAnsi="Georgia"/>
          <w:szCs w:val="24"/>
        </w:rPr>
      </w:pPr>
      <w:r w:rsidRPr="000D2ABD">
        <w:rPr>
          <w:rFonts w:ascii="Georgia" w:hAnsi="Georgia"/>
          <w:szCs w:val="24"/>
        </w:rPr>
        <w:t>Paul had taken on the mindset of Christ, using the Lord’s humility in giving up His position of power to sacrifice Himself as a servant for others.  To confess Christ is to pattern one’s life after Him, thus becoming a servant of others (Matt. 10:28).  Can you think of a greater servant than Paul?  I want to be just like him (I Cor. 11:1).</w:t>
      </w:r>
    </w:p>
    <w:p w14:paraId="2A5307B0" w14:textId="77777777" w:rsidR="000D2ABD" w:rsidRPr="00F26B82" w:rsidRDefault="000D2ABD" w:rsidP="000D2ABD">
      <w:pPr>
        <w:rPr>
          <w:rFonts w:ascii="Georgia" w:hAnsi="Georgia"/>
          <w:sz w:val="16"/>
          <w:szCs w:val="16"/>
        </w:rPr>
      </w:pPr>
    </w:p>
    <w:p w14:paraId="391CC568" w14:textId="77777777" w:rsidR="00F26B82" w:rsidRDefault="00F26B82" w:rsidP="000D2ABD">
      <w:pPr>
        <w:rPr>
          <w:rFonts w:ascii="Georgia" w:hAnsi="Georgia"/>
          <w:b/>
          <w:szCs w:val="24"/>
        </w:rPr>
      </w:pPr>
    </w:p>
    <w:p w14:paraId="4E5AC214" w14:textId="3B409EE7" w:rsidR="000D2ABD" w:rsidRPr="000D2ABD" w:rsidRDefault="000D2ABD" w:rsidP="000D2ABD">
      <w:pPr>
        <w:rPr>
          <w:rFonts w:ascii="Georgia" w:hAnsi="Georgia"/>
          <w:b/>
          <w:szCs w:val="24"/>
        </w:rPr>
      </w:pPr>
      <w:r w:rsidRPr="000D2ABD">
        <w:rPr>
          <w:rFonts w:ascii="Georgia" w:hAnsi="Georgia"/>
          <w:b/>
          <w:szCs w:val="24"/>
        </w:rPr>
        <w:lastRenderedPageBreak/>
        <w:t xml:space="preserve">CHRIST: The </w:t>
      </w:r>
      <w:r w:rsidRPr="000D2ABD">
        <w:rPr>
          <w:rFonts w:ascii="Georgia" w:hAnsi="Georgia"/>
          <w:b/>
          <w:i/>
          <w:szCs w:val="24"/>
          <w:u w:val="single"/>
        </w:rPr>
        <w:t>Prize</w:t>
      </w:r>
      <w:r w:rsidRPr="000D2ABD">
        <w:rPr>
          <w:rFonts w:ascii="Georgia" w:hAnsi="Georgia"/>
          <w:b/>
          <w:szCs w:val="24"/>
        </w:rPr>
        <w:t xml:space="preserve"> </w:t>
      </w:r>
      <w:proofErr w:type="gramStart"/>
      <w:r w:rsidRPr="000D2ABD">
        <w:rPr>
          <w:rFonts w:ascii="Georgia" w:hAnsi="Georgia"/>
          <w:b/>
          <w:szCs w:val="24"/>
        </w:rPr>
        <w:t>Of</w:t>
      </w:r>
      <w:proofErr w:type="gramEnd"/>
      <w:r w:rsidRPr="000D2ABD">
        <w:rPr>
          <w:rFonts w:ascii="Georgia" w:hAnsi="Georgia"/>
          <w:b/>
          <w:szCs w:val="24"/>
        </w:rPr>
        <w:t xml:space="preserve"> My Life (Phil. 3:13-14)</w:t>
      </w:r>
    </w:p>
    <w:p w14:paraId="0AD45CA0" w14:textId="77777777" w:rsidR="000D2ABD" w:rsidRPr="00E23D27" w:rsidRDefault="000D2ABD" w:rsidP="000D2ABD">
      <w:pPr>
        <w:rPr>
          <w:rFonts w:ascii="Georgia" w:hAnsi="Georgia"/>
          <w:bCs/>
          <w:szCs w:val="24"/>
        </w:rPr>
      </w:pPr>
      <w:r w:rsidRPr="00E23D27">
        <w:rPr>
          <w:rFonts w:ascii="Georgia" w:hAnsi="Georgia"/>
          <w:bCs/>
          <w:i/>
          <w:szCs w:val="24"/>
        </w:rPr>
        <w:t>“…forgetting those things which are behind and reaching forward to those things which are ahead, I press toward the goal for the prize of the upward call of God in Christ Jesus</w:t>
      </w:r>
      <w:r w:rsidRPr="00E23D27">
        <w:rPr>
          <w:rFonts w:ascii="Georgia" w:hAnsi="Georgia"/>
          <w:bCs/>
          <w:szCs w:val="24"/>
        </w:rPr>
        <w:t xml:space="preserve">. </w:t>
      </w:r>
    </w:p>
    <w:p w14:paraId="16B011A3" w14:textId="77777777" w:rsidR="00E23D27" w:rsidRPr="00092F2D" w:rsidRDefault="00E23D27" w:rsidP="000D2ABD">
      <w:pPr>
        <w:rPr>
          <w:rFonts w:ascii="Georgia" w:hAnsi="Georgia"/>
          <w:sz w:val="16"/>
          <w:szCs w:val="16"/>
        </w:rPr>
      </w:pPr>
    </w:p>
    <w:p w14:paraId="0FF2140F" w14:textId="06AF85E3" w:rsidR="000D2ABD" w:rsidRPr="000D2ABD" w:rsidRDefault="000D2ABD" w:rsidP="000D2ABD">
      <w:pPr>
        <w:rPr>
          <w:rFonts w:ascii="Georgia" w:hAnsi="Georgia"/>
          <w:szCs w:val="24"/>
        </w:rPr>
      </w:pPr>
      <w:r w:rsidRPr="000D2ABD">
        <w:rPr>
          <w:rFonts w:ascii="Georgia" w:hAnsi="Georgia"/>
          <w:szCs w:val="24"/>
        </w:rPr>
        <w:t xml:space="preserve">Forgetting his past accomplishments (which were many), he never looks back, only forward.  Jesus is “up there!”  The goal, the prize, is an </w:t>
      </w:r>
      <w:proofErr w:type="spellStart"/>
      <w:r w:rsidRPr="00E23D27">
        <w:rPr>
          <w:rFonts w:ascii="Georgia" w:hAnsi="Georgia"/>
          <w:szCs w:val="24"/>
          <w:u w:val="single"/>
        </w:rPr>
        <w:t>UP</w:t>
      </w:r>
      <w:r w:rsidRPr="000D2ABD">
        <w:rPr>
          <w:rFonts w:ascii="Georgia" w:hAnsi="Georgia"/>
          <w:szCs w:val="24"/>
        </w:rPr>
        <w:t>ward</w:t>
      </w:r>
      <w:proofErr w:type="spellEnd"/>
      <w:r w:rsidRPr="000D2ABD">
        <w:rPr>
          <w:rFonts w:ascii="Georgia" w:hAnsi="Georgia"/>
          <w:szCs w:val="24"/>
        </w:rPr>
        <w:t xml:space="preserve"> call, not a backward glance. Forward, ever forward.  Christ calls from heaven, “I’m here waiting for you.”</w:t>
      </w:r>
    </w:p>
    <w:p w14:paraId="54F84430" w14:textId="77777777" w:rsidR="000D2ABD" w:rsidRPr="00092F2D" w:rsidRDefault="000D2ABD" w:rsidP="000D2ABD">
      <w:pPr>
        <w:rPr>
          <w:rFonts w:ascii="Georgia" w:hAnsi="Georgia"/>
          <w:sz w:val="16"/>
          <w:szCs w:val="16"/>
        </w:rPr>
      </w:pPr>
    </w:p>
    <w:p w14:paraId="535CBCE1" w14:textId="77777777" w:rsidR="000D2ABD" w:rsidRPr="000D2ABD" w:rsidRDefault="000D2ABD" w:rsidP="000D2ABD">
      <w:pPr>
        <w:rPr>
          <w:rFonts w:ascii="Georgia" w:hAnsi="Georgia"/>
          <w:b/>
          <w:szCs w:val="24"/>
        </w:rPr>
      </w:pPr>
      <w:r w:rsidRPr="000D2ABD">
        <w:rPr>
          <w:rFonts w:ascii="Georgia" w:hAnsi="Georgia"/>
          <w:b/>
          <w:szCs w:val="24"/>
        </w:rPr>
        <w:t xml:space="preserve">CHRIST: The </w:t>
      </w:r>
      <w:r w:rsidRPr="000D2ABD">
        <w:rPr>
          <w:rFonts w:ascii="Georgia" w:hAnsi="Georgia"/>
          <w:b/>
          <w:i/>
          <w:szCs w:val="24"/>
          <w:u w:val="single"/>
        </w:rPr>
        <w:t>Power</w:t>
      </w:r>
      <w:r w:rsidRPr="000D2ABD">
        <w:rPr>
          <w:rFonts w:ascii="Georgia" w:hAnsi="Georgia"/>
          <w:b/>
          <w:szCs w:val="24"/>
        </w:rPr>
        <w:t xml:space="preserve"> </w:t>
      </w:r>
      <w:proofErr w:type="gramStart"/>
      <w:r w:rsidRPr="000D2ABD">
        <w:rPr>
          <w:rFonts w:ascii="Georgia" w:hAnsi="Georgia"/>
          <w:b/>
          <w:szCs w:val="24"/>
        </w:rPr>
        <w:t>Of</w:t>
      </w:r>
      <w:proofErr w:type="gramEnd"/>
      <w:r w:rsidRPr="000D2ABD">
        <w:rPr>
          <w:rFonts w:ascii="Georgia" w:hAnsi="Georgia"/>
          <w:b/>
          <w:szCs w:val="24"/>
        </w:rPr>
        <w:t xml:space="preserve"> My Life (Phil. 4:12-13)</w:t>
      </w:r>
    </w:p>
    <w:p w14:paraId="27C6DC9B" w14:textId="08D99204" w:rsidR="000D2ABD" w:rsidRPr="00E23D27" w:rsidRDefault="00092F2D" w:rsidP="000D2ABD">
      <w:pPr>
        <w:rPr>
          <w:rFonts w:ascii="Georgia" w:hAnsi="Georgia"/>
          <w:bCs/>
          <w:szCs w:val="24"/>
        </w:rPr>
      </w:pPr>
      <w:r w:rsidRPr="00092F2D">
        <w:rPr>
          <w:rFonts w:ascii="Georgia" w:hAnsi="Georgia"/>
          <w:i/>
          <w:iCs/>
        </w:rPr>
        <w:t>“</w:t>
      </w:r>
      <w:r w:rsidRPr="00092F2D">
        <w:rPr>
          <w:rFonts w:ascii="Georgia" w:hAnsi="Georgia"/>
          <w:i/>
          <w:iCs/>
        </w:rPr>
        <w:t xml:space="preserve">I know how to be abased, and I know how to abound. Everywhere and in all </w:t>
      </w:r>
      <w:proofErr w:type="gramStart"/>
      <w:r w:rsidRPr="00092F2D">
        <w:rPr>
          <w:rFonts w:ascii="Georgia" w:hAnsi="Georgia"/>
          <w:i/>
          <w:iCs/>
        </w:rPr>
        <w:t>things</w:t>
      </w:r>
      <w:proofErr w:type="gramEnd"/>
      <w:r w:rsidRPr="00092F2D">
        <w:rPr>
          <w:rFonts w:ascii="Georgia" w:hAnsi="Georgia"/>
          <w:i/>
          <w:iCs/>
        </w:rPr>
        <w:t xml:space="preserve"> I have learned both to be full and to be hungry, both to abound and to suffer need.</w:t>
      </w:r>
      <w:r>
        <w:t xml:space="preserve">  </w:t>
      </w:r>
      <w:proofErr w:type="gramStart"/>
      <w:r w:rsidR="000D2ABD" w:rsidRPr="00E23D27">
        <w:rPr>
          <w:rFonts w:ascii="Georgia" w:hAnsi="Georgia"/>
          <w:bCs/>
          <w:i/>
          <w:szCs w:val="24"/>
        </w:rPr>
        <w:t>I</w:t>
      </w:r>
      <w:proofErr w:type="gramEnd"/>
      <w:r w:rsidR="000D2ABD" w:rsidRPr="00E23D27">
        <w:rPr>
          <w:rFonts w:ascii="Georgia" w:hAnsi="Georgia"/>
          <w:bCs/>
          <w:i/>
          <w:szCs w:val="24"/>
        </w:rPr>
        <w:t xml:space="preserve"> can do all things through Christ who strengthens me</w:t>
      </w:r>
      <w:r w:rsidR="000D2ABD" w:rsidRPr="00E23D27">
        <w:rPr>
          <w:rFonts w:ascii="Georgia" w:hAnsi="Georgia"/>
          <w:bCs/>
          <w:szCs w:val="24"/>
        </w:rPr>
        <w:t xml:space="preserve">. </w:t>
      </w:r>
    </w:p>
    <w:p w14:paraId="755C7A69" w14:textId="77777777" w:rsidR="00E23D27" w:rsidRPr="00092F2D" w:rsidRDefault="00E23D27" w:rsidP="000D2ABD">
      <w:pPr>
        <w:rPr>
          <w:rFonts w:ascii="Georgia" w:hAnsi="Georgia"/>
          <w:sz w:val="16"/>
          <w:szCs w:val="16"/>
        </w:rPr>
      </w:pPr>
    </w:p>
    <w:p w14:paraId="1309EA1F" w14:textId="41F6B9FC" w:rsidR="000D2ABD" w:rsidRPr="000D2ABD" w:rsidRDefault="000D2ABD" w:rsidP="000D2ABD">
      <w:pPr>
        <w:rPr>
          <w:rFonts w:ascii="Georgia" w:hAnsi="Georgia"/>
          <w:szCs w:val="24"/>
        </w:rPr>
      </w:pPr>
      <w:r w:rsidRPr="000D2ABD">
        <w:rPr>
          <w:rFonts w:ascii="Georgia" w:hAnsi="Georgia"/>
          <w:szCs w:val="24"/>
        </w:rPr>
        <w:t xml:space="preserve">In his former </w:t>
      </w:r>
      <w:r w:rsidR="00F26B82">
        <w:rPr>
          <w:rFonts w:ascii="Georgia" w:hAnsi="Georgia"/>
          <w:szCs w:val="24"/>
        </w:rPr>
        <w:t xml:space="preserve">life as </w:t>
      </w:r>
      <w:r w:rsidRPr="000D2ABD">
        <w:rPr>
          <w:rFonts w:ascii="Georgia" w:hAnsi="Georgia"/>
          <w:szCs w:val="24"/>
        </w:rPr>
        <w:t>“</w:t>
      </w:r>
      <w:r w:rsidR="00F26B82">
        <w:rPr>
          <w:rFonts w:ascii="Georgia" w:hAnsi="Georgia"/>
          <w:szCs w:val="24"/>
        </w:rPr>
        <w:t xml:space="preserve">the </w:t>
      </w:r>
      <w:r w:rsidRPr="000D2ABD">
        <w:rPr>
          <w:rFonts w:ascii="Georgia" w:hAnsi="Georgia"/>
          <w:szCs w:val="24"/>
        </w:rPr>
        <w:t>chief of sinners”</w:t>
      </w:r>
      <w:r w:rsidR="00F26B82">
        <w:rPr>
          <w:rFonts w:ascii="Georgia" w:hAnsi="Georgia"/>
          <w:szCs w:val="24"/>
        </w:rPr>
        <w:t xml:space="preserve"> </w:t>
      </w:r>
      <w:r w:rsidRPr="000D2ABD">
        <w:rPr>
          <w:rFonts w:ascii="Georgia" w:hAnsi="Georgia"/>
          <w:szCs w:val="24"/>
        </w:rPr>
        <w:t xml:space="preserve">Paul had determined to live by his own strength.  But that providential rendezvous with Christ on </w:t>
      </w:r>
      <w:r w:rsidR="00F26B82">
        <w:rPr>
          <w:rFonts w:ascii="Georgia" w:hAnsi="Georgia"/>
          <w:szCs w:val="24"/>
        </w:rPr>
        <w:t xml:space="preserve">the </w:t>
      </w:r>
      <w:r w:rsidRPr="000D2ABD">
        <w:rPr>
          <w:rFonts w:ascii="Georgia" w:hAnsi="Georgia"/>
          <w:szCs w:val="24"/>
        </w:rPr>
        <w:t>Damascus Road changed everything.  He was done with living an impotent life, allowing Christ to now “</w:t>
      </w:r>
      <w:r w:rsidRPr="000D2ABD">
        <w:rPr>
          <w:rFonts w:ascii="Georgia" w:hAnsi="Georgia"/>
          <w:i/>
          <w:szCs w:val="24"/>
        </w:rPr>
        <w:t>enable</w:t>
      </w:r>
      <w:r w:rsidRPr="000D2ABD">
        <w:rPr>
          <w:rFonts w:ascii="Georgia" w:hAnsi="Georgia"/>
          <w:szCs w:val="24"/>
        </w:rPr>
        <w:t>” him (I Tim. 1:12), “</w:t>
      </w:r>
      <w:r w:rsidRPr="000D2ABD">
        <w:rPr>
          <w:rFonts w:ascii="Georgia" w:hAnsi="Georgia"/>
          <w:i/>
          <w:szCs w:val="24"/>
        </w:rPr>
        <w:t>strengthen</w:t>
      </w:r>
      <w:r w:rsidRPr="000D2ABD">
        <w:rPr>
          <w:rFonts w:ascii="Georgia" w:hAnsi="Georgia"/>
          <w:szCs w:val="24"/>
        </w:rPr>
        <w:t>” him (2 Tim. 4:17), and “</w:t>
      </w:r>
      <w:r w:rsidRPr="000D2ABD">
        <w:rPr>
          <w:rFonts w:ascii="Georgia" w:hAnsi="Georgia"/>
          <w:i/>
          <w:szCs w:val="24"/>
        </w:rPr>
        <w:t>empower</w:t>
      </w:r>
      <w:r w:rsidRPr="000D2ABD">
        <w:rPr>
          <w:rFonts w:ascii="Georgia" w:hAnsi="Georgia"/>
          <w:szCs w:val="24"/>
        </w:rPr>
        <w:t>” him (Eph. 6:10).  From weakling to superman, his life would never be the same again.</w:t>
      </w:r>
    </w:p>
    <w:p w14:paraId="7E67697F" w14:textId="77777777" w:rsidR="000D2ABD" w:rsidRPr="00092F2D" w:rsidRDefault="000D2ABD" w:rsidP="000D2ABD">
      <w:pPr>
        <w:rPr>
          <w:rFonts w:ascii="Georgia" w:hAnsi="Georgia"/>
          <w:sz w:val="16"/>
          <w:szCs w:val="16"/>
        </w:rPr>
      </w:pPr>
    </w:p>
    <w:p w14:paraId="29290934" w14:textId="77777777" w:rsidR="00E23D27" w:rsidRDefault="000D2ABD" w:rsidP="000D2ABD">
      <w:pPr>
        <w:rPr>
          <w:rFonts w:ascii="Georgia" w:hAnsi="Georgia"/>
          <w:szCs w:val="24"/>
        </w:rPr>
      </w:pPr>
      <w:r w:rsidRPr="000D2ABD">
        <w:rPr>
          <w:rFonts w:ascii="Georgia" w:hAnsi="Georgia"/>
          <w:szCs w:val="24"/>
        </w:rPr>
        <w:t xml:space="preserve">Summary:  Paul finished his autobiography with these challenging words: </w:t>
      </w:r>
    </w:p>
    <w:p w14:paraId="527963A9" w14:textId="77777777" w:rsidR="00E23D27" w:rsidRPr="00092F2D" w:rsidRDefault="00E23D27" w:rsidP="000D2ABD">
      <w:pPr>
        <w:rPr>
          <w:rFonts w:ascii="Georgia" w:hAnsi="Georgia"/>
          <w:sz w:val="16"/>
          <w:szCs w:val="16"/>
        </w:rPr>
      </w:pPr>
    </w:p>
    <w:p w14:paraId="61804704" w14:textId="77777777" w:rsidR="00E23D27" w:rsidRPr="00E23D27" w:rsidRDefault="000D2ABD" w:rsidP="000D2ABD">
      <w:pPr>
        <w:rPr>
          <w:rFonts w:ascii="Georgia" w:hAnsi="Georgia"/>
          <w:i/>
          <w:iCs/>
          <w:szCs w:val="24"/>
        </w:rPr>
      </w:pPr>
      <w:r w:rsidRPr="00E23D27">
        <w:rPr>
          <w:rFonts w:ascii="Georgia" w:hAnsi="Georgia"/>
          <w:i/>
          <w:iCs/>
          <w:szCs w:val="24"/>
        </w:rPr>
        <w:t xml:space="preserve">“The things which you learned and received and heard and saw in me, these do, and the God of peace will be with you” (Phil. 4:9).  </w:t>
      </w:r>
    </w:p>
    <w:p w14:paraId="2B3ABD62" w14:textId="77777777" w:rsidR="00E23D27" w:rsidRPr="00092F2D" w:rsidRDefault="00E23D27" w:rsidP="000D2ABD">
      <w:pPr>
        <w:rPr>
          <w:rFonts w:ascii="Georgia" w:hAnsi="Georgia"/>
          <w:sz w:val="16"/>
          <w:szCs w:val="16"/>
        </w:rPr>
      </w:pPr>
    </w:p>
    <w:p w14:paraId="7ED24CFB" w14:textId="77777777" w:rsidR="00092F2D" w:rsidRDefault="00E23D27" w:rsidP="000D2ABD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Is it any wonder that we again and again hear Paul challenge us to look carefully at his life and to imitate him to the extent that you see him imitating Christ?  </w:t>
      </w:r>
    </w:p>
    <w:p w14:paraId="7C90035D" w14:textId="431103F9" w:rsidR="00E23D27" w:rsidRDefault="00E23D27" w:rsidP="000D2ABD">
      <w:pPr>
        <w:rPr>
          <w:rFonts w:ascii="Georgia" w:hAnsi="Georgia"/>
          <w:szCs w:val="24"/>
        </w:rPr>
      </w:pPr>
      <w:r w:rsidRPr="00092F2D"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Cs w:val="24"/>
        </w:rPr>
        <w:t>“</w:t>
      </w:r>
      <w:r w:rsidRPr="00092F2D">
        <w:rPr>
          <w:rFonts w:ascii="Georgia" w:hAnsi="Georgia"/>
          <w:i/>
          <w:iCs/>
          <w:szCs w:val="24"/>
        </w:rPr>
        <w:t>Imitate me even as I imitate Christ</w:t>
      </w:r>
      <w:r>
        <w:rPr>
          <w:rFonts w:ascii="Georgia" w:hAnsi="Georgia"/>
          <w:szCs w:val="24"/>
        </w:rPr>
        <w:t>” (I Cor. 11:1)</w:t>
      </w:r>
      <w:r>
        <w:rPr>
          <w:rFonts w:ascii="Georgia" w:hAnsi="Georgia"/>
          <w:szCs w:val="24"/>
        </w:rPr>
        <w:br/>
        <w:t>“</w:t>
      </w:r>
      <w:r w:rsidRPr="00092F2D">
        <w:rPr>
          <w:rFonts w:ascii="Georgia" w:hAnsi="Georgia"/>
          <w:i/>
          <w:iCs/>
          <w:szCs w:val="24"/>
        </w:rPr>
        <w:t>Therefore I urge you, imitate me</w:t>
      </w:r>
      <w:r>
        <w:rPr>
          <w:rFonts w:ascii="Georgia" w:hAnsi="Georgia"/>
          <w:szCs w:val="24"/>
        </w:rPr>
        <w:t>” (I Cor. 4:16)</w:t>
      </w:r>
      <w:r>
        <w:rPr>
          <w:rFonts w:ascii="Georgia" w:hAnsi="Georgia"/>
          <w:szCs w:val="24"/>
        </w:rPr>
        <w:br/>
        <w:t>“</w:t>
      </w:r>
      <w:r w:rsidRPr="00092F2D">
        <w:rPr>
          <w:rFonts w:ascii="Georgia" w:hAnsi="Georgia"/>
          <w:i/>
          <w:iCs/>
          <w:szCs w:val="24"/>
        </w:rPr>
        <w:t>Join in following my example… as you have us for a pattern</w:t>
      </w:r>
      <w:r>
        <w:rPr>
          <w:rFonts w:ascii="Georgia" w:hAnsi="Georgia"/>
          <w:szCs w:val="24"/>
        </w:rPr>
        <w:t>” (Phil. 3:16)</w:t>
      </w:r>
      <w:r>
        <w:rPr>
          <w:rFonts w:ascii="Georgia" w:hAnsi="Georgia"/>
          <w:szCs w:val="24"/>
        </w:rPr>
        <w:br/>
        <w:t>“</w:t>
      </w:r>
      <w:r w:rsidRPr="00092F2D">
        <w:rPr>
          <w:rFonts w:ascii="Georgia" w:hAnsi="Georgia"/>
          <w:i/>
          <w:iCs/>
          <w:szCs w:val="24"/>
        </w:rPr>
        <w:t>You became followers of us and of the Lord</w:t>
      </w:r>
      <w:r>
        <w:rPr>
          <w:rFonts w:ascii="Georgia" w:hAnsi="Georgia"/>
          <w:szCs w:val="24"/>
        </w:rPr>
        <w:t>” (I Thess. 1:6)</w:t>
      </w:r>
      <w:r>
        <w:rPr>
          <w:rFonts w:ascii="Georgia" w:hAnsi="Georgia"/>
          <w:szCs w:val="24"/>
        </w:rPr>
        <w:br/>
        <w:t>“</w:t>
      </w:r>
      <w:r w:rsidRPr="00092F2D">
        <w:rPr>
          <w:rFonts w:ascii="Georgia" w:hAnsi="Georgia"/>
          <w:i/>
          <w:iCs/>
          <w:szCs w:val="24"/>
        </w:rPr>
        <w:t xml:space="preserve">For you yourselves know how you ought to follow us… to make ourselves an example </w:t>
      </w:r>
      <w:r w:rsidR="00092F2D">
        <w:rPr>
          <w:rFonts w:ascii="Georgia" w:hAnsi="Georgia"/>
          <w:i/>
          <w:iCs/>
          <w:szCs w:val="24"/>
        </w:rPr>
        <w:br/>
        <w:t xml:space="preserve">  </w:t>
      </w:r>
      <w:r w:rsidRPr="00092F2D">
        <w:rPr>
          <w:rFonts w:ascii="Georgia" w:hAnsi="Georgia"/>
          <w:i/>
          <w:iCs/>
          <w:szCs w:val="24"/>
        </w:rPr>
        <w:t>of how you should follow us</w:t>
      </w:r>
      <w:r>
        <w:rPr>
          <w:rFonts w:ascii="Georgia" w:hAnsi="Georgia"/>
          <w:szCs w:val="24"/>
        </w:rPr>
        <w:t>” (2 Thess. 3:7)</w:t>
      </w:r>
      <w:r>
        <w:rPr>
          <w:rFonts w:ascii="Georgia" w:hAnsi="Georgia"/>
          <w:szCs w:val="24"/>
        </w:rPr>
        <w:br/>
        <w:t>“</w:t>
      </w:r>
      <w:r w:rsidRPr="00092F2D">
        <w:rPr>
          <w:rFonts w:ascii="Georgia" w:hAnsi="Georgia"/>
          <w:i/>
          <w:iCs/>
          <w:szCs w:val="24"/>
        </w:rPr>
        <w:t xml:space="preserve">I obtained mercy that in </w:t>
      </w:r>
      <w:proofErr w:type="spellStart"/>
      <w:r w:rsidRPr="00092F2D">
        <w:rPr>
          <w:rFonts w:ascii="Georgia" w:hAnsi="Georgia"/>
          <w:i/>
          <w:iCs/>
          <w:szCs w:val="24"/>
        </w:rPr>
        <w:t>me</w:t>
      </w:r>
      <w:proofErr w:type="spellEnd"/>
      <w:r w:rsidRPr="00092F2D">
        <w:rPr>
          <w:rFonts w:ascii="Georgia" w:hAnsi="Georgia"/>
          <w:i/>
          <w:iCs/>
          <w:szCs w:val="24"/>
        </w:rPr>
        <w:t xml:space="preserve"> first </w:t>
      </w:r>
      <w:r w:rsidR="00092F2D" w:rsidRPr="00092F2D">
        <w:rPr>
          <w:rFonts w:ascii="Georgia" w:hAnsi="Georgia"/>
          <w:i/>
          <w:iCs/>
          <w:szCs w:val="24"/>
        </w:rPr>
        <w:t xml:space="preserve">Jesus might show all longsuffering, as a pattern to </w:t>
      </w:r>
      <w:r w:rsidR="00092F2D" w:rsidRPr="00092F2D">
        <w:rPr>
          <w:rFonts w:ascii="Georgia" w:hAnsi="Georgia"/>
          <w:i/>
          <w:iCs/>
          <w:szCs w:val="24"/>
        </w:rPr>
        <w:br/>
        <w:t xml:space="preserve">  those who are going to believe on Him for everlasting life</w:t>
      </w:r>
      <w:r w:rsidR="00092F2D">
        <w:rPr>
          <w:rFonts w:ascii="Georgia" w:hAnsi="Georgia"/>
          <w:szCs w:val="24"/>
        </w:rPr>
        <w:t>” (I Tim. 1:16)</w:t>
      </w:r>
    </w:p>
    <w:p w14:paraId="50FB1B6E" w14:textId="04DBD216" w:rsidR="00E23D27" w:rsidRPr="00092F2D" w:rsidRDefault="00092F2D" w:rsidP="000D2ABD">
      <w:pPr>
        <w:rPr>
          <w:rFonts w:ascii="Georgia" w:hAnsi="Georgia"/>
          <w:sz w:val="16"/>
          <w:szCs w:val="16"/>
        </w:rPr>
      </w:pPr>
      <w:r w:rsidRPr="00092F2D">
        <w:rPr>
          <w:sz w:val="16"/>
          <w:szCs w:val="16"/>
        </w:rPr>
        <w:t xml:space="preserve"> </w:t>
      </w:r>
    </w:p>
    <w:p w14:paraId="7BDABD9E" w14:textId="77777777" w:rsidR="00092F2D" w:rsidRDefault="00092F2D" w:rsidP="000D2ABD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Paul’s autobiography from his book of Philippians was supplemented by his twelve other books.  In that incredible life the Holy Spirit has revealed to us a terrible sinner who became a saint, showing us that heaven is clearly within reach.  </w:t>
      </w:r>
    </w:p>
    <w:p w14:paraId="25E840AA" w14:textId="77777777" w:rsidR="00092F2D" w:rsidRPr="00092F2D" w:rsidRDefault="00092F2D" w:rsidP="000D2ABD">
      <w:pPr>
        <w:rPr>
          <w:rFonts w:ascii="Georgia" w:hAnsi="Georgia"/>
          <w:sz w:val="16"/>
          <w:szCs w:val="16"/>
        </w:rPr>
      </w:pPr>
    </w:p>
    <w:p w14:paraId="1E927915" w14:textId="14332F61" w:rsidR="00092F2D" w:rsidRDefault="00092F2D" w:rsidP="000D2ABD">
      <w:pPr>
        <w:rPr>
          <w:rFonts w:ascii="Georgia" w:hAnsi="Georgia"/>
          <w:szCs w:val="24"/>
        </w:rPr>
      </w:pPr>
      <w:r w:rsidRPr="000D2ABD">
        <w:rPr>
          <w:rFonts w:ascii="Georgia" w:hAnsi="Georgia"/>
          <w:szCs w:val="24"/>
        </w:rPr>
        <w:t xml:space="preserve">If I do what Paul did, I will </w:t>
      </w:r>
      <w:r>
        <w:rPr>
          <w:rFonts w:ascii="Georgia" w:hAnsi="Georgia"/>
          <w:szCs w:val="24"/>
        </w:rPr>
        <w:t>go</w:t>
      </w:r>
      <w:r w:rsidRPr="000D2ABD">
        <w:rPr>
          <w:rFonts w:ascii="Georgia" w:hAnsi="Georgia"/>
          <w:szCs w:val="24"/>
        </w:rPr>
        <w:t xml:space="preserve"> where Paul went.  I will find the Purpose, the Pattern, the Prize, and the Power for my life, all in Christ!  </w:t>
      </w:r>
    </w:p>
    <w:p w14:paraId="368C85E7" w14:textId="77777777" w:rsidR="00092F2D" w:rsidRPr="00092F2D" w:rsidRDefault="00092F2D" w:rsidP="000D2ABD">
      <w:pPr>
        <w:rPr>
          <w:rFonts w:ascii="Georgia" w:hAnsi="Georgia"/>
          <w:sz w:val="16"/>
          <w:szCs w:val="16"/>
        </w:rPr>
      </w:pPr>
    </w:p>
    <w:p w14:paraId="1533F7E0" w14:textId="77777777" w:rsidR="00F26B82" w:rsidRDefault="00092F2D" w:rsidP="000D2ABD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Read </w:t>
      </w:r>
      <w:r w:rsidR="00F26B82">
        <w:rPr>
          <w:rFonts w:ascii="Georgia" w:hAnsi="Georgia"/>
          <w:szCs w:val="24"/>
        </w:rPr>
        <w:t>Philippians, it would (or should) have won the Pulitzer Prize if given two millenniums ago.  But</w:t>
      </w:r>
      <w:r>
        <w:rPr>
          <w:rFonts w:ascii="Georgia" w:hAnsi="Georgia"/>
          <w:szCs w:val="24"/>
        </w:rPr>
        <w:t xml:space="preserve"> then take </w:t>
      </w:r>
      <w:r w:rsidR="00F26B82">
        <w:rPr>
          <w:rFonts w:ascii="Georgia" w:hAnsi="Georgia"/>
          <w:szCs w:val="24"/>
        </w:rPr>
        <w:t>Paul’s</w:t>
      </w:r>
      <w:r>
        <w:rPr>
          <w:rFonts w:ascii="Georgia" w:hAnsi="Georgia"/>
          <w:szCs w:val="24"/>
        </w:rPr>
        <w:t xml:space="preserve"> challenge.  </w:t>
      </w:r>
      <w:r w:rsidR="00F26B82">
        <w:rPr>
          <w:rFonts w:ascii="Georgia" w:hAnsi="Georgia"/>
          <w:szCs w:val="24"/>
        </w:rPr>
        <w:t>In my humble opinion i</w:t>
      </w:r>
      <w:r>
        <w:rPr>
          <w:rFonts w:ascii="Georgia" w:hAnsi="Georgia"/>
          <w:szCs w:val="24"/>
        </w:rPr>
        <w:t>t’s the best HOW TO book ever written</w:t>
      </w:r>
      <w:r w:rsidR="00F26B82">
        <w:rPr>
          <w:rFonts w:ascii="Georgia" w:hAnsi="Georgia"/>
          <w:szCs w:val="24"/>
        </w:rPr>
        <w:t xml:space="preserve"> to find real joy in life.         </w:t>
      </w:r>
      <w:r>
        <w:rPr>
          <w:rFonts w:ascii="Georgia" w:hAnsi="Georgia"/>
          <w:szCs w:val="24"/>
        </w:rPr>
        <w:t xml:space="preserve">  </w:t>
      </w:r>
    </w:p>
    <w:p w14:paraId="2894B954" w14:textId="77777777" w:rsidR="00F26B82" w:rsidRDefault="00F26B82" w:rsidP="000D2ABD">
      <w:pPr>
        <w:rPr>
          <w:rFonts w:ascii="Georgia" w:hAnsi="Georgia"/>
          <w:szCs w:val="24"/>
        </w:rPr>
      </w:pPr>
    </w:p>
    <w:p w14:paraId="1D2945AF" w14:textId="05B9162F" w:rsidR="009C7EAB" w:rsidRPr="000D2ABD" w:rsidRDefault="00092F2D" w:rsidP="000D2ABD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– Rick </w:t>
      </w:r>
      <w:r w:rsidR="000D2ABD" w:rsidRPr="000D2ABD">
        <w:rPr>
          <w:rFonts w:ascii="Georgia" w:hAnsi="Georgia"/>
          <w:szCs w:val="24"/>
        </w:rPr>
        <w:t xml:space="preserve">                                             </w:t>
      </w:r>
    </w:p>
    <w:sectPr w:rsidR="009C7EAB" w:rsidRPr="000D2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57BA"/>
    <w:multiLevelType w:val="hybridMultilevel"/>
    <w:tmpl w:val="34285A5A"/>
    <w:lvl w:ilvl="0" w:tplc="57B8BF80">
      <w:start w:val="2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B3"/>
    <w:rsid w:val="00092F2D"/>
    <w:rsid w:val="000D2ABD"/>
    <w:rsid w:val="001A4DA4"/>
    <w:rsid w:val="001B240D"/>
    <w:rsid w:val="001B791E"/>
    <w:rsid w:val="001C0B1B"/>
    <w:rsid w:val="001D4DF1"/>
    <w:rsid w:val="002D2711"/>
    <w:rsid w:val="00302F0D"/>
    <w:rsid w:val="00346793"/>
    <w:rsid w:val="003F77EE"/>
    <w:rsid w:val="0041560E"/>
    <w:rsid w:val="004613B3"/>
    <w:rsid w:val="00496CA9"/>
    <w:rsid w:val="00621F3D"/>
    <w:rsid w:val="0063338E"/>
    <w:rsid w:val="006A69A9"/>
    <w:rsid w:val="00961902"/>
    <w:rsid w:val="009A40C1"/>
    <w:rsid w:val="009B21AE"/>
    <w:rsid w:val="009C7EAB"/>
    <w:rsid w:val="00B21953"/>
    <w:rsid w:val="00C80CC0"/>
    <w:rsid w:val="00E23D27"/>
    <w:rsid w:val="00E23E4E"/>
    <w:rsid w:val="00F26B82"/>
    <w:rsid w:val="00F37208"/>
    <w:rsid w:val="00F7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34F6"/>
  <w15:chartTrackingRefBased/>
  <w15:docId w15:val="{E98ABB88-68E9-446B-979A-CC621F36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3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D2A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F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D2AB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0D2ABD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0D2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Lanning</dc:creator>
  <cp:keywords/>
  <dc:description/>
  <cp:lastModifiedBy>Rick Lanning</cp:lastModifiedBy>
  <cp:revision>6</cp:revision>
  <cp:lastPrinted>2021-08-26T15:44:00Z</cp:lastPrinted>
  <dcterms:created xsi:type="dcterms:W3CDTF">2021-08-25T14:59:00Z</dcterms:created>
  <dcterms:modified xsi:type="dcterms:W3CDTF">2021-08-26T22:02:00Z</dcterms:modified>
</cp:coreProperties>
</file>