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AF369E" w14:textId="392ADCBB" w:rsidR="00865857" w:rsidRPr="00CA76A6" w:rsidRDefault="00FF74D3" w:rsidP="00CA76A6">
      <w:pPr>
        <w:jc w:val="center"/>
        <w:rPr>
          <w:rFonts w:ascii="Georgia" w:hAnsi="Georgia"/>
          <w:b/>
          <w:bCs/>
          <w:sz w:val="32"/>
          <w:szCs w:val="32"/>
        </w:rPr>
      </w:pPr>
      <w:r>
        <w:rPr>
          <w:rFonts w:ascii="Georgia" w:hAnsi="Georgia"/>
          <w:b/>
          <w:bCs/>
          <w:sz w:val="32"/>
          <w:szCs w:val="32"/>
        </w:rPr>
        <w:t>LEARNING LEADERSHIP</w:t>
      </w:r>
    </w:p>
    <w:p w14:paraId="35D2E0EC" w14:textId="4598FAD7" w:rsidR="00CA76A6" w:rsidRPr="00CA76A6" w:rsidRDefault="0077624D" w:rsidP="00CA76A6">
      <w:pPr>
        <w:jc w:val="center"/>
        <w:rPr>
          <w:rFonts w:ascii="Georgia" w:hAnsi="Georgia"/>
          <w:b/>
          <w:bCs/>
          <w:i/>
          <w:iCs/>
          <w:sz w:val="28"/>
          <w:szCs w:val="28"/>
        </w:rPr>
      </w:pPr>
      <w:r>
        <w:rPr>
          <w:rFonts w:ascii="Georgia" w:hAnsi="Georgia"/>
          <w:b/>
          <w:bCs/>
          <w:i/>
          <w:iCs/>
          <w:sz w:val="28"/>
          <w:szCs w:val="28"/>
        </w:rPr>
        <w:t>Keep Growing</w:t>
      </w:r>
    </w:p>
    <w:p w14:paraId="727B1819" w14:textId="3B36BE7A" w:rsidR="0077624D" w:rsidRDefault="0077624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I love reading.  Lately, due to eyesight that’s not what it used to </w:t>
      </w:r>
      <w:proofErr w:type="gramStart"/>
      <w:r>
        <w:rPr>
          <w:rFonts w:ascii="Georgia" w:hAnsi="Georgia"/>
          <w:sz w:val="24"/>
          <w:szCs w:val="24"/>
        </w:rPr>
        <w:t>be,</w:t>
      </w:r>
      <w:proofErr w:type="gramEnd"/>
      <w:r>
        <w:rPr>
          <w:rFonts w:ascii="Georgia" w:hAnsi="Georgia"/>
          <w:sz w:val="24"/>
          <w:szCs w:val="24"/>
        </w:rPr>
        <w:t xml:space="preserve"> I have grown to love listening too.  I enrolled in a</w:t>
      </w:r>
      <w:r w:rsidR="00A8640A">
        <w:rPr>
          <w:rFonts w:ascii="Georgia" w:hAnsi="Georgia"/>
          <w:sz w:val="24"/>
          <w:szCs w:val="24"/>
        </w:rPr>
        <w:t xml:space="preserve">n audio </w:t>
      </w:r>
      <w:r>
        <w:rPr>
          <w:rFonts w:ascii="Georgia" w:hAnsi="Georgia"/>
          <w:sz w:val="24"/>
          <w:szCs w:val="24"/>
        </w:rPr>
        <w:t xml:space="preserve">book service called Audible so I could download books to listen to while I walk or drive.  This allows me to pass the </w:t>
      </w:r>
      <w:r w:rsidR="007050B1">
        <w:rPr>
          <w:rFonts w:ascii="Georgia" w:hAnsi="Georgia"/>
          <w:sz w:val="24"/>
          <w:szCs w:val="24"/>
        </w:rPr>
        <w:t>hours</w:t>
      </w:r>
      <w:r>
        <w:rPr>
          <w:rFonts w:ascii="Georgia" w:hAnsi="Georgia"/>
          <w:sz w:val="24"/>
          <w:szCs w:val="24"/>
        </w:rPr>
        <w:t xml:space="preserve"> that normally would be “dead” time into “growing” time.  Whether it is a history book, a how-to book, or a religious book, I have grown to cherish my hours of listening pleasure.  And growth.</w:t>
      </w:r>
    </w:p>
    <w:p w14:paraId="00C6FC30" w14:textId="24810EAE" w:rsidR="006701D1" w:rsidRDefault="0077624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Over the years I have read and collected many books on Leadership.  One author I have learned so much from is John Maxwell.  I have read, and often re-read, </w:t>
      </w:r>
      <w:r w:rsidR="002C0B40">
        <w:rPr>
          <w:rFonts w:ascii="Georgia" w:hAnsi="Georgia"/>
          <w:sz w:val="24"/>
          <w:szCs w:val="24"/>
        </w:rPr>
        <w:t>many</w:t>
      </w:r>
      <w:r>
        <w:rPr>
          <w:rFonts w:ascii="Georgia" w:hAnsi="Georgia"/>
          <w:sz w:val="24"/>
          <w:szCs w:val="24"/>
        </w:rPr>
        <w:t xml:space="preserve"> of his books, all </w:t>
      </w:r>
      <w:proofErr w:type="gramStart"/>
      <w:r>
        <w:rPr>
          <w:rFonts w:ascii="Georgia" w:hAnsi="Georgia"/>
          <w:sz w:val="24"/>
          <w:szCs w:val="24"/>
        </w:rPr>
        <w:t>on the subject of Leadership</w:t>
      </w:r>
      <w:proofErr w:type="gramEnd"/>
      <w:r>
        <w:rPr>
          <w:rFonts w:ascii="Georgia" w:hAnsi="Georgia"/>
          <w:sz w:val="24"/>
          <w:szCs w:val="24"/>
        </w:rPr>
        <w:t xml:space="preserve">.  </w:t>
      </w:r>
      <w:r w:rsidR="006701D1">
        <w:rPr>
          <w:rFonts w:ascii="Georgia" w:hAnsi="Georgia"/>
          <w:sz w:val="24"/>
          <w:szCs w:val="24"/>
        </w:rPr>
        <w:t xml:space="preserve">I have recently </w:t>
      </w:r>
      <w:r w:rsidR="002C122A">
        <w:rPr>
          <w:rFonts w:ascii="Georgia" w:hAnsi="Georgia"/>
          <w:sz w:val="24"/>
          <w:szCs w:val="24"/>
        </w:rPr>
        <w:t>listened</w:t>
      </w:r>
      <w:r w:rsidR="006701D1">
        <w:rPr>
          <w:rFonts w:ascii="Georgia" w:hAnsi="Georgia"/>
          <w:sz w:val="24"/>
          <w:szCs w:val="24"/>
        </w:rPr>
        <w:t xml:space="preserve"> to his </w:t>
      </w:r>
      <w:r w:rsidR="003A4413">
        <w:rPr>
          <w:rFonts w:ascii="Georgia" w:hAnsi="Georgia"/>
          <w:sz w:val="24"/>
          <w:szCs w:val="24"/>
        </w:rPr>
        <w:t>readings</w:t>
      </w:r>
      <w:r w:rsidR="006701D1">
        <w:rPr>
          <w:rFonts w:ascii="Georgia" w:hAnsi="Georgia"/>
          <w:sz w:val="24"/>
          <w:szCs w:val="24"/>
        </w:rPr>
        <w:t xml:space="preserve"> to get a refresher course on this critical role in my life.  Mr. Maxwell</w:t>
      </w:r>
      <w:r>
        <w:rPr>
          <w:rFonts w:ascii="Georgia" w:hAnsi="Georgia"/>
          <w:sz w:val="24"/>
          <w:szCs w:val="24"/>
        </w:rPr>
        <w:t xml:space="preserve"> used to be a “pastor” of a large church in California before turning his attention to becoming a businessman and then a public speaker and writer on Leadership.  </w:t>
      </w:r>
    </w:p>
    <w:p w14:paraId="17305E4F" w14:textId="7CE168F7" w:rsidR="00D03715" w:rsidRDefault="0077624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As a Christian, as a preacher, as a shepherd of a flock, as a husband, as a father, and as a Papa to my grandkids, I want to make as big an impact in the lives of others as I can within the </w:t>
      </w:r>
      <w:r w:rsidR="006701D1">
        <w:rPr>
          <w:rFonts w:ascii="Georgia" w:hAnsi="Georgia"/>
          <w:sz w:val="24"/>
          <w:szCs w:val="24"/>
        </w:rPr>
        <w:t xml:space="preserve">remaining </w:t>
      </w:r>
      <w:r>
        <w:rPr>
          <w:rFonts w:ascii="Georgia" w:hAnsi="Georgia"/>
          <w:sz w:val="24"/>
          <w:szCs w:val="24"/>
        </w:rPr>
        <w:t xml:space="preserve">years God gives me on earth.  </w:t>
      </w:r>
      <w:r w:rsidR="00C0538E">
        <w:rPr>
          <w:rFonts w:ascii="Georgia" w:hAnsi="Georgia"/>
          <w:sz w:val="24"/>
          <w:szCs w:val="24"/>
        </w:rPr>
        <w:t xml:space="preserve">To do that </w:t>
      </w:r>
      <w:r w:rsidR="008D761B">
        <w:rPr>
          <w:rFonts w:ascii="Georgia" w:hAnsi="Georgia"/>
          <w:sz w:val="24"/>
          <w:szCs w:val="24"/>
        </w:rPr>
        <w:t>I must do what Tony Robbins</w:t>
      </w:r>
      <w:r w:rsidR="009D21C6">
        <w:rPr>
          <w:rFonts w:ascii="Georgia" w:hAnsi="Georgia"/>
          <w:sz w:val="24"/>
          <w:szCs w:val="24"/>
        </w:rPr>
        <w:t xml:space="preserve"> says we must all do if we are going to keep growing</w:t>
      </w:r>
      <w:r w:rsidR="00170916">
        <w:rPr>
          <w:rFonts w:ascii="Georgia" w:hAnsi="Georgia"/>
          <w:sz w:val="24"/>
          <w:szCs w:val="24"/>
        </w:rPr>
        <w:t xml:space="preserve">, we must practice CANI.  That’s his acronym for </w:t>
      </w:r>
      <w:r w:rsidR="00170916" w:rsidRPr="00F97CA3">
        <w:rPr>
          <w:rFonts w:ascii="Georgia" w:hAnsi="Georgia"/>
          <w:b/>
          <w:bCs/>
          <w:sz w:val="24"/>
          <w:szCs w:val="24"/>
          <w:u w:val="single"/>
        </w:rPr>
        <w:t>C</w:t>
      </w:r>
      <w:r w:rsidR="00170916">
        <w:rPr>
          <w:rFonts w:ascii="Georgia" w:hAnsi="Georgia"/>
          <w:sz w:val="24"/>
          <w:szCs w:val="24"/>
        </w:rPr>
        <w:t xml:space="preserve">onstant </w:t>
      </w:r>
      <w:proofErr w:type="gramStart"/>
      <w:r w:rsidR="00170916" w:rsidRPr="00F97CA3">
        <w:rPr>
          <w:rFonts w:ascii="Georgia" w:hAnsi="Georgia"/>
          <w:b/>
          <w:bCs/>
          <w:sz w:val="24"/>
          <w:szCs w:val="24"/>
          <w:u w:val="single"/>
        </w:rPr>
        <w:t>A</w:t>
      </w:r>
      <w:r w:rsidR="00170916">
        <w:rPr>
          <w:rFonts w:ascii="Georgia" w:hAnsi="Georgia"/>
          <w:sz w:val="24"/>
          <w:szCs w:val="24"/>
        </w:rPr>
        <w:t>nd</w:t>
      </w:r>
      <w:proofErr w:type="gramEnd"/>
      <w:r w:rsidR="00170916">
        <w:rPr>
          <w:rFonts w:ascii="Georgia" w:hAnsi="Georgia"/>
          <w:sz w:val="24"/>
          <w:szCs w:val="24"/>
        </w:rPr>
        <w:t xml:space="preserve"> </w:t>
      </w:r>
      <w:r w:rsidR="00170916" w:rsidRPr="00F97CA3">
        <w:rPr>
          <w:rFonts w:ascii="Georgia" w:hAnsi="Georgia"/>
          <w:b/>
          <w:bCs/>
          <w:sz w:val="24"/>
          <w:szCs w:val="24"/>
          <w:u w:val="single"/>
        </w:rPr>
        <w:t>N</w:t>
      </w:r>
      <w:r w:rsidR="00170916">
        <w:rPr>
          <w:rFonts w:ascii="Georgia" w:hAnsi="Georgia"/>
          <w:sz w:val="24"/>
          <w:szCs w:val="24"/>
        </w:rPr>
        <w:t xml:space="preserve">ever-ending </w:t>
      </w:r>
      <w:r w:rsidR="00170916" w:rsidRPr="00F97CA3">
        <w:rPr>
          <w:rFonts w:ascii="Georgia" w:hAnsi="Georgia"/>
          <w:b/>
          <w:bCs/>
          <w:sz w:val="24"/>
          <w:szCs w:val="24"/>
          <w:u w:val="single"/>
        </w:rPr>
        <w:t>I</w:t>
      </w:r>
      <w:r w:rsidR="00170916">
        <w:rPr>
          <w:rFonts w:ascii="Georgia" w:hAnsi="Georgia"/>
          <w:sz w:val="24"/>
          <w:szCs w:val="24"/>
        </w:rPr>
        <w:t xml:space="preserve">mprovement.  </w:t>
      </w:r>
      <w:r w:rsidR="00D30045">
        <w:rPr>
          <w:rFonts w:ascii="Georgia" w:hAnsi="Georgia"/>
          <w:sz w:val="24"/>
          <w:szCs w:val="24"/>
        </w:rPr>
        <w:t xml:space="preserve"> No matter our age (</w:t>
      </w:r>
      <w:proofErr w:type="gramStart"/>
      <w:r w:rsidR="00D30045">
        <w:rPr>
          <w:rFonts w:ascii="Georgia" w:hAnsi="Georgia"/>
          <w:sz w:val="24"/>
          <w:szCs w:val="24"/>
        </w:rPr>
        <w:t>I’m</w:t>
      </w:r>
      <w:proofErr w:type="gramEnd"/>
      <w:r w:rsidR="00D30045">
        <w:rPr>
          <w:rFonts w:ascii="Georgia" w:hAnsi="Georgia"/>
          <w:sz w:val="24"/>
          <w:szCs w:val="24"/>
        </w:rPr>
        <w:t xml:space="preserve"> 68) we must never, ever stop growing</w:t>
      </w:r>
      <w:r w:rsidR="00D03715">
        <w:rPr>
          <w:rFonts w:ascii="Georgia" w:hAnsi="Georgia"/>
          <w:sz w:val="24"/>
          <w:szCs w:val="24"/>
        </w:rPr>
        <w:t xml:space="preserve">.  </w:t>
      </w:r>
      <w:r w:rsidR="00EA0142">
        <w:rPr>
          <w:rFonts w:ascii="Georgia" w:hAnsi="Georgia"/>
          <w:sz w:val="24"/>
          <w:szCs w:val="24"/>
        </w:rPr>
        <w:t>Or, as Peter put it, “</w:t>
      </w:r>
      <w:r w:rsidR="00EA0142" w:rsidRPr="00856593">
        <w:rPr>
          <w:rFonts w:ascii="Georgia" w:hAnsi="Georgia"/>
          <w:i/>
          <w:iCs/>
          <w:sz w:val="24"/>
          <w:szCs w:val="24"/>
        </w:rPr>
        <w:t xml:space="preserve">Give diligence to </w:t>
      </w:r>
      <w:r w:rsidR="00EA0142" w:rsidRPr="00856593">
        <w:rPr>
          <w:rFonts w:ascii="Georgia" w:hAnsi="Georgia"/>
          <w:b/>
          <w:bCs/>
          <w:i/>
          <w:iCs/>
          <w:sz w:val="24"/>
          <w:szCs w:val="24"/>
        </w:rPr>
        <w:t>add to your faith</w:t>
      </w:r>
      <w:r w:rsidR="00EA0142" w:rsidRPr="00856593">
        <w:rPr>
          <w:rFonts w:ascii="Georgia" w:hAnsi="Georgia"/>
          <w:i/>
          <w:iCs/>
          <w:sz w:val="24"/>
          <w:szCs w:val="24"/>
        </w:rPr>
        <w:t xml:space="preserve"> virtue… knowledge… </w:t>
      </w:r>
      <w:r w:rsidR="002258C0">
        <w:rPr>
          <w:rFonts w:ascii="Georgia" w:hAnsi="Georgia"/>
          <w:i/>
          <w:iCs/>
          <w:sz w:val="24"/>
          <w:szCs w:val="24"/>
        </w:rPr>
        <w:t>t</w:t>
      </w:r>
      <w:r w:rsidR="00EA0142" w:rsidRPr="00856593">
        <w:rPr>
          <w:rFonts w:ascii="Georgia" w:hAnsi="Georgia"/>
          <w:i/>
          <w:iCs/>
          <w:sz w:val="24"/>
          <w:szCs w:val="24"/>
        </w:rPr>
        <w:t>emperance… patience… brotherly kindness… love</w:t>
      </w:r>
      <w:r w:rsidR="00EA0142">
        <w:rPr>
          <w:rFonts w:ascii="Georgia" w:hAnsi="Georgia"/>
          <w:sz w:val="24"/>
          <w:szCs w:val="24"/>
        </w:rPr>
        <w:t>” (</w:t>
      </w:r>
      <w:r w:rsidR="00856593">
        <w:rPr>
          <w:rFonts w:ascii="Georgia" w:hAnsi="Georgia"/>
          <w:sz w:val="24"/>
          <w:szCs w:val="24"/>
        </w:rPr>
        <w:t>2 Pet. 1:5-7).  He then summed that up with this exhortation:</w:t>
      </w:r>
      <w:r w:rsidR="00D03715">
        <w:rPr>
          <w:rFonts w:ascii="Georgia" w:hAnsi="Georgia"/>
          <w:sz w:val="24"/>
          <w:szCs w:val="24"/>
        </w:rPr>
        <w:t xml:space="preserve"> “</w:t>
      </w:r>
      <w:r w:rsidR="00D03715" w:rsidRPr="00856593">
        <w:rPr>
          <w:rFonts w:ascii="Georgia" w:hAnsi="Georgia"/>
          <w:b/>
          <w:bCs/>
          <w:i/>
          <w:iCs/>
          <w:sz w:val="24"/>
          <w:szCs w:val="24"/>
          <w:u w:val="single"/>
        </w:rPr>
        <w:t>Grow</w:t>
      </w:r>
      <w:r w:rsidR="00163432" w:rsidRPr="00163432">
        <w:rPr>
          <w:rFonts w:ascii="Georgia" w:hAnsi="Georgia"/>
          <w:i/>
          <w:iCs/>
          <w:sz w:val="24"/>
          <w:szCs w:val="24"/>
        </w:rPr>
        <w:t xml:space="preserve"> in the grace and knowledge of the Lord Jesus Christ</w:t>
      </w:r>
      <w:r w:rsidR="00163432">
        <w:rPr>
          <w:rFonts w:ascii="Georgia" w:hAnsi="Georgia"/>
          <w:sz w:val="24"/>
          <w:szCs w:val="24"/>
        </w:rPr>
        <w:t xml:space="preserve">” (2 Pet. 3:18).  </w:t>
      </w:r>
    </w:p>
    <w:p w14:paraId="374D3A89" w14:textId="2D1C95D1" w:rsidR="008941A0" w:rsidRDefault="0027217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My determined goal in life is to keep “adding” and to keep “growing” in </w:t>
      </w:r>
      <w:r w:rsidR="00573E35">
        <w:rPr>
          <w:rFonts w:ascii="Georgia" w:hAnsi="Georgia"/>
          <w:sz w:val="24"/>
          <w:szCs w:val="24"/>
        </w:rPr>
        <w:t xml:space="preserve">leadership.  Why?  </w:t>
      </w:r>
      <w:r w:rsidR="006B5C26">
        <w:rPr>
          <w:rFonts w:ascii="Georgia" w:hAnsi="Georgia"/>
          <w:sz w:val="24"/>
          <w:szCs w:val="24"/>
        </w:rPr>
        <w:t>As Maxwell reminds us, “e</w:t>
      </w:r>
      <w:r w:rsidR="00573E35">
        <w:rPr>
          <w:rFonts w:ascii="Georgia" w:hAnsi="Georgia"/>
          <w:sz w:val="24"/>
          <w:szCs w:val="24"/>
        </w:rPr>
        <w:t>verything rises or falls on leadership.</w:t>
      </w:r>
      <w:r w:rsidR="006B5C26">
        <w:rPr>
          <w:rFonts w:ascii="Georgia" w:hAnsi="Georgia"/>
          <w:sz w:val="24"/>
          <w:szCs w:val="24"/>
        </w:rPr>
        <w:t>”</w:t>
      </w:r>
      <w:r w:rsidR="00573E35">
        <w:rPr>
          <w:rFonts w:ascii="Georgia" w:hAnsi="Georgia"/>
          <w:sz w:val="24"/>
          <w:szCs w:val="24"/>
        </w:rPr>
        <w:t xml:space="preserve">  </w:t>
      </w:r>
      <w:r w:rsidR="007D1035">
        <w:rPr>
          <w:rFonts w:ascii="Georgia" w:hAnsi="Georgia"/>
          <w:sz w:val="24"/>
          <w:szCs w:val="24"/>
        </w:rPr>
        <w:t>I want to be a leader b</w:t>
      </w:r>
      <w:r w:rsidR="005358B0">
        <w:rPr>
          <w:rFonts w:ascii="Georgia" w:hAnsi="Georgia"/>
          <w:sz w:val="24"/>
          <w:szCs w:val="24"/>
        </w:rPr>
        <w:t xml:space="preserve">ecause I want to go to heaven and take as many as I can with me.  To do that I must </w:t>
      </w:r>
      <w:r w:rsidR="00FD64AD">
        <w:rPr>
          <w:rFonts w:ascii="Georgia" w:hAnsi="Georgia"/>
          <w:sz w:val="24"/>
          <w:szCs w:val="24"/>
        </w:rPr>
        <w:t xml:space="preserve">first follow Jesus, then turn to </w:t>
      </w:r>
      <w:r w:rsidR="00BE0E48">
        <w:rPr>
          <w:rFonts w:ascii="Georgia" w:hAnsi="Georgia"/>
          <w:sz w:val="24"/>
          <w:szCs w:val="24"/>
        </w:rPr>
        <w:t>you, and with a wave of my hand forward</w:t>
      </w:r>
      <w:r w:rsidR="00BB2636">
        <w:rPr>
          <w:rFonts w:ascii="Georgia" w:hAnsi="Georgia"/>
          <w:sz w:val="24"/>
          <w:szCs w:val="24"/>
        </w:rPr>
        <w:t>,</w:t>
      </w:r>
      <w:r w:rsidR="00BE0E48">
        <w:rPr>
          <w:rFonts w:ascii="Georgia" w:hAnsi="Georgia"/>
          <w:sz w:val="24"/>
          <w:szCs w:val="24"/>
        </w:rPr>
        <w:t xml:space="preserve"> shout </w:t>
      </w:r>
      <w:r w:rsidR="002B565B">
        <w:rPr>
          <w:rFonts w:ascii="Georgia" w:hAnsi="Georgia"/>
          <w:sz w:val="24"/>
          <w:szCs w:val="24"/>
        </w:rPr>
        <w:t>“Follow me!”  Isn’t that exactly what Paul did when he said to others, “</w:t>
      </w:r>
      <w:r w:rsidR="002B565B" w:rsidRPr="007D1035">
        <w:rPr>
          <w:rFonts w:ascii="Georgia" w:hAnsi="Georgia"/>
          <w:i/>
          <w:iCs/>
          <w:sz w:val="24"/>
          <w:szCs w:val="24"/>
        </w:rPr>
        <w:t>Imitate me as I imitate Christ</w:t>
      </w:r>
      <w:r w:rsidR="002B565B">
        <w:rPr>
          <w:rFonts w:ascii="Georgia" w:hAnsi="Georgia"/>
          <w:sz w:val="24"/>
          <w:szCs w:val="24"/>
        </w:rPr>
        <w:t xml:space="preserve">” (I Cor. 11:1)?  </w:t>
      </w:r>
    </w:p>
    <w:p w14:paraId="30E21487" w14:textId="6621BC9A" w:rsidR="0077624D" w:rsidRDefault="0077624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John Maxwell defines leadership in </w:t>
      </w:r>
      <w:r w:rsidR="006701D1">
        <w:rPr>
          <w:rFonts w:ascii="Georgia" w:hAnsi="Georgia"/>
          <w:sz w:val="24"/>
          <w:szCs w:val="24"/>
        </w:rPr>
        <w:t>simple</w:t>
      </w:r>
      <w:r>
        <w:rPr>
          <w:rFonts w:ascii="Georgia" w:hAnsi="Georgia"/>
          <w:sz w:val="24"/>
          <w:szCs w:val="24"/>
        </w:rPr>
        <w:t xml:space="preserve"> terms when he says, “</w:t>
      </w:r>
      <w:r w:rsidRPr="006701D1">
        <w:rPr>
          <w:rFonts w:ascii="Arial" w:hAnsi="Arial" w:cs="Arial"/>
          <w:i/>
          <w:iCs/>
          <w:sz w:val="24"/>
          <w:szCs w:val="24"/>
        </w:rPr>
        <w:t>Leadership is influence, nothing more, nothing less</w:t>
      </w:r>
      <w:r>
        <w:rPr>
          <w:rFonts w:ascii="Georgia" w:hAnsi="Georgia"/>
          <w:sz w:val="24"/>
          <w:szCs w:val="24"/>
        </w:rPr>
        <w:t>.”</w:t>
      </w:r>
    </w:p>
    <w:p w14:paraId="05E4E087" w14:textId="29470D9C" w:rsidR="002A054E" w:rsidRDefault="006701D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That definition changed everything for me when I first read it.  I used to think that a leader was someone in a position of power, and that I would never be in such a role.  </w:t>
      </w:r>
      <w:r w:rsidR="002A054E">
        <w:rPr>
          <w:rFonts w:ascii="Georgia" w:hAnsi="Georgia"/>
          <w:sz w:val="24"/>
          <w:szCs w:val="24"/>
        </w:rPr>
        <w:t>A</w:t>
      </w:r>
      <w:r>
        <w:rPr>
          <w:rFonts w:ascii="Georgia" w:hAnsi="Georgia"/>
          <w:sz w:val="24"/>
          <w:szCs w:val="24"/>
        </w:rPr>
        <w:t xml:space="preserve"> paradigm shift in my life came when I gave thought to Maxwell’s definition.  He </w:t>
      </w:r>
      <w:r w:rsidR="002A054E">
        <w:rPr>
          <w:rFonts w:ascii="Georgia" w:hAnsi="Georgia"/>
          <w:sz w:val="24"/>
          <w:szCs w:val="24"/>
        </w:rPr>
        <w:t>explained</w:t>
      </w:r>
      <w:r>
        <w:rPr>
          <w:rFonts w:ascii="Georgia" w:hAnsi="Georgia"/>
          <w:sz w:val="24"/>
          <w:szCs w:val="24"/>
        </w:rPr>
        <w:t xml:space="preserve"> it this way, “</w:t>
      </w:r>
      <w:r w:rsidR="002A054E">
        <w:rPr>
          <w:rFonts w:ascii="Georgia" w:hAnsi="Georgia"/>
          <w:sz w:val="24"/>
          <w:szCs w:val="24"/>
        </w:rPr>
        <w:t>T</w:t>
      </w:r>
      <w:r>
        <w:rPr>
          <w:rFonts w:ascii="Georgia" w:hAnsi="Georgia"/>
          <w:sz w:val="24"/>
          <w:szCs w:val="24"/>
        </w:rPr>
        <w:t xml:space="preserve">urn around and look who is watching, listening, </w:t>
      </w:r>
      <w:proofErr w:type="gramStart"/>
      <w:r>
        <w:rPr>
          <w:rFonts w:ascii="Georgia" w:hAnsi="Georgia"/>
          <w:sz w:val="24"/>
          <w:szCs w:val="24"/>
        </w:rPr>
        <w:t>learning</w:t>
      </w:r>
      <w:proofErr w:type="gramEnd"/>
      <w:r>
        <w:rPr>
          <w:rFonts w:ascii="Georgia" w:hAnsi="Georgia"/>
          <w:sz w:val="24"/>
          <w:szCs w:val="24"/>
        </w:rPr>
        <w:t xml:space="preserve"> and following you.  If nobody is, you are not a leader.  But to the extent one, or a few, or many are being influenced by you, then to that extent you are a leader.”  </w:t>
      </w:r>
    </w:p>
    <w:p w14:paraId="0985D4E4" w14:textId="0D42E1A5" w:rsidR="006701D1" w:rsidRDefault="006701D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In other words, leadership is influence, nothing more, nothing less.  And what that means is, whether for good or for ill, most of us are leaders because we are impacting </w:t>
      </w:r>
      <w:r w:rsidR="00616D74">
        <w:rPr>
          <w:rFonts w:ascii="Georgia" w:hAnsi="Georgia"/>
          <w:sz w:val="24"/>
          <w:szCs w:val="24"/>
        </w:rPr>
        <w:t>people</w:t>
      </w:r>
      <w:r>
        <w:rPr>
          <w:rFonts w:ascii="Georgia" w:hAnsi="Georgia"/>
          <w:sz w:val="24"/>
          <w:szCs w:val="24"/>
        </w:rPr>
        <w:t xml:space="preserve"> in our circle of influence.  Whether you are a CEO, Manager or Supervisor in a </w:t>
      </w:r>
      <w:r>
        <w:rPr>
          <w:rFonts w:ascii="Georgia" w:hAnsi="Georgia"/>
          <w:sz w:val="24"/>
          <w:szCs w:val="24"/>
        </w:rPr>
        <w:lastRenderedPageBreak/>
        <w:t xml:space="preserve">company, or </w:t>
      </w:r>
      <w:r w:rsidR="00791088">
        <w:rPr>
          <w:rFonts w:ascii="Georgia" w:hAnsi="Georgia"/>
          <w:sz w:val="24"/>
          <w:szCs w:val="24"/>
        </w:rPr>
        <w:t xml:space="preserve">whether you are </w:t>
      </w:r>
      <w:r>
        <w:rPr>
          <w:rFonts w:ascii="Georgia" w:hAnsi="Georgia"/>
          <w:sz w:val="24"/>
          <w:szCs w:val="24"/>
        </w:rPr>
        <w:t xml:space="preserve">a stay-at-home mom </w:t>
      </w:r>
      <w:r w:rsidR="00CB7AF5">
        <w:rPr>
          <w:rFonts w:ascii="Georgia" w:hAnsi="Georgia"/>
          <w:sz w:val="24"/>
          <w:szCs w:val="24"/>
        </w:rPr>
        <w:t xml:space="preserve">with kids running </w:t>
      </w:r>
      <w:r w:rsidR="002A054E">
        <w:rPr>
          <w:rFonts w:ascii="Georgia" w:hAnsi="Georgia"/>
          <w:sz w:val="24"/>
          <w:szCs w:val="24"/>
        </w:rPr>
        <w:t>at</w:t>
      </w:r>
      <w:r w:rsidR="00CB7AF5">
        <w:rPr>
          <w:rFonts w:ascii="Georgia" w:hAnsi="Georgia"/>
          <w:sz w:val="24"/>
          <w:szCs w:val="24"/>
        </w:rPr>
        <w:t xml:space="preserve"> your feet all day, you are in a position of leadership.</w:t>
      </w:r>
      <w:r w:rsidR="002A054E">
        <w:rPr>
          <w:rFonts w:ascii="Georgia" w:hAnsi="Georgia"/>
          <w:sz w:val="24"/>
          <w:szCs w:val="24"/>
        </w:rPr>
        <w:t xml:space="preserve">  So</w:t>
      </w:r>
      <w:r w:rsidR="00791088">
        <w:rPr>
          <w:rFonts w:ascii="Georgia" w:hAnsi="Georgia"/>
          <w:sz w:val="24"/>
          <w:szCs w:val="24"/>
        </w:rPr>
        <w:t>,</w:t>
      </w:r>
      <w:r w:rsidR="002A054E">
        <w:rPr>
          <w:rFonts w:ascii="Georgia" w:hAnsi="Georgia"/>
          <w:sz w:val="24"/>
          <w:szCs w:val="24"/>
        </w:rPr>
        <w:t xml:space="preserve"> let me ask you to do something right now.  Stop.  Look behind you (figuratively</w:t>
      </w:r>
      <w:r w:rsidR="00A279DF">
        <w:rPr>
          <w:rFonts w:ascii="Georgia" w:hAnsi="Georgia"/>
          <w:sz w:val="24"/>
          <w:szCs w:val="24"/>
        </w:rPr>
        <w:t xml:space="preserve"> </w:t>
      </w:r>
      <w:r w:rsidR="004C0833">
        <w:rPr>
          <w:rFonts w:ascii="Georgia" w:hAnsi="Georgia"/>
          <w:sz w:val="24"/>
          <w:szCs w:val="24"/>
        </w:rPr>
        <w:t>or</w:t>
      </w:r>
      <w:r w:rsidR="00DA7C12">
        <w:rPr>
          <w:rFonts w:ascii="Georgia" w:hAnsi="Georgia"/>
          <w:sz w:val="24"/>
          <w:szCs w:val="24"/>
        </w:rPr>
        <w:t xml:space="preserve">, if you are that mom, </w:t>
      </w:r>
      <w:r w:rsidR="00A279DF">
        <w:rPr>
          <w:rFonts w:ascii="Georgia" w:hAnsi="Georgia"/>
          <w:sz w:val="24"/>
          <w:szCs w:val="24"/>
        </w:rPr>
        <w:t>literally</w:t>
      </w:r>
      <w:r w:rsidR="002A054E">
        <w:rPr>
          <w:rFonts w:ascii="Georgia" w:hAnsi="Georgia"/>
          <w:sz w:val="24"/>
          <w:szCs w:val="24"/>
        </w:rPr>
        <w:t xml:space="preserve">).  Do you see anybody being influenced by you?  A mate?  A child?  A schoolmate?  A workmate?  A neighbor?  A </w:t>
      </w:r>
      <w:r w:rsidR="007221FE">
        <w:rPr>
          <w:rFonts w:ascii="Georgia" w:hAnsi="Georgia"/>
          <w:sz w:val="24"/>
          <w:szCs w:val="24"/>
        </w:rPr>
        <w:t xml:space="preserve">new convert?  A brother or sister in Christ?  A </w:t>
      </w:r>
      <w:r w:rsidR="00587C39">
        <w:rPr>
          <w:rFonts w:ascii="Georgia" w:hAnsi="Georgia"/>
          <w:sz w:val="24"/>
          <w:szCs w:val="24"/>
        </w:rPr>
        <w:t>lost sinner?</w:t>
      </w:r>
      <w:r w:rsidR="009022E7">
        <w:rPr>
          <w:rFonts w:ascii="Georgia" w:hAnsi="Georgia"/>
          <w:sz w:val="24"/>
          <w:szCs w:val="24"/>
        </w:rPr>
        <w:t xml:space="preserve">  </w:t>
      </w:r>
      <w:r w:rsidR="00587C39">
        <w:rPr>
          <w:rFonts w:ascii="Georgia" w:hAnsi="Georgia"/>
          <w:sz w:val="24"/>
          <w:szCs w:val="24"/>
        </w:rPr>
        <w:t xml:space="preserve">  </w:t>
      </w:r>
    </w:p>
    <w:p w14:paraId="1C753A17" w14:textId="57D2E9ED" w:rsidR="000452A1" w:rsidRDefault="00C6612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You might be shocked to discover that you are influencing far more people than you realize.</w:t>
      </w:r>
      <w:r w:rsidR="00990739">
        <w:rPr>
          <w:rFonts w:ascii="Georgia" w:hAnsi="Georgia"/>
          <w:sz w:val="24"/>
          <w:szCs w:val="24"/>
        </w:rPr>
        <w:t xml:space="preserve">  There is always someone watching you, whether you know it or not.  </w:t>
      </w:r>
      <w:r w:rsidR="000D769B">
        <w:rPr>
          <w:rFonts w:ascii="Georgia" w:hAnsi="Georgia"/>
          <w:sz w:val="24"/>
          <w:szCs w:val="24"/>
        </w:rPr>
        <w:t xml:space="preserve">Isn’t it interesting to </w:t>
      </w:r>
      <w:r w:rsidR="00A63F8E">
        <w:rPr>
          <w:rFonts w:ascii="Georgia" w:hAnsi="Georgia"/>
          <w:sz w:val="24"/>
          <w:szCs w:val="24"/>
        </w:rPr>
        <w:t>read of the judgment day when “</w:t>
      </w:r>
      <w:r w:rsidR="00A63F8E" w:rsidRPr="004F4BDE">
        <w:rPr>
          <w:rFonts w:ascii="Georgia" w:hAnsi="Georgia"/>
          <w:i/>
          <w:iCs/>
          <w:sz w:val="24"/>
          <w:szCs w:val="24"/>
        </w:rPr>
        <w:t>The Books</w:t>
      </w:r>
      <w:r w:rsidR="00A63F8E">
        <w:rPr>
          <w:rFonts w:ascii="Georgia" w:hAnsi="Georgia"/>
          <w:sz w:val="24"/>
          <w:szCs w:val="24"/>
        </w:rPr>
        <w:t xml:space="preserve">” are opened and </w:t>
      </w:r>
      <w:r w:rsidR="00495855">
        <w:rPr>
          <w:rFonts w:ascii="Georgia" w:hAnsi="Georgia"/>
          <w:sz w:val="24"/>
          <w:szCs w:val="24"/>
        </w:rPr>
        <w:t>our life is broadcast for all to see</w:t>
      </w:r>
      <w:r w:rsidR="00924658">
        <w:rPr>
          <w:rFonts w:ascii="Georgia" w:hAnsi="Georgia"/>
          <w:sz w:val="24"/>
          <w:szCs w:val="24"/>
        </w:rPr>
        <w:t xml:space="preserve">? </w:t>
      </w:r>
      <w:r w:rsidR="00495855">
        <w:rPr>
          <w:rFonts w:ascii="Georgia" w:hAnsi="Georgia"/>
          <w:sz w:val="24"/>
          <w:szCs w:val="24"/>
        </w:rPr>
        <w:t xml:space="preserve"> </w:t>
      </w:r>
      <w:proofErr w:type="gramStart"/>
      <w:r w:rsidR="00924658">
        <w:rPr>
          <w:rFonts w:ascii="Georgia" w:hAnsi="Georgia"/>
          <w:sz w:val="24"/>
          <w:szCs w:val="24"/>
        </w:rPr>
        <w:t>It’s</w:t>
      </w:r>
      <w:proofErr w:type="gramEnd"/>
      <w:r w:rsidR="00924658">
        <w:rPr>
          <w:rFonts w:ascii="Georgia" w:hAnsi="Georgia"/>
          <w:sz w:val="24"/>
          <w:szCs w:val="24"/>
        </w:rPr>
        <w:t xml:space="preserve"> interesting because we will then see that we</w:t>
      </w:r>
      <w:r w:rsidR="00FD1909">
        <w:rPr>
          <w:rFonts w:ascii="Georgia" w:hAnsi="Georgia"/>
          <w:sz w:val="24"/>
          <w:szCs w:val="24"/>
        </w:rPr>
        <w:t xml:space="preserve"> will be saved or lost depending on such simple things as mercy shown</w:t>
      </w:r>
      <w:r w:rsidR="00924658">
        <w:rPr>
          <w:rFonts w:ascii="Georgia" w:hAnsi="Georgia"/>
          <w:sz w:val="24"/>
          <w:szCs w:val="24"/>
        </w:rPr>
        <w:t>.</w:t>
      </w:r>
      <w:r w:rsidR="008E5A9C">
        <w:rPr>
          <w:rFonts w:ascii="Georgia" w:hAnsi="Georgia"/>
          <w:sz w:val="24"/>
          <w:szCs w:val="24"/>
        </w:rPr>
        <w:t xml:space="preserve">  </w:t>
      </w:r>
      <w:r w:rsidR="00AD2144">
        <w:rPr>
          <w:rFonts w:ascii="Georgia" w:hAnsi="Georgia"/>
          <w:sz w:val="24"/>
          <w:szCs w:val="24"/>
        </w:rPr>
        <w:t xml:space="preserve">James 2:13 </w:t>
      </w:r>
      <w:r w:rsidR="00924658">
        <w:rPr>
          <w:rFonts w:ascii="Georgia" w:hAnsi="Georgia"/>
          <w:sz w:val="24"/>
          <w:szCs w:val="24"/>
        </w:rPr>
        <w:t>says</w:t>
      </w:r>
      <w:r w:rsidR="00AD2144">
        <w:rPr>
          <w:rFonts w:ascii="Georgia" w:hAnsi="Georgia"/>
          <w:sz w:val="24"/>
          <w:szCs w:val="24"/>
        </w:rPr>
        <w:t xml:space="preserve"> </w:t>
      </w:r>
      <w:r w:rsidR="00AD2144" w:rsidRPr="00AD2144">
        <w:rPr>
          <w:rFonts w:ascii="Georgia" w:hAnsi="Georgia"/>
          <w:i/>
          <w:iCs/>
          <w:sz w:val="24"/>
          <w:szCs w:val="24"/>
        </w:rPr>
        <w:t xml:space="preserve">“For judgment is without mercy to the one who has shown no mercy. </w:t>
      </w:r>
      <w:r w:rsidR="00AD2144" w:rsidRPr="00906B30">
        <w:rPr>
          <w:rFonts w:ascii="Georgia" w:hAnsi="Georgia"/>
          <w:i/>
          <w:iCs/>
          <w:sz w:val="24"/>
          <w:szCs w:val="24"/>
          <w:u w:val="single"/>
        </w:rPr>
        <w:t>Mercy triumphs over judgment</w:t>
      </w:r>
      <w:r w:rsidR="00AD2144" w:rsidRPr="00AD2144">
        <w:rPr>
          <w:rFonts w:ascii="Georgia" w:hAnsi="Georgia"/>
          <w:i/>
          <w:iCs/>
          <w:sz w:val="24"/>
          <w:szCs w:val="24"/>
        </w:rPr>
        <w:t>.</w:t>
      </w:r>
      <w:r w:rsidR="00AD2144">
        <w:rPr>
          <w:rFonts w:ascii="Georgia" w:hAnsi="Georgia"/>
          <w:i/>
          <w:iCs/>
          <w:sz w:val="24"/>
          <w:szCs w:val="24"/>
        </w:rPr>
        <w:t>”</w:t>
      </w:r>
      <w:r w:rsidR="00AD2144">
        <w:rPr>
          <w:rFonts w:ascii="Georgia" w:hAnsi="Georgia"/>
          <w:sz w:val="24"/>
          <w:szCs w:val="24"/>
        </w:rPr>
        <w:t xml:space="preserve">  </w:t>
      </w:r>
      <w:r w:rsidR="00906B30">
        <w:rPr>
          <w:rFonts w:ascii="Georgia" w:hAnsi="Georgia"/>
          <w:sz w:val="24"/>
          <w:szCs w:val="24"/>
        </w:rPr>
        <w:t>Jesus reveals how that works when He pronounces</w:t>
      </w:r>
      <w:r w:rsidR="00FA0DFD">
        <w:rPr>
          <w:rFonts w:ascii="Georgia" w:hAnsi="Georgia"/>
          <w:sz w:val="24"/>
          <w:szCs w:val="24"/>
        </w:rPr>
        <w:t>, to our stunned amazement, “</w:t>
      </w:r>
      <w:r w:rsidR="00FA0DFD" w:rsidRPr="005644A7">
        <w:rPr>
          <w:rFonts w:ascii="Georgia" w:hAnsi="Georgia"/>
          <w:i/>
          <w:iCs/>
          <w:sz w:val="24"/>
          <w:szCs w:val="24"/>
        </w:rPr>
        <w:t xml:space="preserve">When you did it to one of the </w:t>
      </w:r>
      <w:r w:rsidR="00FA0DFD" w:rsidRPr="00534A64">
        <w:rPr>
          <w:rFonts w:ascii="Georgia" w:hAnsi="Georgia"/>
          <w:i/>
          <w:iCs/>
          <w:sz w:val="24"/>
          <w:szCs w:val="24"/>
          <w:u w:val="single"/>
        </w:rPr>
        <w:t>least of these</w:t>
      </w:r>
      <w:r w:rsidR="00C72D9B" w:rsidRPr="005644A7">
        <w:rPr>
          <w:rFonts w:ascii="Georgia" w:hAnsi="Georgia"/>
          <w:i/>
          <w:iCs/>
          <w:sz w:val="24"/>
          <w:szCs w:val="24"/>
        </w:rPr>
        <w:t>, you did it unto Me</w:t>
      </w:r>
      <w:r w:rsidR="00C72D9B">
        <w:rPr>
          <w:rFonts w:ascii="Georgia" w:hAnsi="Georgia"/>
          <w:sz w:val="24"/>
          <w:szCs w:val="24"/>
        </w:rPr>
        <w:t>” (Matt. 25:</w:t>
      </w:r>
      <w:r w:rsidR="005644A7">
        <w:rPr>
          <w:rFonts w:ascii="Georgia" w:hAnsi="Georgia"/>
          <w:sz w:val="24"/>
          <w:szCs w:val="24"/>
        </w:rPr>
        <w:t xml:space="preserve">40).  </w:t>
      </w:r>
    </w:p>
    <w:p w14:paraId="6B5B686D" w14:textId="6EA8A25F" w:rsidR="00094AFA" w:rsidRDefault="00094AFA">
      <w:pPr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I’ve</w:t>
      </w:r>
      <w:proofErr w:type="gramEnd"/>
      <w:r>
        <w:rPr>
          <w:rFonts w:ascii="Georgia" w:hAnsi="Georgia"/>
          <w:sz w:val="24"/>
          <w:szCs w:val="24"/>
        </w:rPr>
        <w:t xml:space="preserve"> told you John Maxwell’s definition of leadership.  </w:t>
      </w:r>
      <w:r w:rsidR="00B11425">
        <w:rPr>
          <w:rFonts w:ascii="Georgia" w:hAnsi="Georgia"/>
          <w:sz w:val="24"/>
          <w:szCs w:val="24"/>
        </w:rPr>
        <w:t>Do you know what God’s is?  It is clearly defined in I Timothy 3:1-7 and Titus 1:</w:t>
      </w:r>
      <w:r w:rsidR="00546C02">
        <w:rPr>
          <w:rFonts w:ascii="Georgia" w:hAnsi="Georgia"/>
          <w:sz w:val="24"/>
          <w:szCs w:val="24"/>
        </w:rPr>
        <w:t xml:space="preserve">5-9.  Yes, the qualifications of an elder are what God is looking for in leadership.  </w:t>
      </w:r>
      <w:r w:rsidR="002B22B2">
        <w:rPr>
          <w:rFonts w:ascii="Georgia" w:hAnsi="Georgia"/>
          <w:sz w:val="24"/>
          <w:szCs w:val="24"/>
        </w:rPr>
        <w:t xml:space="preserve">But if you look really close you will notice that those qualities are </w:t>
      </w:r>
      <w:r w:rsidR="00C1214D">
        <w:rPr>
          <w:rFonts w:ascii="Georgia" w:hAnsi="Georgia"/>
          <w:sz w:val="24"/>
          <w:szCs w:val="24"/>
        </w:rPr>
        <w:t xml:space="preserve">what will work in the family, the schoolroom, the corporations, </w:t>
      </w:r>
      <w:r w:rsidR="00743104">
        <w:rPr>
          <w:rFonts w:ascii="Georgia" w:hAnsi="Georgia"/>
          <w:sz w:val="24"/>
          <w:szCs w:val="24"/>
        </w:rPr>
        <w:t>the government</w:t>
      </w:r>
      <w:r w:rsidR="00813845">
        <w:rPr>
          <w:rFonts w:ascii="Georgia" w:hAnsi="Georgia"/>
          <w:sz w:val="24"/>
          <w:szCs w:val="24"/>
        </w:rPr>
        <w:t>,</w:t>
      </w:r>
      <w:r w:rsidR="00743104">
        <w:rPr>
          <w:rFonts w:ascii="Georgia" w:hAnsi="Georgia"/>
          <w:sz w:val="24"/>
          <w:szCs w:val="24"/>
        </w:rPr>
        <w:t xml:space="preserve"> and in every walk of life.  Those people, and those alone, are the </w:t>
      </w:r>
      <w:r w:rsidR="00F81BEB">
        <w:rPr>
          <w:rFonts w:ascii="Georgia" w:hAnsi="Georgia"/>
          <w:sz w:val="24"/>
          <w:szCs w:val="24"/>
        </w:rPr>
        <w:t>ones who measure up to God’s standards of influence</w:t>
      </w:r>
      <w:r w:rsidR="00310CF1">
        <w:rPr>
          <w:rFonts w:ascii="Georgia" w:hAnsi="Georgia"/>
          <w:sz w:val="24"/>
          <w:szCs w:val="24"/>
        </w:rPr>
        <w:t xml:space="preserve">.  And remember, “Leadership is influence, nothing more, nothing less.”  Those </w:t>
      </w:r>
      <w:r w:rsidR="00D4758D">
        <w:rPr>
          <w:rFonts w:ascii="Georgia" w:hAnsi="Georgia"/>
          <w:sz w:val="24"/>
          <w:szCs w:val="24"/>
        </w:rPr>
        <w:t>qualifications of a shepherd are not for the elite</w:t>
      </w:r>
      <w:r w:rsidR="00527CAC">
        <w:rPr>
          <w:rFonts w:ascii="Georgia" w:hAnsi="Georgia"/>
          <w:sz w:val="24"/>
          <w:szCs w:val="24"/>
        </w:rPr>
        <w:t xml:space="preserve"> or some “super-saint.”  Every one of them is also given to every Christian to aspire to</w:t>
      </w:r>
      <w:r w:rsidR="00661645">
        <w:rPr>
          <w:rFonts w:ascii="Georgia" w:hAnsi="Georgia"/>
          <w:sz w:val="24"/>
          <w:szCs w:val="24"/>
        </w:rPr>
        <w:t>.</w:t>
      </w:r>
    </w:p>
    <w:p w14:paraId="64D4FDF8" w14:textId="0EE73304" w:rsidR="00CA76A6" w:rsidRPr="000A2848" w:rsidRDefault="002D4BB4" w:rsidP="00BE5E22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  <w:r w:rsidRPr="000A2848">
        <w:rPr>
          <w:rFonts w:ascii="Georgia" w:hAnsi="Georgia"/>
          <w:b/>
          <w:bCs/>
          <w:sz w:val="20"/>
          <w:szCs w:val="20"/>
          <w:u w:val="single"/>
        </w:rPr>
        <w:t>QUALITY</w:t>
      </w:r>
      <w:r w:rsidRPr="000A2848">
        <w:rPr>
          <w:rFonts w:ascii="Georgia" w:hAnsi="Georgia"/>
          <w:sz w:val="20"/>
          <w:szCs w:val="20"/>
        </w:rPr>
        <w:tab/>
      </w:r>
      <w:r w:rsidRPr="000A2848">
        <w:rPr>
          <w:rFonts w:ascii="Georgia" w:hAnsi="Georgia"/>
          <w:sz w:val="20"/>
          <w:szCs w:val="20"/>
        </w:rPr>
        <w:tab/>
      </w:r>
      <w:r w:rsidRPr="000A2848">
        <w:rPr>
          <w:rFonts w:ascii="Georgia" w:hAnsi="Georgia"/>
          <w:b/>
          <w:bCs/>
          <w:sz w:val="20"/>
          <w:szCs w:val="20"/>
          <w:u w:val="single"/>
        </w:rPr>
        <w:t>ELDER</w:t>
      </w:r>
      <w:r w:rsidRPr="000A2848">
        <w:rPr>
          <w:rFonts w:ascii="Georgia" w:hAnsi="Georgia"/>
          <w:sz w:val="20"/>
          <w:szCs w:val="20"/>
        </w:rPr>
        <w:tab/>
      </w:r>
      <w:r w:rsidRPr="000A2848">
        <w:rPr>
          <w:rFonts w:ascii="Georgia" w:hAnsi="Georgia"/>
          <w:sz w:val="20"/>
          <w:szCs w:val="20"/>
        </w:rPr>
        <w:tab/>
      </w:r>
      <w:r w:rsidRPr="000A2848">
        <w:rPr>
          <w:rFonts w:ascii="Georgia" w:hAnsi="Georgia"/>
          <w:sz w:val="20"/>
          <w:szCs w:val="20"/>
        </w:rPr>
        <w:tab/>
      </w:r>
      <w:r w:rsidRPr="000A2848">
        <w:rPr>
          <w:rFonts w:ascii="Georgia" w:hAnsi="Georgia"/>
          <w:b/>
          <w:bCs/>
          <w:sz w:val="20"/>
          <w:szCs w:val="20"/>
          <w:u w:val="single"/>
        </w:rPr>
        <w:t>CHRISTIAN</w:t>
      </w:r>
      <w:r w:rsidRPr="000A2848">
        <w:rPr>
          <w:rFonts w:ascii="Georgia" w:hAnsi="Georgia"/>
          <w:sz w:val="20"/>
          <w:szCs w:val="20"/>
        </w:rPr>
        <w:br/>
        <w:t>Blameless</w:t>
      </w:r>
      <w:r w:rsidRPr="000A2848">
        <w:rPr>
          <w:rFonts w:ascii="Georgia" w:hAnsi="Georgia"/>
          <w:sz w:val="20"/>
          <w:szCs w:val="20"/>
        </w:rPr>
        <w:tab/>
      </w:r>
      <w:r w:rsidRPr="000A2848">
        <w:rPr>
          <w:rFonts w:ascii="Georgia" w:hAnsi="Georgia"/>
          <w:sz w:val="20"/>
          <w:szCs w:val="20"/>
        </w:rPr>
        <w:tab/>
        <w:t>I Tim 3:2 / Tit 1:6</w:t>
      </w:r>
      <w:r w:rsidRPr="000A2848">
        <w:rPr>
          <w:rFonts w:ascii="Georgia" w:hAnsi="Georgia"/>
          <w:sz w:val="20"/>
          <w:szCs w:val="20"/>
        </w:rPr>
        <w:tab/>
      </w:r>
      <w:r w:rsidR="00661645" w:rsidRPr="000A2848">
        <w:rPr>
          <w:rFonts w:ascii="Georgia" w:hAnsi="Georgia"/>
          <w:sz w:val="20"/>
          <w:szCs w:val="20"/>
        </w:rPr>
        <w:t xml:space="preserve"> </w:t>
      </w:r>
      <w:r w:rsidRPr="000A2848">
        <w:rPr>
          <w:rFonts w:ascii="Georgia" w:hAnsi="Georgia"/>
          <w:sz w:val="20"/>
          <w:szCs w:val="20"/>
        </w:rPr>
        <w:tab/>
      </w:r>
      <w:r w:rsidR="00BE5E22" w:rsidRPr="000A2848">
        <w:rPr>
          <w:rFonts w:ascii="Georgia" w:hAnsi="Georgia"/>
          <w:sz w:val="20"/>
          <w:szCs w:val="20"/>
        </w:rPr>
        <w:t>Rom 12:16-21</w:t>
      </w:r>
    </w:p>
    <w:p w14:paraId="26CC9A57" w14:textId="4C2FC061" w:rsidR="00BE5E22" w:rsidRPr="000A2848" w:rsidRDefault="00314746" w:rsidP="00BE5E22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  <w:r w:rsidRPr="000A2848">
        <w:rPr>
          <w:rFonts w:ascii="Georgia" w:hAnsi="Georgia"/>
          <w:sz w:val="20"/>
          <w:szCs w:val="20"/>
        </w:rPr>
        <w:t>Vigilant</w:t>
      </w:r>
      <w:r w:rsidRPr="000A2848">
        <w:rPr>
          <w:rFonts w:ascii="Georgia" w:hAnsi="Georgia"/>
          <w:sz w:val="20"/>
          <w:szCs w:val="20"/>
        </w:rPr>
        <w:tab/>
      </w:r>
      <w:r w:rsidRPr="000A2848">
        <w:rPr>
          <w:rFonts w:ascii="Georgia" w:hAnsi="Georgia"/>
          <w:sz w:val="20"/>
          <w:szCs w:val="20"/>
        </w:rPr>
        <w:tab/>
      </w:r>
      <w:r w:rsidR="000A2848">
        <w:rPr>
          <w:rFonts w:ascii="Georgia" w:hAnsi="Georgia"/>
          <w:sz w:val="20"/>
          <w:szCs w:val="20"/>
        </w:rPr>
        <w:tab/>
      </w:r>
      <w:r w:rsidRPr="000A2848">
        <w:rPr>
          <w:rFonts w:ascii="Georgia" w:hAnsi="Georgia"/>
          <w:sz w:val="20"/>
          <w:szCs w:val="20"/>
        </w:rPr>
        <w:t>I Tim 3:2 / Ac 20:28</w:t>
      </w:r>
      <w:r w:rsidRPr="000A2848">
        <w:rPr>
          <w:rFonts w:ascii="Georgia" w:hAnsi="Georgia"/>
          <w:sz w:val="20"/>
          <w:szCs w:val="20"/>
        </w:rPr>
        <w:tab/>
      </w:r>
      <w:r w:rsidR="000A2848">
        <w:rPr>
          <w:rFonts w:ascii="Georgia" w:hAnsi="Georgia"/>
          <w:sz w:val="20"/>
          <w:szCs w:val="20"/>
        </w:rPr>
        <w:tab/>
      </w:r>
      <w:r w:rsidRPr="000A2848">
        <w:rPr>
          <w:rFonts w:ascii="Georgia" w:hAnsi="Georgia"/>
          <w:sz w:val="20"/>
          <w:szCs w:val="20"/>
        </w:rPr>
        <w:t>I Pet 5:8</w:t>
      </w:r>
    </w:p>
    <w:p w14:paraId="091EDBFC" w14:textId="5EF439EE" w:rsidR="00314746" w:rsidRDefault="00314746" w:rsidP="00BE5E22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  <w:r w:rsidRPr="000A2848">
        <w:rPr>
          <w:rFonts w:ascii="Georgia" w:hAnsi="Georgia"/>
          <w:sz w:val="20"/>
          <w:szCs w:val="20"/>
        </w:rPr>
        <w:t>Sober</w:t>
      </w:r>
      <w:r w:rsidRPr="000A2848">
        <w:rPr>
          <w:rFonts w:ascii="Georgia" w:hAnsi="Georgia"/>
          <w:sz w:val="20"/>
          <w:szCs w:val="20"/>
        </w:rPr>
        <w:tab/>
      </w:r>
      <w:r w:rsidRPr="000A2848">
        <w:rPr>
          <w:rFonts w:ascii="Georgia" w:hAnsi="Georgia"/>
          <w:sz w:val="20"/>
          <w:szCs w:val="20"/>
        </w:rPr>
        <w:tab/>
      </w:r>
      <w:r w:rsidRPr="000A2848">
        <w:rPr>
          <w:rFonts w:ascii="Georgia" w:hAnsi="Georgia"/>
          <w:sz w:val="20"/>
          <w:szCs w:val="20"/>
        </w:rPr>
        <w:tab/>
      </w:r>
      <w:r w:rsidR="00F945ED" w:rsidRPr="000A2848">
        <w:rPr>
          <w:rFonts w:ascii="Georgia" w:hAnsi="Georgia"/>
          <w:sz w:val="20"/>
          <w:szCs w:val="20"/>
        </w:rPr>
        <w:t>I Tim 3:2 / Tit 1:8</w:t>
      </w:r>
      <w:r w:rsidR="00F945ED" w:rsidRPr="000A2848">
        <w:rPr>
          <w:rFonts w:ascii="Georgia" w:hAnsi="Georgia"/>
          <w:sz w:val="20"/>
          <w:szCs w:val="20"/>
        </w:rPr>
        <w:tab/>
      </w:r>
      <w:r w:rsidR="00F945ED" w:rsidRPr="000A2848">
        <w:rPr>
          <w:rFonts w:ascii="Georgia" w:hAnsi="Georgia"/>
          <w:sz w:val="20"/>
          <w:szCs w:val="20"/>
        </w:rPr>
        <w:tab/>
        <w:t>Rom 12:3; 13:13-14</w:t>
      </w:r>
    </w:p>
    <w:p w14:paraId="5A5F407E" w14:textId="3B233E92" w:rsidR="000A2848" w:rsidRDefault="00E23C90" w:rsidP="00BE5E22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Temperate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Tit 1:8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2 Pet 1:6</w:t>
      </w:r>
    </w:p>
    <w:p w14:paraId="522443B9" w14:textId="45A19FD4" w:rsidR="00E23C90" w:rsidRDefault="00E23C90" w:rsidP="00BE5E22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Good Behavior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I Tim 3:2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Rom 12:9-15</w:t>
      </w:r>
    </w:p>
    <w:p w14:paraId="647D58DD" w14:textId="35B45BCA" w:rsidR="00E23C90" w:rsidRDefault="00CE328A" w:rsidP="00BE5E22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Hospitable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I Tim 3:2 / Tit 1:8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Rom 12:3 / Gal 6:10</w:t>
      </w:r>
    </w:p>
    <w:p w14:paraId="63322AB3" w14:textId="3B45F558" w:rsidR="00CE328A" w:rsidRDefault="00CE328A" w:rsidP="00BE5E22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Patient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I Tim 3:3</w:t>
      </w:r>
      <w:r w:rsidR="00DA2EA5">
        <w:rPr>
          <w:rFonts w:ascii="Georgia" w:hAnsi="Georgia"/>
          <w:sz w:val="20"/>
          <w:szCs w:val="20"/>
        </w:rPr>
        <w:tab/>
      </w:r>
      <w:r w:rsidR="00DA2EA5">
        <w:rPr>
          <w:rFonts w:ascii="Georgia" w:hAnsi="Georgia"/>
          <w:sz w:val="20"/>
          <w:szCs w:val="20"/>
        </w:rPr>
        <w:tab/>
      </w:r>
      <w:r w:rsidR="00DA2EA5">
        <w:rPr>
          <w:rFonts w:ascii="Georgia" w:hAnsi="Georgia"/>
          <w:sz w:val="20"/>
          <w:szCs w:val="20"/>
        </w:rPr>
        <w:tab/>
        <w:t>Rom 12:12 / 2 Pet 1:6</w:t>
      </w:r>
    </w:p>
    <w:p w14:paraId="05E20F3B" w14:textId="05DB6E4E" w:rsidR="00DA2EA5" w:rsidRDefault="00DA2EA5" w:rsidP="00BE5E22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Good Reputation</w:t>
      </w:r>
      <w:r>
        <w:rPr>
          <w:rFonts w:ascii="Georgia" w:hAnsi="Georgia"/>
          <w:sz w:val="20"/>
          <w:szCs w:val="20"/>
        </w:rPr>
        <w:tab/>
        <w:t>I Tim 3:7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Rom 12:18 / Tit 2:7-8</w:t>
      </w:r>
    </w:p>
    <w:p w14:paraId="4E2350F8" w14:textId="7B627FE8" w:rsidR="00F1375C" w:rsidRDefault="00F1375C" w:rsidP="00BE5E22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Lover of Good 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Tit 1:8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Rom 12:9 / Tit 2:3-5</w:t>
      </w:r>
    </w:p>
    <w:p w14:paraId="0CD1EFCE" w14:textId="2F219E09" w:rsidR="00F1375C" w:rsidRDefault="00F1375C" w:rsidP="00BE5E22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Just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Tit 1:8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Rom 13:7 / Jam 2:1-13</w:t>
      </w:r>
    </w:p>
    <w:p w14:paraId="37B87CC9" w14:textId="61235E6A" w:rsidR="00F1375C" w:rsidRDefault="00F1375C" w:rsidP="00BE5E22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Holy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Tit 1:8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Rom 12:1</w:t>
      </w:r>
      <w:r w:rsidR="00EE16F7">
        <w:rPr>
          <w:rFonts w:ascii="Georgia" w:hAnsi="Georgia"/>
          <w:sz w:val="20"/>
          <w:szCs w:val="20"/>
        </w:rPr>
        <w:t xml:space="preserve"> / 2 Cor 7:1</w:t>
      </w:r>
    </w:p>
    <w:p w14:paraId="24E9E80B" w14:textId="1F156F10" w:rsidR="00EE16F7" w:rsidRDefault="00EE16F7" w:rsidP="00BE5E22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Teacher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I Tim 3:2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2 Tim 2:2 / I Pet 3:15</w:t>
      </w:r>
    </w:p>
    <w:p w14:paraId="14528731" w14:textId="6C2944D0" w:rsidR="00EE16F7" w:rsidRDefault="00EE16F7" w:rsidP="00BE5E22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Stewardship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Tit 1:7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="00B509D9">
        <w:rPr>
          <w:rFonts w:ascii="Georgia" w:hAnsi="Georgia"/>
          <w:sz w:val="20"/>
          <w:szCs w:val="20"/>
        </w:rPr>
        <w:t>I Cor 4:2 / Matt 25:14-30</w:t>
      </w:r>
    </w:p>
    <w:p w14:paraId="0641C3BF" w14:textId="7722F466" w:rsidR="00B509D9" w:rsidRDefault="00B509D9" w:rsidP="00BE5E22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Lead Family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I Tim 3:2 / Tit 1:6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Rom 7:2 / Eph 5:23-32</w:t>
      </w:r>
    </w:p>
    <w:p w14:paraId="1306EEFC" w14:textId="00DD5466" w:rsidR="006C6045" w:rsidRDefault="00780ABD" w:rsidP="00BE5E22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Good Parent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I Tim 3:4 / Tit 1:6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Eph 6:4 / Col 3:20</w:t>
      </w:r>
    </w:p>
    <w:p w14:paraId="45FB8B2C" w14:textId="56B91780" w:rsidR="00780ABD" w:rsidRDefault="00A41DAB" w:rsidP="00BE5E22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Not Self-Willed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Tit 1:7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Rom 12:3 / I Cor 4:6</w:t>
      </w:r>
    </w:p>
    <w:p w14:paraId="15C76271" w14:textId="68917F31" w:rsidR="00A41DAB" w:rsidRDefault="00A41DAB" w:rsidP="00BE5E22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Not Soon Angry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Tit 1:7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Rom 12:18 / Eph 4:26</w:t>
      </w:r>
    </w:p>
    <w:p w14:paraId="30C9717D" w14:textId="0B0433B3" w:rsidR="00A41DAB" w:rsidRDefault="00A41DAB" w:rsidP="00BE5E22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Not Given to Wine</w:t>
      </w:r>
      <w:r>
        <w:rPr>
          <w:rFonts w:ascii="Georgia" w:hAnsi="Georgia"/>
          <w:sz w:val="20"/>
          <w:szCs w:val="20"/>
        </w:rPr>
        <w:tab/>
        <w:t>I Tim 3:3 / Tit 1:7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Rom 13:13 / Tit 2:2-3</w:t>
      </w:r>
    </w:p>
    <w:p w14:paraId="3B400B55" w14:textId="6818AA68" w:rsidR="00A41DAB" w:rsidRDefault="00A70D75" w:rsidP="00BE5E22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Not a Strike / Brawler</w:t>
      </w:r>
      <w:r>
        <w:rPr>
          <w:rFonts w:ascii="Georgia" w:hAnsi="Georgia"/>
          <w:sz w:val="20"/>
          <w:szCs w:val="20"/>
        </w:rPr>
        <w:tab/>
        <w:t>I Tim 3:3 / Tit 1:7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Rom 12:19 / Jam 3:16</w:t>
      </w:r>
    </w:p>
    <w:p w14:paraId="154E58D9" w14:textId="0DE1523C" w:rsidR="00A70D75" w:rsidRDefault="00A70D75" w:rsidP="00BE5E22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Not Greedy / Covet</w:t>
      </w:r>
      <w:r>
        <w:rPr>
          <w:rFonts w:ascii="Georgia" w:hAnsi="Georgia"/>
          <w:sz w:val="20"/>
          <w:szCs w:val="20"/>
        </w:rPr>
        <w:tab/>
        <w:t>I Tim 3:3 / Tit 1:7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="00714CE6">
        <w:rPr>
          <w:rFonts w:ascii="Georgia" w:hAnsi="Georgia"/>
          <w:sz w:val="20"/>
          <w:szCs w:val="20"/>
        </w:rPr>
        <w:t>Rom 13:7-9 / I Tim 6:10</w:t>
      </w:r>
    </w:p>
    <w:p w14:paraId="181C773B" w14:textId="536BBA49" w:rsidR="00714CE6" w:rsidRDefault="00714CE6" w:rsidP="00BE5E22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Not a Novice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 xml:space="preserve">I Tim 3:6 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2 Pet 1:5-7 / Heb 5:12-14</w:t>
      </w:r>
    </w:p>
    <w:p w14:paraId="0754C49E" w14:textId="77777777" w:rsidR="00BB7011" w:rsidRDefault="00BB7011" w:rsidP="00BE5E22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p w14:paraId="16FEA758" w14:textId="11094A20" w:rsidR="00CA76A6" w:rsidRPr="00CA76A6" w:rsidRDefault="00923713" w:rsidP="00CA76A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John Maxwell reminds his readers that a leader is not born but made</w:t>
      </w:r>
      <w:r w:rsidR="00376836">
        <w:rPr>
          <w:rFonts w:ascii="Georgia" w:hAnsi="Georgia"/>
          <w:sz w:val="24"/>
          <w:szCs w:val="24"/>
        </w:rPr>
        <w:t>.</w:t>
      </w:r>
      <w:r w:rsidR="00CE06BB">
        <w:rPr>
          <w:rFonts w:ascii="Georgia" w:hAnsi="Georgia"/>
          <w:sz w:val="24"/>
          <w:szCs w:val="24"/>
        </w:rPr>
        <w:t xml:space="preserve">  I would add to that, a leader is </w:t>
      </w:r>
      <w:r w:rsidR="007139B0">
        <w:rPr>
          <w:rFonts w:ascii="Georgia" w:hAnsi="Georgia"/>
          <w:sz w:val="24"/>
          <w:szCs w:val="24"/>
        </w:rPr>
        <w:t xml:space="preserve">made by faith, </w:t>
      </w:r>
      <w:proofErr w:type="gramStart"/>
      <w:r w:rsidR="007139B0">
        <w:rPr>
          <w:rFonts w:ascii="Georgia" w:hAnsi="Georgia"/>
          <w:sz w:val="24"/>
          <w:szCs w:val="24"/>
        </w:rPr>
        <w:t>prayer</w:t>
      </w:r>
      <w:proofErr w:type="gramEnd"/>
      <w:r w:rsidR="007139B0">
        <w:rPr>
          <w:rFonts w:ascii="Georgia" w:hAnsi="Georgia"/>
          <w:sz w:val="24"/>
          <w:szCs w:val="24"/>
        </w:rPr>
        <w:t xml:space="preserve"> and service.  </w:t>
      </w:r>
      <w:proofErr w:type="gramStart"/>
      <w:r w:rsidR="000A1C79">
        <w:rPr>
          <w:rFonts w:ascii="Georgia" w:hAnsi="Georgia"/>
          <w:sz w:val="24"/>
          <w:szCs w:val="24"/>
        </w:rPr>
        <w:t>Brother or sister,</w:t>
      </w:r>
      <w:proofErr w:type="gramEnd"/>
      <w:r w:rsidR="000A1C79">
        <w:rPr>
          <w:rFonts w:ascii="Georgia" w:hAnsi="Georgia"/>
          <w:sz w:val="24"/>
          <w:szCs w:val="24"/>
        </w:rPr>
        <w:t xml:space="preserve"> keep growing.  Then</w:t>
      </w:r>
      <w:r w:rsidR="00534A64">
        <w:rPr>
          <w:rFonts w:ascii="Georgia" w:hAnsi="Georgia"/>
          <w:sz w:val="24"/>
          <w:szCs w:val="24"/>
        </w:rPr>
        <w:t>,</w:t>
      </w:r>
      <w:r w:rsidR="000A1C79">
        <w:rPr>
          <w:rFonts w:ascii="Georgia" w:hAnsi="Georgia"/>
          <w:sz w:val="24"/>
          <w:szCs w:val="24"/>
        </w:rPr>
        <w:t xml:space="preserve"> look behind you</w:t>
      </w:r>
      <w:r w:rsidR="00534A64">
        <w:rPr>
          <w:rFonts w:ascii="Georgia" w:hAnsi="Georgia"/>
          <w:sz w:val="24"/>
          <w:szCs w:val="24"/>
        </w:rPr>
        <w:t>.</w:t>
      </w:r>
      <w:r w:rsidR="000A1C79">
        <w:rPr>
          <w:rFonts w:ascii="Georgia" w:hAnsi="Georgia"/>
          <w:sz w:val="24"/>
          <w:szCs w:val="24"/>
        </w:rPr>
        <w:t xml:space="preserve"> </w:t>
      </w:r>
      <w:r w:rsidR="00534A64">
        <w:rPr>
          <w:rFonts w:ascii="Georgia" w:hAnsi="Georgia"/>
          <w:sz w:val="24"/>
          <w:szCs w:val="24"/>
        </w:rPr>
        <w:t xml:space="preserve"> I</w:t>
      </w:r>
      <w:r w:rsidR="000A1C79">
        <w:rPr>
          <w:rFonts w:ascii="Georgia" w:hAnsi="Georgia"/>
          <w:sz w:val="24"/>
          <w:szCs w:val="24"/>
        </w:rPr>
        <w:t xml:space="preserve">s anyone following?    - Rick </w:t>
      </w:r>
    </w:p>
    <w:sectPr w:rsidR="00CA76A6" w:rsidRPr="00CA76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6A6"/>
    <w:rsid w:val="000452A1"/>
    <w:rsid w:val="00094AFA"/>
    <w:rsid w:val="000A1C79"/>
    <w:rsid w:val="000A2848"/>
    <w:rsid w:val="000D769B"/>
    <w:rsid w:val="00107B1D"/>
    <w:rsid w:val="00136901"/>
    <w:rsid w:val="00163432"/>
    <w:rsid w:val="00170916"/>
    <w:rsid w:val="00212E4E"/>
    <w:rsid w:val="002258C0"/>
    <w:rsid w:val="0027217B"/>
    <w:rsid w:val="002A054E"/>
    <w:rsid w:val="002B22B2"/>
    <w:rsid w:val="002B565B"/>
    <w:rsid w:val="002C0B40"/>
    <w:rsid w:val="002C122A"/>
    <w:rsid w:val="002D4BB4"/>
    <w:rsid w:val="00310CF1"/>
    <w:rsid w:val="00310D2A"/>
    <w:rsid w:val="00314746"/>
    <w:rsid w:val="00376836"/>
    <w:rsid w:val="003A4413"/>
    <w:rsid w:val="00495855"/>
    <w:rsid w:val="004B1979"/>
    <w:rsid w:val="004C0833"/>
    <w:rsid w:val="004F4BDE"/>
    <w:rsid w:val="00527CAC"/>
    <w:rsid w:val="00534A64"/>
    <w:rsid w:val="005358B0"/>
    <w:rsid w:val="00546C02"/>
    <w:rsid w:val="005644A7"/>
    <w:rsid w:val="00573E35"/>
    <w:rsid w:val="00587C39"/>
    <w:rsid w:val="00616D74"/>
    <w:rsid w:val="00661645"/>
    <w:rsid w:val="006701D1"/>
    <w:rsid w:val="006B5C26"/>
    <w:rsid w:val="006C6045"/>
    <w:rsid w:val="007050B1"/>
    <w:rsid w:val="007139B0"/>
    <w:rsid w:val="00714CE6"/>
    <w:rsid w:val="007221FE"/>
    <w:rsid w:val="00743104"/>
    <w:rsid w:val="00747825"/>
    <w:rsid w:val="00766372"/>
    <w:rsid w:val="0077624D"/>
    <w:rsid w:val="00780ABD"/>
    <w:rsid w:val="00791088"/>
    <w:rsid w:val="007D1035"/>
    <w:rsid w:val="00813845"/>
    <w:rsid w:val="008564BF"/>
    <w:rsid w:val="00856593"/>
    <w:rsid w:val="00865857"/>
    <w:rsid w:val="008941A0"/>
    <w:rsid w:val="008D761B"/>
    <w:rsid w:val="008E5A9C"/>
    <w:rsid w:val="009022E7"/>
    <w:rsid w:val="00906B30"/>
    <w:rsid w:val="00923713"/>
    <w:rsid w:val="00924658"/>
    <w:rsid w:val="0092489E"/>
    <w:rsid w:val="00990739"/>
    <w:rsid w:val="009D21C6"/>
    <w:rsid w:val="00A279DF"/>
    <w:rsid w:val="00A33CB6"/>
    <w:rsid w:val="00A41DAB"/>
    <w:rsid w:val="00A63F8E"/>
    <w:rsid w:val="00A70D75"/>
    <w:rsid w:val="00A8640A"/>
    <w:rsid w:val="00AD2144"/>
    <w:rsid w:val="00B11425"/>
    <w:rsid w:val="00B509D9"/>
    <w:rsid w:val="00B871BE"/>
    <w:rsid w:val="00BB2636"/>
    <w:rsid w:val="00BB7011"/>
    <w:rsid w:val="00BE0E48"/>
    <w:rsid w:val="00BE5E22"/>
    <w:rsid w:val="00C0538E"/>
    <w:rsid w:val="00C1214D"/>
    <w:rsid w:val="00C66122"/>
    <w:rsid w:val="00C72D9B"/>
    <w:rsid w:val="00CA76A6"/>
    <w:rsid w:val="00CB7AF5"/>
    <w:rsid w:val="00CC29FB"/>
    <w:rsid w:val="00CE06BB"/>
    <w:rsid w:val="00CE328A"/>
    <w:rsid w:val="00D03715"/>
    <w:rsid w:val="00D30045"/>
    <w:rsid w:val="00D4758D"/>
    <w:rsid w:val="00DA2EA5"/>
    <w:rsid w:val="00DA7C12"/>
    <w:rsid w:val="00E23C90"/>
    <w:rsid w:val="00EA0142"/>
    <w:rsid w:val="00EE16F7"/>
    <w:rsid w:val="00F1375C"/>
    <w:rsid w:val="00F15155"/>
    <w:rsid w:val="00F81BEB"/>
    <w:rsid w:val="00F945ED"/>
    <w:rsid w:val="00F97CA3"/>
    <w:rsid w:val="00FA0DFD"/>
    <w:rsid w:val="00FD1909"/>
    <w:rsid w:val="00FD64AD"/>
    <w:rsid w:val="00FF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7408D"/>
  <w15:chartTrackingRefBased/>
  <w15:docId w15:val="{A2D81CBB-134B-40AC-A46C-76B64CEBC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Lanning</dc:creator>
  <cp:keywords/>
  <dc:description/>
  <cp:lastModifiedBy>Rick Lanning</cp:lastModifiedBy>
  <cp:revision>9</cp:revision>
  <cp:lastPrinted>2021-04-02T12:34:00Z</cp:lastPrinted>
  <dcterms:created xsi:type="dcterms:W3CDTF">2021-04-01T20:40:00Z</dcterms:created>
  <dcterms:modified xsi:type="dcterms:W3CDTF">2021-04-02T13:08:00Z</dcterms:modified>
</cp:coreProperties>
</file>