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ACE23" w14:textId="33E6A54E" w:rsidR="00C161B6" w:rsidRPr="00CD3EB8" w:rsidRDefault="00CD3EB8" w:rsidP="00E31E12">
      <w:pPr>
        <w:jc w:val="center"/>
        <w:rPr>
          <w:rFonts w:ascii="Georgia" w:hAnsi="Georgia"/>
          <w:b/>
          <w:bCs/>
          <w:sz w:val="32"/>
          <w:szCs w:val="32"/>
        </w:rPr>
      </w:pPr>
      <w:r w:rsidRPr="00CD3EB8">
        <w:rPr>
          <w:rFonts w:ascii="Georgia" w:hAnsi="Georgia"/>
          <w:b/>
          <w:bCs/>
          <w:sz w:val="32"/>
          <w:szCs w:val="32"/>
        </w:rPr>
        <w:t>I’M PRAYING FOR YOU (#3)</w:t>
      </w:r>
    </w:p>
    <w:p w14:paraId="32606A04" w14:textId="417E2C11" w:rsidR="00CD3EB8" w:rsidRPr="00CD3EB8" w:rsidRDefault="00CD3EB8" w:rsidP="00E31E12">
      <w:pPr>
        <w:jc w:val="center"/>
        <w:rPr>
          <w:rFonts w:ascii="Georgia" w:hAnsi="Georgia"/>
          <w:b/>
          <w:bCs/>
          <w:i/>
          <w:iCs/>
          <w:sz w:val="28"/>
          <w:szCs w:val="28"/>
        </w:rPr>
      </w:pPr>
      <w:r w:rsidRPr="00CD3EB8">
        <w:rPr>
          <w:rFonts w:ascii="Georgia" w:hAnsi="Georgia"/>
          <w:b/>
          <w:bCs/>
          <w:i/>
          <w:iCs/>
          <w:sz w:val="28"/>
          <w:szCs w:val="28"/>
        </w:rPr>
        <w:t xml:space="preserve">Praying </w:t>
      </w:r>
      <w:proofErr w:type="gramStart"/>
      <w:r w:rsidRPr="00CD3EB8">
        <w:rPr>
          <w:rFonts w:ascii="Georgia" w:hAnsi="Georgia"/>
          <w:b/>
          <w:bCs/>
          <w:i/>
          <w:iCs/>
          <w:sz w:val="28"/>
          <w:szCs w:val="28"/>
        </w:rPr>
        <w:t>For</w:t>
      </w:r>
      <w:proofErr w:type="gramEnd"/>
      <w:r w:rsidRPr="00CD3EB8">
        <w:rPr>
          <w:rFonts w:ascii="Georgia" w:hAnsi="Georgia"/>
          <w:b/>
          <w:bCs/>
          <w:i/>
          <w:iCs/>
          <w:sz w:val="28"/>
          <w:szCs w:val="28"/>
        </w:rPr>
        <w:t xml:space="preserve"> </w:t>
      </w:r>
      <w:r w:rsidR="008352B9">
        <w:rPr>
          <w:rFonts w:ascii="Georgia" w:hAnsi="Georgia"/>
          <w:b/>
          <w:bCs/>
          <w:i/>
          <w:iCs/>
          <w:sz w:val="28"/>
          <w:szCs w:val="28"/>
        </w:rPr>
        <w:t>All Men</w:t>
      </w:r>
    </w:p>
    <w:p w14:paraId="3D47A0DC" w14:textId="00ED52F1" w:rsidR="00CD3EB8" w:rsidRPr="00CD3EB8" w:rsidRDefault="001D7B49" w:rsidP="00CD3EB8">
      <w:pPr>
        <w:rPr>
          <w:rFonts w:ascii="Georgia" w:hAnsi="Georgia"/>
          <w:sz w:val="24"/>
          <w:szCs w:val="24"/>
        </w:rPr>
      </w:pPr>
      <w:r>
        <w:rPr>
          <w:rFonts w:ascii="Georgia" w:hAnsi="Georgia"/>
          <w:sz w:val="24"/>
          <w:szCs w:val="24"/>
        </w:rPr>
        <w:t xml:space="preserve">If I was a prophet or the son of a </w:t>
      </w:r>
      <w:proofErr w:type="gramStart"/>
      <w:r>
        <w:rPr>
          <w:rFonts w:ascii="Georgia" w:hAnsi="Georgia"/>
          <w:sz w:val="24"/>
          <w:szCs w:val="24"/>
        </w:rPr>
        <w:t>prophet</w:t>
      </w:r>
      <w:proofErr w:type="gramEnd"/>
      <w:r>
        <w:rPr>
          <w:rFonts w:ascii="Georgia" w:hAnsi="Georgia"/>
          <w:sz w:val="24"/>
          <w:szCs w:val="24"/>
        </w:rPr>
        <w:t xml:space="preserve"> I would likely predict that </w:t>
      </w:r>
      <w:r w:rsidR="005804CA">
        <w:rPr>
          <w:rFonts w:ascii="Georgia" w:hAnsi="Georgia"/>
          <w:sz w:val="24"/>
          <w:szCs w:val="24"/>
        </w:rPr>
        <w:t xml:space="preserve">among </w:t>
      </w:r>
      <w:r>
        <w:rPr>
          <w:rFonts w:ascii="Georgia" w:hAnsi="Georgia"/>
          <w:sz w:val="24"/>
          <w:szCs w:val="24"/>
        </w:rPr>
        <w:t>the most neglected command</w:t>
      </w:r>
      <w:r w:rsidR="005804CA">
        <w:rPr>
          <w:rFonts w:ascii="Georgia" w:hAnsi="Georgia"/>
          <w:sz w:val="24"/>
          <w:szCs w:val="24"/>
        </w:rPr>
        <w:t>s</w:t>
      </w:r>
      <w:r>
        <w:rPr>
          <w:rFonts w:ascii="Georgia" w:hAnsi="Georgia"/>
          <w:sz w:val="24"/>
          <w:szCs w:val="24"/>
        </w:rPr>
        <w:t xml:space="preserve"> among God’s people is found in I Timothy 2:1. It reads,</w:t>
      </w:r>
    </w:p>
    <w:p w14:paraId="7121B6A1" w14:textId="7ED3FDDF" w:rsidR="00CD3EB8" w:rsidRDefault="001D7B49" w:rsidP="00F36863">
      <w:pPr>
        <w:ind w:left="720"/>
        <w:rPr>
          <w:rFonts w:ascii="Georgia" w:hAnsi="Georgia"/>
          <w:i/>
          <w:iCs/>
          <w:sz w:val="24"/>
          <w:szCs w:val="24"/>
        </w:rPr>
      </w:pPr>
      <w:r w:rsidRPr="001D7B49">
        <w:rPr>
          <w:rFonts w:ascii="Times New Roman" w:hAnsi="Times New Roman" w:cs="Times New Roman"/>
          <w:i/>
          <w:iCs/>
          <w:sz w:val="24"/>
          <w:szCs w:val="24"/>
        </w:rPr>
        <w:t>​</w:t>
      </w:r>
      <w:r>
        <w:rPr>
          <w:rFonts w:ascii="Georgia" w:hAnsi="Georgia"/>
          <w:i/>
          <w:iCs/>
          <w:sz w:val="24"/>
          <w:szCs w:val="24"/>
        </w:rPr>
        <w:t>“</w:t>
      </w:r>
      <w:r w:rsidRPr="001D7B49">
        <w:rPr>
          <w:rFonts w:ascii="Georgia" w:hAnsi="Georgia"/>
          <w:i/>
          <w:iCs/>
          <w:sz w:val="24"/>
          <w:szCs w:val="24"/>
        </w:rPr>
        <w:t>Therefore</w:t>
      </w:r>
      <w:r>
        <w:rPr>
          <w:rFonts w:ascii="Georgia" w:hAnsi="Georgia"/>
          <w:i/>
          <w:iCs/>
          <w:sz w:val="24"/>
          <w:szCs w:val="24"/>
        </w:rPr>
        <w:t>,</w:t>
      </w:r>
      <w:r w:rsidRPr="001D7B49">
        <w:rPr>
          <w:rFonts w:ascii="Georgia" w:hAnsi="Georgia"/>
          <w:i/>
          <w:iCs/>
          <w:sz w:val="24"/>
          <w:szCs w:val="24"/>
        </w:rPr>
        <w:t xml:space="preserve"> I exhort first of all that supplications, prayers, intercessions, and giving of thanks be made for all men</w:t>
      </w:r>
      <w:r>
        <w:rPr>
          <w:rFonts w:ascii="Georgia" w:hAnsi="Georgia"/>
          <w:i/>
          <w:iCs/>
          <w:sz w:val="24"/>
          <w:szCs w:val="24"/>
        </w:rPr>
        <w:t>.”</w:t>
      </w:r>
    </w:p>
    <w:p w14:paraId="539991D4" w14:textId="6422E04D" w:rsidR="001D7B49" w:rsidRDefault="001D7B49" w:rsidP="00CD3EB8">
      <w:pPr>
        <w:rPr>
          <w:rFonts w:ascii="Georgia" w:hAnsi="Georgia"/>
          <w:sz w:val="24"/>
          <w:szCs w:val="24"/>
        </w:rPr>
      </w:pPr>
      <w:r>
        <w:rPr>
          <w:rFonts w:ascii="Georgia" w:hAnsi="Georgia"/>
          <w:sz w:val="24"/>
          <w:szCs w:val="24"/>
        </w:rPr>
        <w:t xml:space="preserve">To prove my prediction, let me ask you this, when was the last time you </w:t>
      </w:r>
      <w:proofErr w:type="gramStart"/>
      <w:r>
        <w:rPr>
          <w:rFonts w:ascii="Georgia" w:hAnsi="Georgia"/>
          <w:sz w:val="24"/>
          <w:szCs w:val="24"/>
        </w:rPr>
        <w:t>actually went</w:t>
      </w:r>
      <w:proofErr w:type="gramEnd"/>
      <w:r>
        <w:rPr>
          <w:rFonts w:ascii="Georgia" w:hAnsi="Georgia"/>
          <w:sz w:val="24"/>
          <w:szCs w:val="24"/>
        </w:rPr>
        <w:t xml:space="preserve"> before God’s throne and prayed for “</w:t>
      </w:r>
      <w:r w:rsidRPr="003E5044">
        <w:rPr>
          <w:rFonts w:ascii="Georgia" w:hAnsi="Georgia"/>
          <w:b/>
          <w:bCs/>
          <w:i/>
          <w:iCs/>
          <w:sz w:val="24"/>
          <w:szCs w:val="24"/>
        </w:rPr>
        <w:t>all men</w:t>
      </w:r>
      <w:r>
        <w:rPr>
          <w:rFonts w:ascii="Georgia" w:hAnsi="Georgia"/>
          <w:sz w:val="24"/>
          <w:szCs w:val="24"/>
        </w:rPr>
        <w:t xml:space="preserve">.”  I </w:t>
      </w:r>
      <w:proofErr w:type="gramStart"/>
      <w:r>
        <w:rPr>
          <w:rFonts w:ascii="Georgia" w:hAnsi="Georgia"/>
          <w:sz w:val="24"/>
          <w:szCs w:val="24"/>
        </w:rPr>
        <w:t>don’t</w:t>
      </w:r>
      <w:proofErr w:type="gramEnd"/>
      <w:r>
        <w:rPr>
          <w:rFonts w:ascii="Georgia" w:hAnsi="Georgia"/>
          <w:sz w:val="24"/>
          <w:szCs w:val="24"/>
        </w:rPr>
        <w:t xml:space="preserve"> mean the time-worn utterance I heard growing up, “… and we pray for </w:t>
      </w:r>
      <w:r w:rsidR="005B6340">
        <w:rPr>
          <w:rFonts w:ascii="Georgia" w:hAnsi="Georgia"/>
          <w:sz w:val="24"/>
          <w:szCs w:val="24"/>
        </w:rPr>
        <w:t>people</w:t>
      </w:r>
      <w:r>
        <w:rPr>
          <w:rFonts w:ascii="Georgia" w:hAnsi="Georgia"/>
          <w:sz w:val="24"/>
          <w:szCs w:val="24"/>
        </w:rPr>
        <w:t xml:space="preserve"> the world over.”  I mean that we are praying for the Great Commission to be fulfilled so that God’s will and purpose on earth be realized.  And what is His will and purpose?</w:t>
      </w:r>
    </w:p>
    <w:p w14:paraId="749AACD3" w14:textId="0327C02A" w:rsidR="001D7B49" w:rsidRPr="003E5044" w:rsidRDefault="003E5044" w:rsidP="003E5044">
      <w:pPr>
        <w:ind w:left="720"/>
        <w:rPr>
          <w:rFonts w:ascii="Georgia" w:hAnsi="Georgia"/>
          <w:i/>
          <w:iCs/>
          <w:sz w:val="24"/>
          <w:szCs w:val="24"/>
        </w:rPr>
      </w:pPr>
      <w:r w:rsidRPr="003E5044">
        <w:rPr>
          <w:rFonts w:ascii="Georgia" w:hAnsi="Georgia"/>
          <w:i/>
          <w:iCs/>
          <w:sz w:val="24"/>
          <w:szCs w:val="24"/>
        </w:rPr>
        <w:t>“</w:t>
      </w:r>
      <w:r w:rsidRPr="003E5044">
        <w:rPr>
          <w:rFonts w:ascii="Georgia" w:hAnsi="Georgia"/>
          <w:i/>
          <w:iCs/>
          <w:sz w:val="24"/>
          <w:szCs w:val="24"/>
        </w:rPr>
        <w:t xml:space="preserve">For this is good and acceptable in the sight of God our Savior, who </w:t>
      </w:r>
      <w:r w:rsidRPr="003E5044">
        <w:rPr>
          <w:rFonts w:ascii="Georgia" w:hAnsi="Georgia"/>
          <w:i/>
          <w:iCs/>
          <w:sz w:val="24"/>
          <w:szCs w:val="24"/>
          <w:u w:val="single"/>
        </w:rPr>
        <w:t>desires all men to be saved</w:t>
      </w:r>
      <w:r w:rsidRPr="003E5044">
        <w:rPr>
          <w:rFonts w:ascii="Georgia" w:hAnsi="Georgia"/>
          <w:i/>
          <w:iCs/>
          <w:sz w:val="24"/>
          <w:szCs w:val="24"/>
        </w:rPr>
        <w:t xml:space="preserve"> </w:t>
      </w:r>
      <w:r w:rsidRPr="003E5044">
        <w:rPr>
          <w:rFonts w:ascii="Georgia" w:hAnsi="Georgia"/>
          <w:i/>
          <w:iCs/>
          <w:sz w:val="24"/>
          <w:szCs w:val="24"/>
          <w:u w:val="single"/>
        </w:rPr>
        <w:t>and to come to the knowledge of the truth</w:t>
      </w:r>
      <w:r w:rsidRPr="003E5044">
        <w:rPr>
          <w:rFonts w:ascii="Georgia" w:hAnsi="Georgia"/>
          <w:i/>
          <w:iCs/>
          <w:sz w:val="24"/>
          <w:szCs w:val="24"/>
        </w:rPr>
        <w:t>.</w:t>
      </w:r>
      <w:r w:rsidRPr="003E5044">
        <w:rPr>
          <w:rFonts w:ascii="Georgia" w:hAnsi="Georgia"/>
          <w:i/>
          <w:iCs/>
          <w:sz w:val="24"/>
          <w:szCs w:val="24"/>
        </w:rPr>
        <w:t xml:space="preserve">” </w:t>
      </w:r>
      <w:r w:rsidRPr="003E5044">
        <w:rPr>
          <w:rFonts w:ascii="Georgia" w:hAnsi="Georgia"/>
          <w:sz w:val="24"/>
          <w:szCs w:val="24"/>
        </w:rPr>
        <w:t>(I Tim. 2:4)</w:t>
      </w:r>
    </w:p>
    <w:p w14:paraId="6F4E66CB" w14:textId="524C3728" w:rsidR="003E5044" w:rsidRPr="003E5044" w:rsidRDefault="003E5044" w:rsidP="003E5044">
      <w:pPr>
        <w:ind w:left="720"/>
        <w:rPr>
          <w:rFonts w:ascii="Georgia" w:hAnsi="Georgia"/>
          <w:i/>
          <w:iCs/>
          <w:sz w:val="24"/>
          <w:szCs w:val="24"/>
        </w:rPr>
      </w:pPr>
      <w:r w:rsidRPr="003E5044">
        <w:rPr>
          <w:rFonts w:ascii="Georgia" w:hAnsi="Georgia"/>
          <w:i/>
          <w:iCs/>
          <w:sz w:val="24"/>
          <w:szCs w:val="24"/>
        </w:rPr>
        <w:t>“</w:t>
      </w:r>
      <w:r w:rsidRPr="003E5044">
        <w:rPr>
          <w:rFonts w:ascii="Georgia" w:hAnsi="Georgia"/>
          <w:i/>
          <w:iCs/>
          <w:sz w:val="24"/>
          <w:szCs w:val="24"/>
        </w:rPr>
        <w:t xml:space="preserve">The Lord is not slack concerning His promise, as some count slackness, but is longsuffering toward us, not willing that any should perish but that </w:t>
      </w:r>
      <w:r w:rsidRPr="003E5044">
        <w:rPr>
          <w:rFonts w:ascii="Georgia" w:hAnsi="Georgia"/>
          <w:i/>
          <w:iCs/>
          <w:sz w:val="24"/>
          <w:szCs w:val="24"/>
          <w:u w:val="single"/>
        </w:rPr>
        <w:t>all should come to repentance</w:t>
      </w:r>
      <w:r w:rsidRPr="003E5044">
        <w:rPr>
          <w:rFonts w:ascii="Georgia" w:hAnsi="Georgia"/>
          <w:i/>
          <w:iCs/>
          <w:sz w:val="24"/>
          <w:szCs w:val="24"/>
        </w:rPr>
        <w:t>.</w:t>
      </w:r>
      <w:r w:rsidRPr="003E5044">
        <w:rPr>
          <w:rFonts w:ascii="Georgia" w:hAnsi="Georgia"/>
          <w:i/>
          <w:iCs/>
          <w:sz w:val="24"/>
          <w:szCs w:val="24"/>
        </w:rPr>
        <w:t xml:space="preserve">” </w:t>
      </w:r>
      <w:r w:rsidRPr="003E5044">
        <w:rPr>
          <w:rFonts w:ascii="Georgia" w:hAnsi="Georgia"/>
          <w:sz w:val="24"/>
          <w:szCs w:val="24"/>
        </w:rPr>
        <w:t>(2 Pet. 3:9)</w:t>
      </w:r>
    </w:p>
    <w:p w14:paraId="30858199" w14:textId="6A668CB5" w:rsidR="00CD3EB8" w:rsidRDefault="005B6340" w:rsidP="00CD3EB8">
      <w:pPr>
        <w:rPr>
          <w:rFonts w:ascii="Georgia" w:hAnsi="Georgia"/>
          <w:sz w:val="24"/>
          <w:szCs w:val="24"/>
        </w:rPr>
      </w:pPr>
      <w:r>
        <w:rPr>
          <w:rFonts w:ascii="Georgia" w:hAnsi="Georgia"/>
          <w:sz w:val="24"/>
          <w:szCs w:val="24"/>
        </w:rPr>
        <w:t xml:space="preserve">Paul </w:t>
      </w:r>
      <w:proofErr w:type="gramStart"/>
      <w:r>
        <w:rPr>
          <w:rFonts w:ascii="Georgia" w:hAnsi="Georgia"/>
          <w:sz w:val="24"/>
          <w:szCs w:val="24"/>
        </w:rPr>
        <w:t>wasn’t</w:t>
      </w:r>
      <w:proofErr w:type="gramEnd"/>
      <w:r>
        <w:rPr>
          <w:rFonts w:ascii="Georgia" w:hAnsi="Georgia"/>
          <w:sz w:val="24"/>
          <w:szCs w:val="24"/>
        </w:rPr>
        <w:t xml:space="preserve"> asking us to pray for “</w:t>
      </w:r>
      <w:r w:rsidRPr="00723F19">
        <w:rPr>
          <w:rFonts w:ascii="Georgia" w:hAnsi="Georgia"/>
          <w:i/>
          <w:iCs/>
          <w:sz w:val="24"/>
          <w:szCs w:val="24"/>
        </w:rPr>
        <w:t>all men</w:t>
      </w:r>
      <w:r>
        <w:rPr>
          <w:rFonts w:ascii="Georgia" w:hAnsi="Georgia"/>
          <w:sz w:val="24"/>
          <w:szCs w:val="24"/>
        </w:rPr>
        <w:t xml:space="preserve">” just to bring blessings of </w:t>
      </w:r>
      <w:r w:rsidR="00723F19">
        <w:rPr>
          <w:rFonts w:ascii="Georgia" w:hAnsi="Georgia"/>
          <w:sz w:val="24"/>
          <w:szCs w:val="24"/>
        </w:rPr>
        <w:t>comfort</w:t>
      </w:r>
      <w:r>
        <w:rPr>
          <w:rFonts w:ascii="Georgia" w:hAnsi="Georgia"/>
          <w:sz w:val="24"/>
          <w:szCs w:val="24"/>
        </w:rPr>
        <w:t xml:space="preserve"> upon them, but to open the world for the gospel to reach every soul for whom Jesus died.  Our Lord “</w:t>
      </w:r>
      <w:r w:rsidRPr="005B6340">
        <w:rPr>
          <w:rFonts w:ascii="Georgia" w:hAnsi="Georgia"/>
          <w:i/>
          <w:iCs/>
          <w:sz w:val="24"/>
          <w:szCs w:val="24"/>
        </w:rPr>
        <w:t xml:space="preserve">gave His life a </w:t>
      </w:r>
      <w:r w:rsidRPr="005B6340">
        <w:rPr>
          <w:rFonts w:ascii="Georgia" w:hAnsi="Georgia"/>
          <w:i/>
          <w:iCs/>
          <w:sz w:val="24"/>
          <w:szCs w:val="24"/>
          <w:u w:val="single"/>
        </w:rPr>
        <w:t xml:space="preserve">ransom for </w:t>
      </w:r>
      <w:r w:rsidRPr="005B6340">
        <w:rPr>
          <w:rFonts w:ascii="Georgia" w:hAnsi="Georgia"/>
          <w:b/>
          <w:bCs/>
          <w:i/>
          <w:iCs/>
          <w:sz w:val="24"/>
          <w:szCs w:val="24"/>
          <w:u w:val="single"/>
        </w:rPr>
        <w:t>man</w:t>
      </w:r>
      <w:r w:rsidRPr="005B6340">
        <w:rPr>
          <w:rFonts w:ascii="Georgia" w:hAnsi="Georgia"/>
          <w:b/>
          <w:bCs/>
          <w:i/>
          <w:iCs/>
          <w:sz w:val="24"/>
          <w:szCs w:val="24"/>
        </w:rPr>
        <w:t>y</w:t>
      </w:r>
      <w:r>
        <w:rPr>
          <w:rFonts w:ascii="Georgia" w:hAnsi="Georgia"/>
          <w:sz w:val="24"/>
          <w:szCs w:val="24"/>
        </w:rPr>
        <w:t xml:space="preserve">” (Matt. 20:28), or, as Paul clarified it in our text in I Timothy 2, </w:t>
      </w:r>
      <w:r w:rsidRPr="005B6340">
        <w:rPr>
          <w:rFonts w:ascii="Georgia" w:hAnsi="Georgia"/>
          <w:i/>
          <w:iCs/>
          <w:sz w:val="24"/>
          <w:szCs w:val="24"/>
        </w:rPr>
        <w:t>“</w:t>
      </w:r>
      <w:r w:rsidRPr="005B6340">
        <w:rPr>
          <w:rFonts w:ascii="Georgia" w:hAnsi="Georgia"/>
          <w:i/>
          <w:iCs/>
          <w:sz w:val="24"/>
          <w:szCs w:val="24"/>
        </w:rPr>
        <w:t xml:space="preserve">For there is one God and one Mediator between God and men, the Man Christ Jesus, who gave Himself a </w:t>
      </w:r>
      <w:r w:rsidRPr="005B6340">
        <w:rPr>
          <w:rFonts w:ascii="Georgia" w:hAnsi="Georgia"/>
          <w:i/>
          <w:iCs/>
          <w:sz w:val="24"/>
          <w:szCs w:val="24"/>
          <w:u w:val="single"/>
        </w:rPr>
        <w:t>ransom for</w:t>
      </w:r>
      <w:r w:rsidRPr="005B6340">
        <w:rPr>
          <w:rFonts w:ascii="Georgia" w:hAnsi="Georgia"/>
          <w:b/>
          <w:bCs/>
          <w:i/>
          <w:iCs/>
          <w:sz w:val="24"/>
          <w:szCs w:val="24"/>
          <w:u w:val="single"/>
        </w:rPr>
        <w:t xml:space="preserve"> all</w:t>
      </w:r>
      <w:r w:rsidRPr="005B6340">
        <w:rPr>
          <w:rFonts w:ascii="Georgia" w:hAnsi="Georgia"/>
          <w:i/>
          <w:iCs/>
          <w:sz w:val="24"/>
          <w:szCs w:val="24"/>
        </w:rPr>
        <w:t xml:space="preserve">” </w:t>
      </w:r>
      <w:r w:rsidRPr="005B6340">
        <w:rPr>
          <w:rFonts w:ascii="Georgia" w:hAnsi="Georgia"/>
          <w:sz w:val="24"/>
          <w:szCs w:val="24"/>
        </w:rPr>
        <w:t xml:space="preserve">(vs. 6).  </w:t>
      </w:r>
      <w:r w:rsidR="005C461F">
        <w:rPr>
          <w:rFonts w:ascii="Georgia" w:hAnsi="Georgia"/>
          <w:sz w:val="24"/>
          <w:szCs w:val="24"/>
        </w:rPr>
        <w:t>God’s wrath will one day be poured out on all who have not obeyed the gospel (2 Thess. 1:6-7).  So</w:t>
      </w:r>
      <w:r w:rsidR="00723F19">
        <w:rPr>
          <w:rFonts w:ascii="Georgia" w:hAnsi="Georgia"/>
          <w:sz w:val="24"/>
          <w:szCs w:val="24"/>
        </w:rPr>
        <w:t>,</w:t>
      </w:r>
      <w:r w:rsidR="005C461F">
        <w:rPr>
          <w:rFonts w:ascii="Georgia" w:hAnsi="Georgia"/>
          <w:sz w:val="24"/>
          <w:szCs w:val="24"/>
        </w:rPr>
        <w:t xml:space="preserve"> our daily prayers should be focused on the fact that “</w:t>
      </w:r>
      <w:r w:rsidR="005C461F" w:rsidRPr="005C461F">
        <w:rPr>
          <w:rFonts w:ascii="Georgia" w:hAnsi="Georgia"/>
          <w:i/>
          <w:iCs/>
          <w:sz w:val="24"/>
          <w:szCs w:val="24"/>
        </w:rPr>
        <w:t xml:space="preserve">He Himself is the propitiation for our sins, and not for ours only, but also for the </w:t>
      </w:r>
      <w:r w:rsidR="005C461F" w:rsidRPr="005804CA">
        <w:rPr>
          <w:rFonts w:ascii="Georgia" w:hAnsi="Georgia"/>
          <w:b/>
          <w:bCs/>
          <w:i/>
          <w:iCs/>
          <w:sz w:val="24"/>
          <w:szCs w:val="24"/>
          <w:u w:val="single"/>
        </w:rPr>
        <w:t>whole world</w:t>
      </w:r>
      <w:r w:rsidR="005C461F">
        <w:rPr>
          <w:rFonts w:ascii="Georgia" w:hAnsi="Georgia"/>
          <w:sz w:val="24"/>
          <w:szCs w:val="24"/>
        </w:rPr>
        <w:t>!” (I Jn. 2:2).  Christ’s death served to appease (propitiate) God’s wrath on behalf of every human on earth!  Surely that is worth daily praying about.</w:t>
      </w:r>
    </w:p>
    <w:p w14:paraId="31F0CE84" w14:textId="27BF41AA" w:rsidR="005804CA" w:rsidRDefault="005C461F" w:rsidP="00CD3EB8">
      <w:pPr>
        <w:rPr>
          <w:rFonts w:ascii="Georgia" w:hAnsi="Georgia"/>
          <w:sz w:val="24"/>
          <w:szCs w:val="24"/>
        </w:rPr>
      </w:pPr>
      <w:r>
        <w:rPr>
          <w:rFonts w:ascii="Georgia" w:hAnsi="Georgia"/>
          <w:sz w:val="24"/>
          <w:szCs w:val="24"/>
        </w:rPr>
        <w:t>Think of it from this viewpoint.  If you were Noah, Shem, Ham or Japheth and knew for certain that God’s promise of a worldwide flood was coming to sweep every soul into eternity, including your wi</w:t>
      </w:r>
      <w:r w:rsidR="005804CA">
        <w:rPr>
          <w:rFonts w:ascii="Georgia" w:hAnsi="Georgia"/>
          <w:sz w:val="24"/>
          <w:szCs w:val="24"/>
        </w:rPr>
        <w:t>fe’s</w:t>
      </w:r>
      <w:r>
        <w:rPr>
          <w:rFonts w:ascii="Georgia" w:hAnsi="Georgia"/>
          <w:sz w:val="24"/>
          <w:szCs w:val="24"/>
        </w:rPr>
        <w:t xml:space="preserve"> parents, cousins, aunts, uncles, grandparents (and, in that day of living for centuries, great-great-great grandparents), would you not pray for hearts to be opened and God’s merc</w:t>
      </w:r>
      <w:r w:rsidR="005804CA">
        <w:rPr>
          <w:rFonts w:ascii="Georgia" w:hAnsi="Georgia"/>
          <w:sz w:val="24"/>
          <w:szCs w:val="24"/>
        </w:rPr>
        <w:t>iful</w:t>
      </w:r>
      <w:r>
        <w:rPr>
          <w:rFonts w:ascii="Georgia" w:hAnsi="Georgia"/>
          <w:sz w:val="24"/>
          <w:szCs w:val="24"/>
        </w:rPr>
        <w:t xml:space="preserve"> longsuffering be extended?  </w:t>
      </w:r>
      <w:r w:rsidR="0091390C">
        <w:rPr>
          <w:rFonts w:ascii="Georgia" w:hAnsi="Georgia"/>
          <w:sz w:val="24"/>
          <w:szCs w:val="24"/>
        </w:rPr>
        <w:t>The sounds they must have heard as they were in th</w:t>
      </w:r>
      <w:r w:rsidR="005804CA">
        <w:rPr>
          <w:rFonts w:ascii="Georgia" w:hAnsi="Georgia"/>
          <w:sz w:val="24"/>
          <w:szCs w:val="24"/>
        </w:rPr>
        <w:t>at</w:t>
      </w:r>
      <w:r w:rsidR="0091390C">
        <w:rPr>
          <w:rFonts w:ascii="Georgia" w:hAnsi="Georgia"/>
          <w:sz w:val="24"/>
          <w:szCs w:val="24"/>
        </w:rPr>
        <w:t xml:space="preserve"> ark of safety, knowing their friends and loved ones were perishing, must have given them nightmares for the entire year</w:t>
      </w:r>
      <w:r w:rsidR="00723F19">
        <w:rPr>
          <w:rFonts w:ascii="Georgia" w:hAnsi="Georgia"/>
          <w:sz w:val="24"/>
          <w:szCs w:val="24"/>
        </w:rPr>
        <w:t xml:space="preserve"> they were afloat</w:t>
      </w:r>
      <w:r w:rsidR="0091390C">
        <w:rPr>
          <w:rFonts w:ascii="Georgia" w:hAnsi="Georgia"/>
          <w:sz w:val="24"/>
          <w:szCs w:val="24"/>
        </w:rPr>
        <w:t xml:space="preserve">.  I can only imagine the tears they shed for the lost world they left behind. </w:t>
      </w:r>
    </w:p>
    <w:p w14:paraId="2505A000" w14:textId="3CF9C100" w:rsidR="005C461F" w:rsidRDefault="005804CA" w:rsidP="00CD3EB8">
      <w:pPr>
        <w:rPr>
          <w:rFonts w:ascii="Georgia" w:hAnsi="Georgia"/>
          <w:sz w:val="24"/>
          <w:szCs w:val="24"/>
        </w:rPr>
      </w:pPr>
      <w:r>
        <w:rPr>
          <w:rFonts w:ascii="Georgia" w:hAnsi="Georgia"/>
          <w:sz w:val="24"/>
          <w:szCs w:val="24"/>
        </w:rPr>
        <w:t>Who is on your prayer list?</w:t>
      </w:r>
    </w:p>
    <w:p w14:paraId="546DF304" w14:textId="63E1B044" w:rsidR="005804CA" w:rsidRDefault="005804CA" w:rsidP="00CD3EB8">
      <w:pPr>
        <w:rPr>
          <w:rFonts w:ascii="Georgia" w:hAnsi="Georgia"/>
          <w:sz w:val="24"/>
          <w:szCs w:val="24"/>
        </w:rPr>
      </w:pPr>
      <w:r>
        <w:rPr>
          <w:rFonts w:ascii="Georgia" w:hAnsi="Georgia"/>
          <w:sz w:val="24"/>
          <w:szCs w:val="24"/>
        </w:rPr>
        <w:t>We all have our loved ones in our hearts and in our intercessory prayers.  We want God’s blessings to be upon everyone we personally know and love.  That is as natural as breathing.</w:t>
      </w:r>
    </w:p>
    <w:p w14:paraId="64341DFB" w14:textId="20D64AC0" w:rsidR="005804CA" w:rsidRDefault="005804CA" w:rsidP="00CD3EB8">
      <w:pPr>
        <w:rPr>
          <w:rFonts w:ascii="Georgia" w:hAnsi="Georgia"/>
          <w:sz w:val="24"/>
          <w:szCs w:val="24"/>
        </w:rPr>
      </w:pPr>
      <w:r>
        <w:rPr>
          <w:rFonts w:ascii="Georgia" w:hAnsi="Georgia"/>
          <w:sz w:val="24"/>
          <w:szCs w:val="24"/>
        </w:rPr>
        <w:lastRenderedPageBreak/>
        <w:t xml:space="preserve">We all hopefully have our church family on our prayer list.  The preacher(s).  The shepherds of the flock.  The deacons who serve us.  And all those on our hearts who are sick or in sorrow or are weak in faith.  </w:t>
      </w:r>
      <w:proofErr w:type="gramStart"/>
      <w:r>
        <w:rPr>
          <w:rFonts w:ascii="Georgia" w:hAnsi="Georgia"/>
          <w:sz w:val="24"/>
          <w:szCs w:val="24"/>
        </w:rPr>
        <w:t>Certainly</w:t>
      </w:r>
      <w:proofErr w:type="gramEnd"/>
      <w:r>
        <w:rPr>
          <w:rFonts w:ascii="Georgia" w:hAnsi="Georgia"/>
          <w:sz w:val="24"/>
          <w:szCs w:val="24"/>
        </w:rPr>
        <w:t xml:space="preserve"> we are praying for those who have fallen away from us and have “</w:t>
      </w:r>
      <w:r w:rsidRPr="00D4006D">
        <w:rPr>
          <w:rFonts w:ascii="Georgia" w:hAnsi="Georgia"/>
          <w:i/>
          <w:iCs/>
          <w:sz w:val="24"/>
          <w:szCs w:val="24"/>
        </w:rPr>
        <w:t>returned to the weak and beggarly elements</w:t>
      </w:r>
      <w:r w:rsidR="00D4006D">
        <w:rPr>
          <w:rFonts w:ascii="Georgia" w:hAnsi="Georgia"/>
          <w:sz w:val="24"/>
          <w:szCs w:val="24"/>
        </w:rPr>
        <w:t xml:space="preserve">” (Gal. 4:9), and have wandered back into the world’s pig pen and </w:t>
      </w:r>
      <w:r w:rsidR="00B15F7F">
        <w:rPr>
          <w:rFonts w:ascii="Georgia" w:hAnsi="Georgia"/>
          <w:sz w:val="24"/>
          <w:szCs w:val="24"/>
        </w:rPr>
        <w:t xml:space="preserve">have returned to the </w:t>
      </w:r>
      <w:r w:rsidR="00D4006D">
        <w:rPr>
          <w:rFonts w:ascii="Georgia" w:hAnsi="Georgia"/>
          <w:sz w:val="24"/>
          <w:szCs w:val="24"/>
        </w:rPr>
        <w:t xml:space="preserve">dog’s vomit (2 Pet. 2:20-22).  Our hearts long for renewed fellowship with those we have known and ate bread with at the Lord’s table.  </w:t>
      </w:r>
    </w:p>
    <w:p w14:paraId="7E638934" w14:textId="749AB7B6" w:rsidR="00D4006D" w:rsidRDefault="00D4006D" w:rsidP="00CD3EB8">
      <w:pPr>
        <w:rPr>
          <w:rFonts w:ascii="Georgia" w:hAnsi="Georgia"/>
          <w:sz w:val="24"/>
          <w:szCs w:val="24"/>
        </w:rPr>
      </w:pPr>
      <w:r>
        <w:rPr>
          <w:rFonts w:ascii="Georgia" w:hAnsi="Georgia"/>
          <w:sz w:val="24"/>
          <w:szCs w:val="24"/>
        </w:rPr>
        <w:t xml:space="preserve">Perhaps we also remember from time to time to pray </w:t>
      </w:r>
      <w:r>
        <w:rPr>
          <w:rFonts w:ascii="Georgia" w:hAnsi="Georgia"/>
          <w:i/>
          <w:iCs/>
          <w:sz w:val="24"/>
          <w:szCs w:val="24"/>
        </w:rPr>
        <w:t>“</w:t>
      </w:r>
      <w:r w:rsidRPr="00D4006D">
        <w:rPr>
          <w:rFonts w:ascii="Georgia" w:hAnsi="Georgia"/>
          <w:i/>
          <w:iCs/>
          <w:sz w:val="24"/>
          <w:szCs w:val="24"/>
        </w:rPr>
        <w:t>for kings and all who are in authority, that we may lead a quiet and peaceable life in all godliness and reverence</w:t>
      </w:r>
      <w:r>
        <w:rPr>
          <w:rFonts w:ascii="Georgia" w:hAnsi="Georgia"/>
          <w:i/>
          <w:iCs/>
          <w:sz w:val="24"/>
          <w:szCs w:val="24"/>
        </w:rPr>
        <w:t xml:space="preserve">” </w:t>
      </w:r>
      <w:r>
        <w:rPr>
          <w:rFonts w:ascii="Georgia" w:hAnsi="Georgia"/>
          <w:sz w:val="24"/>
          <w:szCs w:val="24"/>
        </w:rPr>
        <w:t>(I Tim. 2:2).  We desperately want “</w:t>
      </w:r>
      <w:r w:rsidRPr="00D4006D">
        <w:rPr>
          <w:rFonts w:ascii="Georgia" w:hAnsi="Georgia"/>
          <w:i/>
          <w:iCs/>
          <w:sz w:val="24"/>
          <w:szCs w:val="24"/>
        </w:rPr>
        <w:t>peace on earth, good will toward men</w:t>
      </w:r>
      <w:r>
        <w:rPr>
          <w:rFonts w:ascii="Georgia" w:hAnsi="Georgia"/>
          <w:sz w:val="24"/>
          <w:szCs w:val="24"/>
        </w:rPr>
        <w:t>” so we can have that “</w:t>
      </w:r>
      <w:r w:rsidRPr="00D4006D">
        <w:rPr>
          <w:rFonts w:ascii="Georgia" w:hAnsi="Georgia"/>
          <w:i/>
          <w:iCs/>
          <w:sz w:val="24"/>
          <w:szCs w:val="24"/>
        </w:rPr>
        <w:t>quiet and peaceable life</w:t>
      </w:r>
      <w:r>
        <w:rPr>
          <w:rFonts w:ascii="Georgia" w:hAnsi="Georgia"/>
          <w:sz w:val="24"/>
          <w:szCs w:val="24"/>
        </w:rPr>
        <w:t>” while on earth.  Our President, our Congress, our Supreme Court are mentioned before God’s throne so that we can pursue our Christian walk without threats from our government.  Our state and local leaders are also brought before the Lord so that we can continue to enjoy “life, liberty and the pursuit of happiness” that our Constitution guarantees.</w:t>
      </w:r>
    </w:p>
    <w:p w14:paraId="0D2B36C4" w14:textId="77777777" w:rsidR="009F4450" w:rsidRDefault="00B15F7F" w:rsidP="00CD3EB8">
      <w:pPr>
        <w:rPr>
          <w:rFonts w:ascii="Georgia" w:hAnsi="Georgia"/>
          <w:sz w:val="24"/>
          <w:szCs w:val="24"/>
        </w:rPr>
      </w:pPr>
      <w:r>
        <w:rPr>
          <w:rFonts w:ascii="Georgia" w:hAnsi="Georgia"/>
          <w:sz w:val="24"/>
          <w:szCs w:val="24"/>
        </w:rPr>
        <w:t xml:space="preserve">We live from day to day in this mass of humanity we call planet earth.  The world’s population clock says that today – March 25, 2021 – there are now at 10:05 am </w:t>
      </w:r>
      <w:r w:rsidRPr="00B15F7F">
        <w:rPr>
          <w:rFonts w:ascii="Georgia" w:hAnsi="Georgia"/>
          <w:b/>
          <w:bCs/>
          <w:sz w:val="24"/>
          <w:szCs w:val="24"/>
        </w:rPr>
        <w:t>7,854,558,171</w:t>
      </w:r>
      <w:r>
        <w:rPr>
          <w:rFonts w:ascii="Georgia" w:hAnsi="Georgia"/>
          <w:sz w:val="24"/>
          <w:szCs w:val="24"/>
        </w:rPr>
        <w:t xml:space="preserve"> people in the world.  Since </w:t>
      </w:r>
      <w:proofErr w:type="gramStart"/>
      <w:r>
        <w:rPr>
          <w:rFonts w:ascii="Georgia" w:hAnsi="Georgia"/>
          <w:sz w:val="24"/>
          <w:szCs w:val="24"/>
        </w:rPr>
        <w:t>January 1</w:t>
      </w:r>
      <w:r w:rsidRPr="00B15F7F">
        <w:rPr>
          <w:rFonts w:ascii="Georgia" w:hAnsi="Georgia"/>
          <w:sz w:val="24"/>
          <w:szCs w:val="24"/>
          <w:vertAlign w:val="superscript"/>
        </w:rPr>
        <w:t>st</w:t>
      </w:r>
      <w:proofErr w:type="gramEnd"/>
      <w:r>
        <w:rPr>
          <w:rFonts w:ascii="Georgia" w:hAnsi="Georgia"/>
          <w:sz w:val="24"/>
          <w:szCs w:val="24"/>
        </w:rPr>
        <w:t xml:space="preserve"> the world’s population has grown by over 18,566,440 souls.  China (1,443,408,372), India (1,390,074,114) and America (332,433,801) are the three most populated nations in the world.</w:t>
      </w:r>
      <w:r w:rsidR="009F4450">
        <w:rPr>
          <w:rFonts w:ascii="Georgia" w:hAnsi="Georgia"/>
          <w:sz w:val="24"/>
          <w:szCs w:val="24"/>
        </w:rPr>
        <w:t xml:space="preserve">  Rounding out the top 10 are Indonesia (275,672,912), Pakistan (224,126,919), Brazil (213,675,792), Nigeria (210,027,775), Bangladesh (165,907,397), Russia (145,980,189), Mexico (129,939,259).  There are 195 countries represented in the United Nations, thus there are 185 nations we have not even counted to get us to that nearly </w:t>
      </w:r>
      <w:r w:rsidR="009F4450" w:rsidRPr="00723F19">
        <w:rPr>
          <w:rFonts w:ascii="Georgia" w:hAnsi="Georgia"/>
          <w:i/>
          <w:iCs/>
          <w:sz w:val="24"/>
          <w:szCs w:val="24"/>
        </w:rPr>
        <w:t>EIGHT BILLION</w:t>
      </w:r>
      <w:r w:rsidR="009F4450">
        <w:rPr>
          <w:rFonts w:ascii="Georgia" w:hAnsi="Georgia"/>
          <w:sz w:val="24"/>
          <w:szCs w:val="24"/>
        </w:rPr>
        <w:t xml:space="preserve"> number.</w:t>
      </w:r>
    </w:p>
    <w:p w14:paraId="6E86BB19" w14:textId="01E3C7F5" w:rsidR="00D4006D" w:rsidRPr="00D4006D" w:rsidRDefault="009F4450" w:rsidP="00CD3EB8">
      <w:pPr>
        <w:rPr>
          <w:rFonts w:ascii="Georgia" w:hAnsi="Georgia"/>
          <w:sz w:val="24"/>
          <w:szCs w:val="24"/>
        </w:rPr>
      </w:pPr>
      <w:r>
        <w:rPr>
          <w:rFonts w:ascii="Georgia" w:hAnsi="Georgia"/>
          <w:sz w:val="24"/>
          <w:szCs w:val="24"/>
        </w:rPr>
        <w:t>When Paul told us to “</w:t>
      </w:r>
      <w:r w:rsidRPr="009F4450">
        <w:rPr>
          <w:rFonts w:ascii="Georgia" w:hAnsi="Georgia"/>
          <w:i/>
          <w:iCs/>
          <w:sz w:val="24"/>
          <w:szCs w:val="24"/>
        </w:rPr>
        <w:t>pray for all men</w:t>
      </w:r>
      <w:r>
        <w:rPr>
          <w:rFonts w:ascii="Georgia" w:hAnsi="Georgia"/>
          <w:sz w:val="24"/>
          <w:szCs w:val="24"/>
        </w:rPr>
        <w:t>,” he was saying to not only pray for God to be merciful and longsuffering toward these billions of people, but to ask God to “</w:t>
      </w:r>
      <w:r w:rsidRPr="009F4450">
        <w:rPr>
          <w:rFonts w:ascii="Georgia" w:hAnsi="Georgia"/>
          <w:i/>
          <w:iCs/>
          <w:sz w:val="24"/>
          <w:szCs w:val="24"/>
        </w:rPr>
        <w:t>open a door for the word</w:t>
      </w:r>
      <w:r>
        <w:rPr>
          <w:rFonts w:ascii="Georgia" w:hAnsi="Georgia"/>
          <w:sz w:val="24"/>
          <w:szCs w:val="24"/>
        </w:rPr>
        <w:t>” (Col. 4:2) that could be entered by men and women who have a heart to “</w:t>
      </w:r>
      <w:r w:rsidRPr="009F4450">
        <w:rPr>
          <w:rFonts w:ascii="Georgia" w:hAnsi="Georgia"/>
          <w:i/>
          <w:iCs/>
          <w:sz w:val="24"/>
          <w:szCs w:val="24"/>
        </w:rPr>
        <w:t>become all things to all men that I might be all means save some</w:t>
      </w:r>
      <w:r>
        <w:rPr>
          <w:rFonts w:ascii="Georgia" w:hAnsi="Georgia"/>
          <w:sz w:val="24"/>
          <w:szCs w:val="24"/>
        </w:rPr>
        <w:t>” (I Cor. 9:22).  It was a prayer to fulfill the heart of God</w:t>
      </w:r>
      <w:r w:rsidR="0074436B">
        <w:rPr>
          <w:rFonts w:ascii="Georgia" w:hAnsi="Georgia"/>
          <w:sz w:val="24"/>
          <w:szCs w:val="24"/>
        </w:rPr>
        <w:t xml:space="preserve"> as seen in John 3:16-17.  Read it, carefully, prayerfully, as if for the very first time, so that you will be motivated to pray it from your heart of love for 7,854,558,171 souls:</w:t>
      </w:r>
    </w:p>
    <w:p w14:paraId="7AF0DEA8" w14:textId="715198B1" w:rsidR="00E31E12" w:rsidRPr="00F36863" w:rsidRDefault="0074436B" w:rsidP="00F36863">
      <w:pPr>
        <w:ind w:left="720"/>
        <w:rPr>
          <w:rFonts w:ascii="Georgia" w:hAnsi="Georgia"/>
          <w:i/>
          <w:iCs/>
        </w:rPr>
      </w:pPr>
      <w:r w:rsidRPr="00F36863">
        <w:rPr>
          <w:rFonts w:ascii="Georgia" w:hAnsi="Georgia"/>
          <w:i/>
          <w:iCs/>
          <w:vertAlign w:val="superscript"/>
        </w:rPr>
        <w:t>16</w:t>
      </w:r>
      <w:r w:rsidRPr="00F36863">
        <w:rPr>
          <w:rFonts w:ascii="Georgia" w:hAnsi="Georgia"/>
          <w:i/>
          <w:iCs/>
        </w:rPr>
        <w:t xml:space="preserve"> For God so loved the world that He gave His only begotten Son, that whoever believes in Him should not perish but have everlasting life. </w:t>
      </w:r>
      <w:r w:rsidRPr="00F36863">
        <w:rPr>
          <w:rFonts w:ascii="Georgia" w:hAnsi="Georgia"/>
          <w:i/>
          <w:iCs/>
          <w:vertAlign w:val="superscript"/>
        </w:rPr>
        <w:t>17</w:t>
      </w:r>
      <w:r w:rsidRPr="00F36863">
        <w:rPr>
          <w:rFonts w:ascii="Georgia" w:hAnsi="Georgia"/>
          <w:i/>
          <w:iCs/>
        </w:rPr>
        <w:t xml:space="preserve"> For God did not send His Son into the world to condemn the world, but that the world through Him might be saved.</w:t>
      </w:r>
    </w:p>
    <w:p w14:paraId="00145670" w14:textId="02B379CD" w:rsidR="00F36863" w:rsidRDefault="00F36863" w:rsidP="00F36863">
      <w:pPr>
        <w:rPr>
          <w:rFonts w:ascii="Georgia" w:hAnsi="Georgia"/>
          <w:sz w:val="24"/>
          <w:szCs w:val="24"/>
        </w:rPr>
      </w:pPr>
      <w:r>
        <w:rPr>
          <w:rFonts w:ascii="Georgia" w:hAnsi="Georgia"/>
          <w:sz w:val="24"/>
          <w:szCs w:val="24"/>
        </w:rPr>
        <w:t>Will you join me today in bowing the knee, and lifting the voice, to pray “</w:t>
      </w:r>
      <w:r w:rsidRPr="00723F19">
        <w:rPr>
          <w:rFonts w:ascii="Georgia" w:hAnsi="Georgia"/>
          <w:i/>
          <w:iCs/>
          <w:sz w:val="24"/>
          <w:szCs w:val="24"/>
        </w:rPr>
        <w:t>for all men</w:t>
      </w:r>
      <w:r>
        <w:rPr>
          <w:rFonts w:ascii="Georgia" w:hAnsi="Georgia"/>
          <w:sz w:val="24"/>
          <w:szCs w:val="24"/>
        </w:rPr>
        <w:t>?”  Then join me in asking God to use us as His “</w:t>
      </w:r>
      <w:r w:rsidRPr="00F36863">
        <w:rPr>
          <w:rFonts w:ascii="Georgia" w:hAnsi="Georgia"/>
          <w:i/>
          <w:iCs/>
          <w:sz w:val="24"/>
          <w:szCs w:val="24"/>
        </w:rPr>
        <w:t>instruments of righteousness</w:t>
      </w:r>
      <w:r>
        <w:rPr>
          <w:rFonts w:ascii="Georgia" w:hAnsi="Georgia"/>
          <w:sz w:val="24"/>
          <w:szCs w:val="24"/>
        </w:rPr>
        <w:t xml:space="preserve">” (Rom. 6:13) and do as this hymn by Will Houghton in 1936 so beautifully said it: </w:t>
      </w:r>
    </w:p>
    <w:p w14:paraId="59800AB3" w14:textId="6F46E2BC" w:rsidR="008352B9" w:rsidRDefault="00F36863" w:rsidP="00F36863">
      <w:pPr>
        <w:ind w:left="720"/>
        <w:rPr>
          <w:rFonts w:ascii="Arial Narrow" w:hAnsi="Arial Narrow"/>
          <w:b/>
          <w:bCs/>
        </w:rPr>
      </w:pPr>
      <w:r w:rsidRPr="00F36863">
        <w:rPr>
          <w:rFonts w:ascii="Arial Narrow" w:hAnsi="Arial Narrow"/>
          <w:b/>
          <w:bCs/>
        </w:rPr>
        <w:t>Lead me to some soul today, O teach me Lord just what to say; Friends of mine are lost in sin,</w:t>
      </w:r>
      <w:r>
        <w:rPr>
          <w:rFonts w:ascii="Arial Narrow" w:hAnsi="Arial Narrow"/>
          <w:b/>
          <w:bCs/>
        </w:rPr>
        <w:br/>
      </w:r>
      <w:r w:rsidRPr="00F36863">
        <w:rPr>
          <w:rFonts w:ascii="Arial Narrow" w:hAnsi="Arial Narrow"/>
          <w:b/>
          <w:bCs/>
        </w:rPr>
        <w:t xml:space="preserve">and cannot find the way.  Few there are who seem to care, and </w:t>
      </w:r>
      <w:r w:rsidRPr="00F36863">
        <w:rPr>
          <w:rFonts w:ascii="Arial Narrow" w:hAnsi="Arial Narrow"/>
          <w:b/>
          <w:bCs/>
          <w:u w:val="single"/>
        </w:rPr>
        <w:t>few there are who pray</w:t>
      </w:r>
      <w:r w:rsidRPr="00F36863">
        <w:rPr>
          <w:rFonts w:ascii="Arial Narrow" w:hAnsi="Arial Narrow"/>
          <w:b/>
          <w:bCs/>
        </w:rPr>
        <w:t xml:space="preserve">; </w:t>
      </w:r>
      <w:r>
        <w:rPr>
          <w:rFonts w:ascii="Arial Narrow" w:hAnsi="Arial Narrow"/>
          <w:b/>
          <w:bCs/>
        </w:rPr>
        <w:br/>
      </w:r>
      <w:r w:rsidRPr="00F36863">
        <w:rPr>
          <w:rFonts w:ascii="Arial Narrow" w:hAnsi="Arial Narrow"/>
          <w:b/>
          <w:bCs/>
        </w:rPr>
        <w:t xml:space="preserve">Melt my heart and fill my life, </w:t>
      </w:r>
      <w:r w:rsidRPr="00F36863">
        <w:rPr>
          <w:rFonts w:ascii="Arial Narrow" w:hAnsi="Arial Narrow"/>
          <w:b/>
          <w:bCs/>
          <w:u w:val="single"/>
        </w:rPr>
        <w:t>give me one soul today</w:t>
      </w:r>
      <w:r w:rsidRPr="00F36863">
        <w:rPr>
          <w:rFonts w:ascii="Arial Narrow" w:hAnsi="Arial Narrow"/>
          <w:b/>
          <w:bCs/>
        </w:rPr>
        <w:t>.</w:t>
      </w:r>
    </w:p>
    <w:p w14:paraId="0D75272F" w14:textId="5D28EE93" w:rsidR="00723F19" w:rsidRPr="00723F19" w:rsidRDefault="00723F19" w:rsidP="00723F19">
      <w:pPr>
        <w:pStyle w:val="ListParagraph"/>
        <w:numPr>
          <w:ilvl w:val="0"/>
          <w:numId w:val="2"/>
        </w:numPr>
        <w:rPr>
          <w:rFonts w:ascii="Georgia" w:hAnsi="Georgia"/>
          <w:sz w:val="24"/>
          <w:szCs w:val="24"/>
        </w:rPr>
      </w:pPr>
      <w:r w:rsidRPr="00723F19">
        <w:rPr>
          <w:rFonts w:ascii="Georgia" w:hAnsi="Georgia"/>
          <w:sz w:val="24"/>
          <w:szCs w:val="24"/>
        </w:rPr>
        <w:t xml:space="preserve">Rick </w:t>
      </w:r>
    </w:p>
    <w:sectPr w:rsidR="00723F19" w:rsidRPr="00723F19" w:rsidSect="00723F1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C09"/>
    <w:multiLevelType w:val="hybridMultilevel"/>
    <w:tmpl w:val="2E748FF2"/>
    <w:lvl w:ilvl="0" w:tplc="173CA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250CC"/>
    <w:multiLevelType w:val="hybridMultilevel"/>
    <w:tmpl w:val="5AD2869A"/>
    <w:lvl w:ilvl="0" w:tplc="6358B758">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12"/>
    <w:rsid w:val="001D7B49"/>
    <w:rsid w:val="003E5044"/>
    <w:rsid w:val="005804CA"/>
    <w:rsid w:val="005B6340"/>
    <w:rsid w:val="005C461F"/>
    <w:rsid w:val="00723F19"/>
    <w:rsid w:val="0074436B"/>
    <w:rsid w:val="008352B9"/>
    <w:rsid w:val="0091390C"/>
    <w:rsid w:val="009F4450"/>
    <w:rsid w:val="00B15F7F"/>
    <w:rsid w:val="00C161B6"/>
    <w:rsid w:val="00CD3EB8"/>
    <w:rsid w:val="00D4006D"/>
    <w:rsid w:val="00E31E12"/>
    <w:rsid w:val="00F3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0341"/>
  <w15:chartTrackingRefBased/>
  <w15:docId w15:val="{0A778979-45B9-4D0C-B269-064D88C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5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E12"/>
    <w:rPr>
      <w:b/>
      <w:bCs/>
    </w:rPr>
  </w:style>
  <w:style w:type="character" w:styleId="Hyperlink">
    <w:name w:val="Hyperlink"/>
    <w:basedOn w:val="DefaultParagraphFont"/>
    <w:uiPriority w:val="99"/>
    <w:semiHidden/>
    <w:unhideWhenUsed/>
    <w:rsid w:val="00E31E12"/>
    <w:rPr>
      <w:color w:val="0000FF"/>
      <w:u w:val="single"/>
    </w:rPr>
  </w:style>
  <w:style w:type="paragraph" w:styleId="ListParagraph">
    <w:name w:val="List Paragraph"/>
    <w:basedOn w:val="Normal"/>
    <w:uiPriority w:val="34"/>
    <w:qFormat/>
    <w:rsid w:val="00CD3EB8"/>
    <w:pPr>
      <w:ind w:left="720"/>
      <w:contextualSpacing/>
    </w:pPr>
  </w:style>
  <w:style w:type="paragraph" w:styleId="NormalWeb">
    <w:name w:val="Normal (Web)"/>
    <w:basedOn w:val="Normal"/>
    <w:uiPriority w:val="99"/>
    <w:semiHidden/>
    <w:unhideWhenUsed/>
    <w:rsid w:val="008352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2B9"/>
    <w:rPr>
      <w:i/>
      <w:iCs/>
    </w:rPr>
  </w:style>
  <w:style w:type="character" w:customStyle="1" w:styleId="Heading2Char">
    <w:name w:val="Heading 2 Char"/>
    <w:basedOn w:val="DefaultParagraphFont"/>
    <w:link w:val="Heading2"/>
    <w:uiPriority w:val="9"/>
    <w:rsid w:val="008352B9"/>
    <w:rPr>
      <w:rFonts w:ascii="Times New Roman" w:eastAsia="Times New Roman" w:hAnsi="Times New Roman" w:cs="Times New Roman"/>
      <w:b/>
      <w:bCs/>
      <w:sz w:val="36"/>
      <w:szCs w:val="36"/>
    </w:rPr>
  </w:style>
  <w:style w:type="paragraph" w:customStyle="1" w:styleId="wp-caption-text">
    <w:name w:val="wp-caption-text"/>
    <w:basedOn w:val="Normal"/>
    <w:rsid w:val="00835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20-rank">
    <w:name w:val="t20-rank"/>
    <w:basedOn w:val="DefaultParagraphFont"/>
    <w:rsid w:val="00B15F7F"/>
  </w:style>
  <w:style w:type="character" w:customStyle="1" w:styleId="t20-country">
    <w:name w:val="t20-country"/>
    <w:basedOn w:val="DefaultParagraphFont"/>
    <w:rsid w:val="00B15F7F"/>
  </w:style>
  <w:style w:type="character" w:customStyle="1" w:styleId="rts-nr-int">
    <w:name w:val="rts-nr-int"/>
    <w:basedOn w:val="DefaultParagraphFont"/>
    <w:rsid w:val="00B15F7F"/>
  </w:style>
  <w:style w:type="character" w:customStyle="1" w:styleId="rts-nr-thsep">
    <w:name w:val="rts-nr-thsep"/>
    <w:basedOn w:val="DefaultParagraphFont"/>
    <w:rsid w:val="00B15F7F"/>
  </w:style>
  <w:style w:type="character" w:customStyle="1" w:styleId="t20-rank10">
    <w:name w:val="t20-rank10"/>
    <w:basedOn w:val="DefaultParagraphFont"/>
    <w:rsid w:val="00B15F7F"/>
  </w:style>
  <w:style w:type="character" w:customStyle="1" w:styleId="Heading1Char">
    <w:name w:val="Heading 1 Char"/>
    <w:basedOn w:val="DefaultParagraphFont"/>
    <w:link w:val="Heading1"/>
    <w:uiPriority w:val="9"/>
    <w:rsid w:val="00B15F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24444">
      <w:bodyDiv w:val="1"/>
      <w:marLeft w:val="0"/>
      <w:marRight w:val="0"/>
      <w:marTop w:val="0"/>
      <w:marBottom w:val="0"/>
      <w:divBdr>
        <w:top w:val="none" w:sz="0" w:space="0" w:color="auto"/>
        <w:left w:val="none" w:sz="0" w:space="0" w:color="auto"/>
        <w:bottom w:val="none" w:sz="0" w:space="0" w:color="auto"/>
        <w:right w:val="none" w:sz="0" w:space="0" w:color="auto"/>
      </w:divBdr>
      <w:divsChild>
        <w:div w:id="337197418">
          <w:marLeft w:val="360"/>
          <w:marRight w:val="0"/>
          <w:marTop w:val="60"/>
          <w:marBottom w:val="300"/>
          <w:divBdr>
            <w:top w:val="none" w:sz="0" w:space="0" w:color="auto"/>
            <w:left w:val="none" w:sz="0" w:space="0" w:color="auto"/>
            <w:bottom w:val="none" w:sz="0" w:space="0" w:color="auto"/>
            <w:right w:val="none" w:sz="0" w:space="0" w:color="auto"/>
          </w:divBdr>
        </w:div>
      </w:divsChild>
    </w:div>
    <w:div w:id="1772823223">
      <w:bodyDiv w:val="1"/>
      <w:marLeft w:val="0"/>
      <w:marRight w:val="0"/>
      <w:marTop w:val="0"/>
      <w:marBottom w:val="0"/>
      <w:divBdr>
        <w:top w:val="none" w:sz="0" w:space="0" w:color="auto"/>
        <w:left w:val="none" w:sz="0" w:space="0" w:color="auto"/>
        <w:bottom w:val="none" w:sz="0" w:space="0" w:color="auto"/>
        <w:right w:val="none" w:sz="0" w:space="0" w:color="auto"/>
      </w:divBdr>
      <w:divsChild>
        <w:div w:id="1887179591">
          <w:marLeft w:val="0"/>
          <w:marRight w:val="0"/>
          <w:marTop w:val="0"/>
          <w:marBottom w:val="0"/>
          <w:divBdr>
            <w:top w:val="none" w:sz="0" w:space="0" w:color="auto"/>
            <w:left w:val="none" w:sz="0" w:space="0" w:color="auto"/>
            <w:bottom w:val="none" w:sz="0" w:space="0" w:color="auto"/>
            <w:right w:val="none" w:sz="0" w:space="0" w:color="auto"/>
          </w:divBdr>
          <w:divsChild>
            <w:div w:id="532808771">
              <w:marLeft w:val="0"/>
              <w:marRight w:val="0"/>
              <w:marTop w:val="0"/>
              <w:marBottom w:val="0"/>
              <w:divBdr>
                <w:top w:val="none" w:sz="0" w:space="0" w:color="auto"/>
                <w:left w:val="none" w:sz="0" w:space="0" w:color="auto"/>
                <w:bottom w:val="single" w:sz="6" w:space="0" w:color="CCCCCC"/>
                <w:right w:val="none" w:sz="0" w:space="0" w:color="auto"/>
              </w:divBdr>
            </w:div>
            <w:div w:id="2121025736">
              <w:marLeft w:val="0"/>
              <w:marRight w:val="0"/>
              <w:marTop w:val="0"/>
              <w:marBottom w:val="0"/>
              <w:divBdr>
                <w:top w:val="none" w:sz="0" w:space="0" w:color="auto"/>
                <w:left w:val="none" w:sz="0" w:space="0" w:color="auto"/>
                <w:bottom w:val="single" w:sz="6" w:space="0" w:color="CCCCCC"/>
                <w:right w:val="none" w:sz="0" w:space="0" w:color="auto"/>
              </w:divBdr>
            </w:div>
            <w:div w:id="900482709">
              <w:marLeft w:val="0"/>
              <w:marRight w:val="0"/>
              <w:marTop w:val="0"/>
              <w:marBottom w:val="0"/>
              <w:divBdr>
                <w:top w:val="none" w:sz="0" w:space="0" w:color="auto"/>
                <w:left w:val="none" w:sz="0" w:space="0" w:color="auto"/>
                <w:bottom w:val="single" w:sz="6" w:space="0" w:color="CCCCCC"/>
                <w:right w:val="none" w:sz="0" w:space="0" w:color="auto"/>
              </w:divBdr>
            </w:div>
            <w:div w:id="1340504425">
              <w:marLeft w:val="0"/>
              <w:marRight w:val="0"/>
              <w:marTop w:val="0"/>
              <w:marBottom w:val="0"/>
              <w:divBdr>
                <w:top w:val="none" w:sz="0" w:space="0" w:color="auto"/>
                <w:left w:val="none" w:sz="0" w:space="0" w:color="auto"/>
                <w:bottom w:val="single" w:sz="6" w:space="0" w:color="CCCCCC"/>
                <w:right w:val="none" w:sz="0" w:space="0" w:color="auto"/>
              </w:divBdr>
            </w:div>
            <w:div w:id="1546137738">
              <w:marLeft w:val="0"/>
              <w:marRight w:val="0"/>
              <w:marTop w:val="0"/>
              <w:marBottom w:val="0"/>
              <w:divBdr>
                <w:top w:val="none" w:sz="0" w:space="0" w:color="auto"/>
                <w:left w:val="none" w:sz="0" w:space="0" w:color="auto"/>
                <w:bottom w:val="single" w:sz="6" w:space="0" w:color="CCCCCC"/>
                <w:right w:val="none" w:sz="0" w:space="0" w:color="auto"/>
              </w:divBdr>
            </w:div>
            <w:div w:id="807211917">
              <w:marLeft w:val="0"/>
              <w:marRight w:val="0"/>
              <w:marTop w:val="0"/>
              <w:marBottom w:val="0"/>
              <w:divBdr>
                <w:top w:val="none" w:sz="0" w:space="0" w:color="auto"/>
                <w:left w:val="none" w:sz="0" w:space="0" w:color="auto"/>
                <w:bottom w:val="single" w:sz="6" w:space="0" w:color="CCCCCC"/>
                <w:right w:val="none" w:sz="0" w:space="0" w:color="auto"/>
              </w:divBdr>
            </w:div>
            <w:div w:id="489449420">
              <w:marLeft w:val="0"/>
              <w:marRight w:val="0"/>
              <w:marTop w:val="0"/>
              <w:marBottom w:val="0"/>
              <w:divBdr>
                <w:top w:val="none" w:sz="0" w:space="0" w:color="auto"/>
                <w:left w:val="none" w:sz="0" w:space="0" w:color="auto"/>
                <w:bottom w:val="single" w:sz="6" w:space="0" w:color="CCCCCC"/>
                <w:right w:val="none" w:sz="0" w:space="0" w:color="auto"/>
              </w:divBdr>
            </w:div>
            <w:div w:id="420567261">
              <w:marLeft w:val="0"/>
              <w:marRight w:val="0"/>
              <w:marTop w:val="0"/>
              <w:marBottom w:val="0"/>
              <w:divBdr>
                <w:top w:val="none" w:sz="0" w:space="0" w:color="auto"/>
                <w:left w:val="none" w:sz="0" w:space="0" w:color="auto"/>
                <w:bottom w:val="single" w:sz="6" w:space="0" w:color="CCCCCC"/>
                <w:right w:val="none" w:sz="0" w:space="0" w:color="auto"/>
              </w:divBdr>
            </w:div>
            <w:div w:id="839657181">
              <w:marLeft w:val="0"/>
              <w:marRight w:val="0"/>
              <w:marTop w:val="0"/>
              <w:marBottom w:val="0"/>
              <w:divBdr>
                <w:top w:val="none" w:sz="0" w:space="0" w:color="auto"/>
                <w:left w:val="none" w:sz="0" w:space="0" w:color="auto"/>
                <w:bottom w:val="single" w:sz="6" w:space="0" w:color="CCCCCC"/>
                <w:right w:val="none" w:sz="0" w:space="0" w:color="auto"/>
              </w:divBdr>
            </w:div>
            <w:div w:id="1878931389">
              <w:marLeft w:val="0"/>
              <w:marRight w:val="0"/>
              <w:marTop w:val="0"/>
              <w:marBottom w:val="0"/>
              <w:divBdr>
                <w:top w:val="none" w:sz="0" w:space="0" w:color="auto"/>
                <w:left w:val="none" w:sz="0" w:space="0" w:color="auto"/>
                <w:bottom w:val="single" w:sz="6" w:space="0" w:color="CCCCCC"/>
                <w:right w:val="none" w:sz="0" w:space="0" w:color="auto"/>
              </w:divBdr>
            </w:div>
          </w:divsChild>
        </w:div>
        <w:div w:id="632173721">
          <w:marLeft w:val="0"/>
          <w:marRight w:val="0"/>
          <w:marTop w:val="0"/>
          <w:marBottom w:val="0"/>
          <w:divBdr>
            <w:top w:val="none" w:sz="0" w:space="0" w:color="auto"/>
            <w:left w:val="none" w:sz="0" w:space="0" w:color="auto"/>
            <w:bottom w:val="none" w:sz="0" w:space="0" w:color="auto"/>
            <w:right w:val="none" w:sz="0" w:space="0" w:color="auto"/>
          </w:divBdr>
          <w:divsChild>
            <w:div w:id="52521695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2007590137">
      <w:bodyDiv w:val="1"/>
      <w:marLeft w:val="0"/>
      <w:marRight w:val="0"/>
      <w:marTop w:val="0"/>
      <w:marBottom w:val="0"/>
      <w:divBdr>
        <w:top w:val="none" w:sz="0" w:space="0" w:color="auto"/>
        <w:left w:val="none" w:sz="0" w:space="0" w:color="auto"/>
        <w:bottom w:val="none" w:sz="0" w:space="0" w:color="auto"/>
        <w:right w:val="none" w:sz="0" w:space="0" w:color="auto"/>
      </w:divBdr>
      <w:divsChild>
        <w:div w:id="733695918">
          <w:marLeft w:val="0"/>
          <w:marRight w:val="0"/>
          <w:marTop w:val="100"/>
          <w:marBottom w:val="100"/>
          <w:divBdr>
            <w:top w:val="none" w:sz="0" w:space="0" w:color="auto"/>
            <w:left w:val="none" w:sz="0" w:space="0" w:color="auto"/>
            <w:bottom w:val="none" w:sz="0" w:space="0" w:color="auto"/>
            <w:right w:val="none" w:sz="0" w:space="0" w:color="auto"/>
          </w:divBdr>
          <w:divsChild>
            <w:div w:id="784931089">
              <w:marLeft w:val="0"/>
              <w:marRight w:val="0"/>
              <w:marTop w:val="0"/>
              <w:marBottom w:val="0"/>
              <w:divBdr>
                <w:top w:val="none" w:sz="0" w:space="0" w:color="auto"/>
                <w:left w:val="none" w:sz="0" w:space="0" w:color="auto"/>
                <w:bottom w:val="none" w:sz="0" w:space="0" w:color="auto"/>
                <w:right w:val="none" w:sz="0" w:space="0" w:color="auto"/>
              </w:divBdr>
            </w:div>
          </w:divsChild>
        </w:div>
        <w:div w:id="1628580593">
          <w:marLeft w:val="-225"/>
          <w:marRight w:val="-225"/>
          <w:marTop w:val="0"/>
          <w:marBottom w:val="0"/>
          <w:divBdr>
            <w:top w:val="none" w:sz="0" w:space="0" w:color="auto"/>
            <w:left w:val="none" w:sz="0" w:space="0" w:color="auto"/>
            <w:bottom w:val="none" w:sz="0" w:space="0" w:color="auto"/>
            <w:right w:val="none" w:sz="0" w:space="0" w:color="auto"/>
          </w:divBdr>
          <w:divsChild>
            <w:div w:id="336543992">
              <w:marLeft w:val="0"/>
              <w:marRight w:val="0"/>
              <w:marTop w:val="0"/>
              <w:marBottom w:val="0"/>
              <w:divBdr>
                <w:top w:val="none" w:sz="0" w:space="0" w:color="auto"/>
                <w:left w:val="none" w:sz="0" w:space="0" w:color="auto"/>
                <w:bottom w:val="none" w:sz="0" w:space="0" w:color="auto"/>
                <w:right w:val="none" w:sz="0" w:space="0" w:color="auto"/>
              </w:divBdr>
              <w:divsChild>
                <w:div w:id="1996717239">
                  <w:marLeft w:val="0"/>
                  <w:marRight w:val="0"/>
                  <w:marTop w:val="0"/>
                  <w:marBottom w:val="0"/>
                  <w:divBdr>
                    <w:top w:val="none" w:sz="0" w:space="0" w:color="auto"/>
                    <w:left w:val="none" w:sz="0" w:space="0" w:color="auto"/>
                    <w:bottom w:val="none" w:sz="0" w:space="0" w:color="auto"/>
                    <w:right w:val="none" w:sz="0" w:space="0" w:color="auto"/>
                  </w:divBdr>
                  <w:divsChild>
                    <w:div w:id="1243949394">
                      <w:marLeft w:val="0"/>
                      <w:marRight w:val="0"/>
                      <w:marTop w:val="0"/>
                      <w:marBottom w:val="0"/>
                      <w:divBdr>
                        <w:top w:val="none" w:sz="0" w:space="0" w:color="auto"/>
                        <w:left w:val="none" w:sz="0" w:space="0" w:color="auto"/>
                        <w:bottom w:val="single" w:sz="6" w:space="0" w:color="BBBBBB"/>
                        <w:right w:val="none" w:sz="0" w:space="0" w:color="auto"/>
                      </w:divBdr>
                      <w:divsChild>
                        <w:div w:id="1815098984">
                          <w:marLeft w:val="0"/>
                          <w:marRight w:val="0"/>
                          <w:marTop w:val="0"/>
                          <w:marBottom w:val="0"/>
                          <w:divBdr>
                            <w:top w:val="none" w:sz="0" w:space="0" w:color="auto"/>
                            <w:left w:val="none" w:sz="0" w:space="0" w:color="auto"/>
                            <w:bottom w:val="none" w:sz="0" w:space="0" w:color="auto"/>
                            <w:right w:val="none" w:sz="0" w:space="0" w:color="auto"/>
                          </w:divBdr>
                        </w:div>
                        <w:div w:id="1443571917">
                          <w:marLeft w:val="0"/>
                          <w:marRight w:val="0"/>
                          <w:marTop w:val="0"/>
                          <w:marBottom w:val="0"/>
                          <w:divBdr>
                            <w:top w:val="none" w:sz="0" w:space="0" w:color="auto"/>
                            <w:left w:val="none" w:sz="0" w:space="0" w:color="auto"/>
                            <w:bottom w:val="none" w:sz="0" w:space="0" w:color="auto"/>
                            <w:right w:val="none" w:sz="0" w:space="0" w:color="auto"/>
                          </w:divBdr>
                        </w:div>
                      </w:divsChild>
                    </w:div>
                    <w:div w:id="1642464593">
                      <w:marLeft w:val="0"/>
                      <w:marRight w:val="0"/>
                      <w:marTop w:val="0"/>
                      <w:marBottom w:val="0"/>
                      <w:divBdr>
                        <w:top w:val="none" w:sz="0" w:space="0" w:color="auto"/>
                        <w:left w:val="none" w:sz="0" w:space="0" w:color="auto"/>
                        <w:bottom w:val="single" w:sz="6" w:space="0" w:color="BBBBBB"/>
                        <w:right w:val="none" w:sz="0" w:space="0" w:color="auto"/>
                      </w:divBdr>
                      <w:divsChild>
                        <w:div w:id="1135219254">
                          <w:marLeft w:val="0"/>
                          <w:marRight w:val="0"/>
                          <w:marTop w:val="0"/>
                          <w:marBottom w:val="0"/>
                          <w:divBdr>
                            <w:top w:val="none" w:sz="0" w:space="0" w:color="auto"/>
                            <w:left w:val="none" w:sz="0" w:space="0" w:color="auto"/>
                            <w:bottom w:val="none" w:sz="0" w:space="0" w:color="auto"/>
                            <w:right w:val="none" w:sz="0" w:space="0" w:color="auto"/>
                          </w:divBdr>
                        </w:div>
                        <w:div w:id="492529951">
                          <w:marLeft w:val="0"/>
                          <w:marRight w:val="0"/>
                          <w:marTop w:val="0"/>
                          <w:marBottom w:val="0"/>
                          <w:divBdr>
                            <w:top w:val="none" w:sz="0" w:space="0" w:color="auto"/>
                            <w:left w:val="none" w:sz="0" w:space="0" w:color="auto"/>
                            <w:bottom w:val="none" w:sz="0" w:space="0" w:color="auto"/>
                            <w:right w:val="none" w:sz="0" w:space="0" w:color="auto"/>
                          </w:divBdr>
                        </w:div>
                      </w:divsChild>
                    </w:div>
                    <w:div w:id="841891290">
                      <w:marLeft w:val="0"/>
                      <w:marRight w:val="0"/>
                      <w:marTop w:val="0"/>
                      <w:marBottom w:val="150"/>
                      <w:divBdr>
                        <w:top w:val="none" w:sz="0" w:space="0" w:color="auto"/>
                        <w:left w:val="none" w:sz="0" w:space="0" w:color="auto"/>
                        <w:bottom w:val="none" w:sz="0" w:space="0" w:color="auto"/>
                        <w:right w:val="none" w:sz="0" w:space="0" w:color="auto"/>
                      </w:divBdr>
                      <w:divsChild>
                        <w:div w:id="77095287">
                          <w:marLeft w:val="0"/>
                          <w:marRight w:val="0"/>
                          <w:marTop w:val="0"/>
                          <w:marBottom w:val="0"/>
                          <w:divBdr>
                            <w:top w:val="none" w:sz="0" w:space="0" w:color="auto"/>
                            <w:left w:val="none" w:sz="0" w:space="0" w:color="auto"/>
                            <w:bottom w:val="none" w:sz="0" w:space="0" w:color="auto"/>
                            <w:right w:val="none" w:sz="0" w:space="0" w:color="auto"/>
                          </w:divBdr>
                        </w:div>
                        <w:div w:id="1069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498">
              <w:marLeft w:val="0"/>
              <w:marRight w:val="0"/>
              <w:marTop w:val="0"/>
              <w:marBottom w:val="0"/>
              <w:divBdr>
                <w:top w:val="none" w:sz="0" w:space="0" w:color="auto"/>
                <w:left w:val="none" w:sz="0" w:space="0" w:color="auto"/>
                <w:bottom w:val="none" w:sz="0" w:space="0" w:color="auto"/>
                <w:right w:val="none" w:sz="0" w:space="0" w:color="auto"/>
              </w:divBdr>
              <w:divsChild>
                <w:div w:id="603850468">
                  <w:marLeft w:val="0"/>
                  <w:marRight w:val="0"/>
                  <w:marTop w:val="0"/>
                  <w:marBottom w:val="0"/>
                  <w:divBdr>
                    <w:top w:val="none" w:sz="0" w:space="0" w:color="auto"/>
                    <w:left w:val="none" w:sz="0" w:space="0" w:color="auto"/>
                    <w:bottom w:val="none" w:sz="0" w:space="0" w:color="auto"/>
                    <w:right w:val="none" w:sz="0" w:space="0" w:color="auto"/>
                  </w:divBdr>
                  <w:divsChild>
                    <w:div w:id="1432625973">
                      <w:marLeft w:val="0"/>
                      <w:marRight w:val="0"/>
                      <w:marTop w:val="0"/>
                      <w:marBottom w:val="0"/>
                      <w:divBdr>
                        <w:top w:val="none" w:sz="0" w:space="0" w:color="auto"/>
                        <w:left w:val="none" w:sz="0" w:space="0" w:color="auto"/>
                        <w:bottom w:val="single" w:sz="6" w:space="0" w:color="BBBBBB"/>
                        <w:right w:val="none" w:sz="0" w:space="0" w:color="auto"/>
                      </w:divBdr>
                      <w:divsChild>
                        <w:div w:id="1946109640">
                          <w:marLeft w:val="0"/>
                          <w:marRight w:val="0"/>
                          <w:marTop w:val="0"/>
                          <w:marBottom w:val="0"/>
                          <w:divBdr>
                            <w:top w:val="none" w:sz="0" w:space="0" w:color="auto"/>
                            <w:left w:val="none" w:sz="0" w:space="0" w:color="auto"/>
                            <w:bottom w:val="none" w:sz="0" w:space="0" w:color="auto"/>
                            <w:right w:val="none" w:sz="0" w:space="0" w:color="auto"/>
                          </w:divBdr>
                        </w:div>
                        <w:div w:id="211111970">
                          <w:marLeft w:val="0"/>
                          <w:marRight w:val="0"/>
                          <w:marTop w:val="0"/>
                          <w:marBottom w:val="0"/>
                          <w:divBdr>
                            <w:top w:val="none" w:sz="0" w:space="0" w:color="auto"/>
                            <w:left w:val="none" w:sz="0" w:space="0" w:color="auto"/>
                            <w:bottom w:val="none" w:sz="0" w:space="0" w:color="auto"/>
                            <w:right w:val="none" w:sz="0" w:space="0" w:color="auto"/>
                          </w:divBdr>
                        </w:div>
                      </w:divsChild>
                    </w:div>
                    <w:div w:id="327707609">
                      <w:marLeft w:val="0"/>
                      <w:marRight w:val="0"/>
                      <w:marTop w:val="0"/>
                      <w:marBottom w:val="0"/>
                      <w:divBdr>
                        <w:top w:val="none" w:sz="0" w:space="0" w:color="auto"/>
                        <w:left w:val="none" w:sz="0" w:space="0" w:color="auto"/>
                        <w:bottom w:val="single" w:sz="6" w:space="0" w:color="BBBBBB"/>
                        <w:right w:val="none" w:sz="0" w:space="0" w:color="auto"/>
                      </w:divBdr>
                      <w:divsChild>
                        <w:div w:id="792947530">
                          <w:marLeft w:val="0"/>
                          <w:marRight w:val="0"/>
                          <w:marTop w:val="0"/>
                          <w:marBottom w:val="0"/>
                          <w:divBdr>
                            <w:top w:val="none" w:sz="0" w:space="0" w:color="auto"/>
                            <w:left w:val="none" w:sz="0" w:space="0" w:color="auto"/>
                            <w:bottom w:val="none" w:sz="0" w:space="0" w:color="auto"/>
                            <w:right w:val="none" w:sz="0" w:space="0" w:color="auto"/>
                          </w:divBdr>
                        </w:div>
                        <w:div w:id="383724157">
                          <w:marLeft w:val="0"/>
                          <w:marRight w:val="0"/>
                          <w:marTop w:val="0"/>
                          <w:marBottom w:val="0"/>
                          <w:divBdr>
                            <w:top w:val="none" w:sz="0" w:space="0" w:color="auto"/>
                            <w:left w:val="none" w:sz="0" w:space="0" w:color="auto"/>
                            <w:bottom w:val="none" w:sz="0" w:space="0" w:color="auto"/>
                            <w:right w:val="none" w:sz="0" w:space="0" w:color="auto"/>
                          </w:divBdr>
                        </w:div>
                      </w:divsChild>
                    </w:div>
                    <w:div w:id="239910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266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2021-03-24T15:17:00Z</dcterms:created>
  <dcterms:modified xsi:type="dcterms:W3CDTF">2021-03-25T16:30:00Z</dcterms:modified>
</cp:coreProperties>
</file>