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666B4" w14:textId="73F56CB8" w:rsidR="006D2B70" w:rsidRPr="006D2B70" w:rsidRDefault="00DC0518" w:rsidP="006D2B70">
      <w:pPr>
        <w:pStyle w:val="NormalWeb"/>
        <w:spacing w:before="0" w:beforeAutospacing="0" w:after="0" w:afterAutospacing="0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A LINE IN THE SAND</w:t>
      </w:r>
    </w:p>
    <w:p w14:paraId="0ACEF936" w14:textId="736A0245" w:rsidR="006D2B70" w:rsidRPr="006D2B70" w:rsidRDefault="00DC0518" w:rsidP="006D2B70">
      <w:pPr>
        <w:pStyle w:val="NormalWeb"/>
        <w:spacing w:before="0" w:beforeAutospacing="0" w:after="0" w:afterAutospacing="0"/>
        <w:jc w:val="center"/>
        <w:rPr>
          <w:rFonts w:ascii="Georgia" w:hAnsi="Georgia"/>
          <w:b/>
          <w:bCs/>
          <w:i/>
          <w:iCs/>
          <w:sz w:val="28"/>
          <w:szCs w:val="28"/>
        </w:rPr>
      </w:pPr>
      <w:r>
        <w:rPr>
          <w:rFonts w:ascii="Georgia" w:hAnsi="Georgia"/>
          <w:b/>
          <w:bCs/>
          <w:i/>
          <w:iCs/>
          <w:color w:val="000000"/>
          <w:sz w:val="28"/>
          <w:szCs w:val="28"/>
        </w:rPr>
        <w:t>Choosing Your Battles With Your Children</w:t>
      </w:r>
    </w:p>
    <w:p w14:paraId="413B3CB9" w14:textId="77777777" w:rsidR="006D2B70" w:rsidRPr="006D2B70" w:rsidRDefault="006D2B70" w:rsidP="006D2B70">
      <w:pPr>
        <w:shd w:val="clear" w:color="auto" w:fill="FFFFFF"/>
        <w:jc w:val="both"/>
        <w:rPr>
          <w:rFonts w:ascii="Georgia" w:hAnsi="Georgia"/>
          <w:color w:val="000000"/>
          <w:szCs w:val="24"/>
        </w:rPr>
      </w:pPr>
    </w:p>
    <w:p w14:paraId="5BCC4EB9" w14:textId="4849E7AB" w:rsidR="00DC0518" w:rsidRPr="00DC0518" w:rsidRDefault="00DC0518" w:rsidP="00DC0518">
      <w:pPr>
        <w:rPr>
          <w:rFonts w:ascii="Georgia" w:hAnsi="Georgia"/>
          <w:szCs w:val="24"/>
        </w:rPr>
      </w:pPr>
      <w:r w:rsidRPr="00DC0518">
        <w:rPr>
          <w:rFonts w:ascii="Georgia" w:hAnsi="Georgia"/>
          <w:szCs w:val="24"/>
        </w:rPr>
        <w:t xml:space="preserve">I remember a few years ago visiting in the home of a fellow Christian family when suddenly the teenage daughter came into the room wearing only a string bikini.  She had no embarrassment or shame whatever.  </w:t>
      </w:r>
      <w:r>
        <w:rPr>
          <w:rFonts w:ascii="Georgia" w:hAnsi="Georgia"/>
          <w:szCs w:val="24"/>
        </w:rPr>
        <w:t>Later, w</w:t>
      </w:r>
      <w:r w:rsidRPr="00DC0518">
        <w:rPr>
          <w:rFonts w:ascii="Georgia" w:hAnsi="Georgia"/>
          <w:szCs w:val="24"/>
        </w:rPr>
        <w:t>hen I talked to the dad and mom about this, they replied, “We know it isn’t right, but you have to choose your battles.”</w:t>
      </w:r>
    </w:p>
    <w:p w14:paraId="47F4F3FC" w14:textId="77777777" w:rsidR="00DC0518" w:rsidRPr="006A3C19" w:rsidRDefault="00DC0518" w:rsidP="00DC0518">
      <w:pPr>
        <w:rPr>
          <w:rFonts w:ascii="Georgia" w:hAnsi="Georgia"/>
          <w:sz w:val="16"/>
          <w:szCs w:val="16"/>
        </w:rPr>
      </w:pPr>
    </w:p>
    <w:p w14:paraId="08C44F14" w14:textId="77777777" w:rsidR="00F07CA8" w:rsidRDefault="00DC0518" w:rsidP="00F07CA8">
      <w:pPr>
        <w:rPr>
          <w:rFonts w:ascii="Georgia" w:hAnsi="Georgia"/>
          <w:szCs w:val="24"/>
        </w:rPr>
      </w:pPr>
      <w:r w:rsidRPr="00DC0518">
        <w:rPr>
          <w:rFonts w:ascii="Georgia" w:hAnsi="Georgia"/>
          <w:szCs w:val="24"/>
        </w:rPr>
        <w:t xml:space="preserve">Parents, do you have a reaction to that statement?  I’ll tell you mine.  </w:t>
      </w:r>
    </w:p>
    <w:p w14:paraId="07F72218" w14:textId="77777777" w:rsidR="00F07CA8" w:rsidRDefault="00F07CA8" w:rsidP="00F07CA8">
      <w:pPr>
        <w:rPr>
          <w:rFonts w:ascii="Georgia" w:hAnsi="Georgia"/>
          <w:szCs w:val="24"/>
        </w:rPr>
      </w:pPr>
    </w:p>
    <w:p w14:paraId="6F281533" w14:textId="6E1A7493" w:rsidR="00DC0518" w:rsidRDefault="00A7059D" w:rsidP="00F07CA8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Wars</w:t>
      </w:r>
      <w:r w:rsidR="00DC0518" w:rsidRPr="00DC0518">
        <w:rPr>
          <w:rFonts w:ascii="Georgia" w:hAnsi="Georgia"/>
          <w:szCs w:val="24"/>
        </w:rPr>
        <w:t>, whether militar</w:t>
      </w:r>
      <w:r w:rsidR="006378C6">
        <w:rPr>
          <w:rFonts w:ascii="Georgia" w:hAnsi="Georgia"/>
          <w:szCs w:val="24"/>
        </w:rPr>
        <w:t>ies</w:t>
      </w:r>
      <w:r w:rsidR="00DC0518" w:rsidRPr="00DC0518">
        <w:rPr>
          <w:rFonts w:ascii="Georgia" w:hAnsi="Georgia"/>
          <w:szCs w:val="24"/>
        </w:rPr>
        <w:t xml:space="preserve"> </w:t>
      </w:r>
      <w:r>
        <w:rPr>
          <w:rFonts w:ascii="Georgia" w:hAnsi="Georgia"/>
          <w:szCs w:val="24"/>
        </w:rPr>
        <w:t>abroad</w:t>
      </w:r>
      <w:r w:rsidR="00DC0518" w:rsidRPr="00DC0518">
        <w:rPr>
          <w:rFonts w:ascii="Georgia" w:hAnsi="Georgia"/>
          <w:szCs w:val="24"/>
        </w:rPr>
        <w:t xml:space="preserve">, or family struggles at home, are fought when one side draws a line in the sand and dares the other to cross.  Hitler would have ruled Europe if Winston Churchill had not boldly said, “this far, and no further!”  While </w:t>
      </w:r>
      <w:r w:rsidR="00DC0518">
        <w:rPr>
          <w:rFonts w:ascii="Georgia" w:hAnsi="Georgia"/>
          <w:szCs w:val="24"/>
        </w:rPr>
        <w:t>Neville Chamberlain,</w:t>
      </w:r>
      <w:r w:rsidR="00DC0518">
        <w:rPr>
          <w:rFonts w:ascii="Georgia" w:hAnsi="Georgia"/>
          <w:szCs w:val="24"/>
        </w:rPr>
        <w:t xml:space="preserve"> Churchill’s predecessor as Prime Minister, naively believed Hitler’s signing of a non-aggression treaty would lead to</w:t>
      </w:r>
      <w:r w:rsidR="006378C6">
        <w:rPr>
          <w:rFonts w:ascii="Georgia" w:hAnsi="Georgia"/>
          <w:szCs w:val="24"/>
        </w:rPr>
        <w:t xml:space="preserve"> </w:t>
      </w:r>
      <w:r w:rsidR="00DC0518">
        <w:rPr>
          <w:rFonts w:ascii="Georgia" w:hAnsi="Georgia"/>
          <w:szCs w:val="24"/>
        </w:rPr>
        <w:t xml:space="preserve">“peace in our time,” we all know what history says about that.  </w:t>
      </w:r>
      <w:r w:rsidR="006378C6">
        <w:rPr>
          <w:rFonts w:ascii="Georgia" w:hAnsi="Georgia"/>
          <w:szCs w:val="24"/>
        </w:rPr>
        <w:t xml:space="preserve">Giving in, again and again, only makes matters worse.  While it </w:t>
      </w:r>
      <w:r w:rsidR="00C81BC8">
        <w:rPr>
          <w:rFonts w:ascii="Georgia" w:hAnsi="Georgia"/>
          <w:szCs w:val="24"/>
        </w:rPr>
        <w:t xml:space="preserve">might </w:t>
      </w:r>
      <w:r w:rsidR="006378C6">
        <w:rPr>
          <w:rFonts w:ascii="Georgia" w:hAnsi="Georgia"/>
          <w:szCs w:val="24"/>
        </w:rPr>
        <w:t xml:space="preserve">not be a World War, a war in the home also has </w:t>
      </w:r>
      <w:r>
        <w:rPr>
          <w:rFonts w:ascii="Georgia" w:hAnsi="Georgia"/>
          <w:szCs w:val="24"/>
        </w:rPr>
        <w:t>great</w:t>
      </w:r>
      <w:r w:rsidR="006378C6">
        <w:rPr>
          <w:rFonts w:ascii="Georgia" w:hAnsi="Georgia"/>
          <w:szCs w:val="24"/>
        </w:rPr>
        <w:t xml:space="preserve"> consequences.</w:t>
      </w:r>
    </w:p>
    <w:p w14:paraId="084247FB" w14:textId="77777777" w:rsidR="00DC0518" w:rsidRPr="006A3C19" w:rsidRDefault="00DC0518" w:rsidP="00DC0518">
      <w:pPr>
        <w:rPr>
          <w:rFonts w:ascii="Georgia" w:hAnsi="Georgia"/>
          <w:sz w:val="16"/>
          <w:szCs w:val="16"/>
        </w:rPr>
      </w:pPr>
    </w:p>
    <w:p w14:paraId="24EAD597" w14:textId="718B1474" w:rsidR="006378C6" w:rsidRDefault="00DC0518" w:rsidP="00DC0518">
      <w:pPr>
        <w:rPr>
          <w:rFonts w:ascii="Georgia" w:hAnsi="Georgia"/>
          <w:szCs w:val="24"/>
        </w:rPr>
      </w:pPr>
      <w:r w:rsidRPr="00DC0518">
        <w:rPr>
          <w:rFonts w:ascii="Georgia" w:hAnsi="Georgia"/>
          <w:szCs w:val="24"/>
        </w:rPr>
        <w:t xml:space="preserve">Family battle lines must be drawn </w:t>
      </w:r>
      <w:r w:rsidR="006378C6">
        <w:rPr>
          <w:rFonts w:ascii="Georgia" w:hAnsi="Georgia"/>
          <w:szCs w:val="24"/>
        </w:rPr>
        <w:t>by parents, whether they like it or not</w:t>
      </w:r>
      <w:r w:rsidRPr="00DC0518">
        <w:rPr>
          <w:rFonts w:ascii="Georgia" w:hAnsi="Georgia"/>
          <w:szCs w:val="24"/>
        </w:rPr>
        <w:t xml:space="preserve">.  </w:t>
      </w:r>
      <w:r w:rsidR="006378C6">
        <w:rPr>
          <w:rFonts w:ascii="Georgia" w:hAnsi="Georgia"/>
          <w:szCs w:val="24"/>
        </w:rPr>
        <w:t>While</w:t>
      </w:r>
      <w:r w:rsidRPr="00DC0518">
        <w:rPr>
          <w:rFonts w:ascii="Georgia" w:hAnsi="Georgia"/>
          <w:szCs w:val="24"/>
        </w:rPr>
        <w:t xml:space="preserve"> weapons of war on the home front do not include tanks and fighter planes, </w:t>
      </w:r>
      <w:r w:rsidR="006378C6">
        <w:rPr>
          <w:rFonts w:ascii="Georgia" w:hAnsi="Georgia"/>
          <w:szCs w:val="24"/>
        </w:rPr>
        <w:t>they do include</w:t>
      </w:r>
      <w:r w:rsidRPr="00DC0518">
        <w:rPr>
          <w:rFonts w:ascii="Georgia" w:hAnsi="Georgia"/>
          <w:szCs w:val="24"/>
        </w:rPr>
        <w:t xml:space="preserve"> spiritual principles </w:t>
      </w:r>
      <w:r w:rsidR="006378C6">
        <w:rPr>
          <w:rFonts w:ascii="Georgia" w:hAnsi="Georgia"/>
          <w:szCs w:val="24"/>
        </w:rPr>
        <w:t>given</w:t>
      </w:r>
      <w:r w:rsidRPr="00DC0518">
        <w:rPr>
          <w:rFonts w:ascii="Georgia" w:hAnsi="Georgia"/>
          <w:szCs w:val="24"/>
        </w:rPr>
        <w:t xml:space="preserve"> by God.  Yes, </w:t>
      </w:r>
      <w:r w:rsidR="006378C6">
        <w:rPr>
          <w:rFonts w:ascii="Georgia" w:hAnsi="Georgia"/>
          <w:szCs w:val="24"/>
        </w:rPr>
        <w:t xml:space="preserve">I know only too well, </w:t>
      </w:r>
      <w:r w:rsidRPr="00DC0518">
        <w:rPr>
          <w:rFonts w:ascii="Georgia" w:hAnsi="Georgia"/>
          <w:szCs w:val="24"/>
        </w:rPr>
        <w:t xml:space="preserve">sometimes it is very difficult to judge </w:t>
      </w:r>
      <w:r w:rsidR="00A7059D">
        <w:rPr>
          <w:rFonts w:ascii="Georgia" w:hAnsi="Georgia"/>
          <w:szCs w:val="24"/>
        </w:rPr>
        <w:t>what hill to surrender and what hill to die on</w:t>
      </w:r>
      <w:r w:rsidR="006378C6">
        <w:rPr>
          <w:rFonts w:ascii="Georgia" w:hAnsi="Georgia"/>
          <w:szCs w:val="24"/>
        </w:rPr>
        <w:t xml:space="preserve">.  There are truly “gray areas” that demand the wisdom of Solomon to navigate. </w:t>
      </w:r>
      <w:r w:rsidRPr="00DC0518">
        <w:rPr>
          <w:rFonts w:ascii="Georgia" w:hAnsi="Georgia"/>
          <w:szCs w:val="24"/>
        </w:rPr>
        <w:t xml:space="preserve"> </w:t>
      </w:r>
      <w:r w:rsidR="006378C6">
        <w:rPr>
          <w:rFonts w:ascii="Georgia" w:hAnsi="Georgia"/>
          <w:szCs w:val="24"/>
        </w:rPr>
        <w:t>B</w:t>
      </w:r>
      <w:r w:rsidRPr="00DC0518">
        <w:rPr>
          <w:rFonts w:ascii="Georgia" w:hAnsi="Georgia"/>
          <w:szCs w:val="24"/>
        </w:rPr>
        <w:t>ut sometimes it is a clear matter of “</w:t>
      </w:r>
      <w:r w:rsidRPr="006378C6">
        <w:rPr>
          <w:rFonts w:ascii="Georgia" w:hAnsi="Georgia"/>
          <w:i/>
          <w:iCs/>
          <w:szCs w:val="24"/>
        </w:rPr>
        <w:t>thus says the Lord</w:t>
      </w:r>
      <w:r w:rsidRPr="00DC0518">
        <w:rPr>
          <w:rFonts w:ascii="Georgia" w:hAnsi="Georgia"/>
          <w:szCs w:val="24"/>
        </w:rPr>
        <w:t xml:space="preserve">!”  When God draws the battle line, that settles the issue.  </w:t>
      </w:r>
    </w:p>
    <w:p w14:paraId="00929B4F" w14:textId="77777777" w:rsidR="006378C6" w:rsidRPr="006A3C19" w:rsidRDefault="006378C6" w:rsidP="00DC0518">
      <w:pPr>
        <w:rPr>
          <w:rFonts w:ascii="Georgia" w:hAnsi="Georgia"/>
          <w:sz w:val="16"/>
          <w:szCs w:val="16"/>
        </w:rPr>
      </w:pPr>
    </w:p>
    <w:p w14:paraId="1A70E671" w14:textId="1B4E8096" w:rsidR="00DC0518" w:rsidRPr="00DC0518" w:rsidRDefault="00DC0518" w:rsidP="00DC0518">
      <w:pPr>
        <w:rPr>
          <w:rFonts w:ascii="Georgia" w:hAnsi="Georgia"/>
          <w:szCs w:val="24"/>
        </w:rPr>
      </w:pPr>
      <w:r w:rsidRPr="00DC0518">
        <w:rPr>
          <w:rFonts w:ascii="Georgia" w:hAnsi="Georgia"/>
          <w:szCs w:val="24"/>
        </w:rPr>
        <w:t xml:space="preserve">Just as Churchill never negotiated England’s freedom for national peace, you must not, you </w:t>
      </w:r>
      <w:r w:rsidR="00F712BF">
        <w:rPr>
          <w:rFonts w:ascii="Georgia" w:hAnsi="Georgia"/>
          <w:szCs w:val="24"/>
        </w:rPr>
        <w:t>dare not</w:t>
      </w:r>
      <w:r w:rsidRPr="00DC0518">
        <w:rPr>
          <w:rFonts w:ascii="Georgia" w:hAnsi="Georgia"/>
          <w:szCs w:val="24"/>
        </w:rPr>
        <w:t xml:space="preserve">, compromise Biblical authority for family peace.  </w:t>
      </w:r>
      <w:r w:rsidR="006378C6">
        <w:rPr>
          <w:rFonts w:ascii="Georgia" w:hAnsi="Georgia"/>
          <w:szCs w:val="24"/>
        </w:rPr>
        <w:t>F</w:t>
      </w:r>
      <w:r w:rsidRPr="00DC0518">
        <w:rPr>
          <w:rFonts w:ascii="Georgia" w:hAnsi="Georgia"/>
          <w:szCs w:val="24"/>
        </w:rPr>
        <w:t xml:space="preserve">athers and mothers must take a clear stand by making family rules that distinguish what is godly and what is ungodly.  Settle it </w:t>
      </w:r>
      <w:r w:rsidR="006378C6">
        <w:rPr>
          <w:rFonts w:ascii="Georgia" w:hAnsi="Georgia"/>
          <w:szCs w:val="24"/>
        </w:rPr>
        <w:t xml:space="preserve">right here and right </w:t>
      </w:r>
      <w:r w:rsidRPr="00DC0518">
        <w:rPr>
          <w:rFonts w:ascii="Georgia" w:hAnsi="Georgia"/>
          <w:szCs w:val="24"/>
        </w:rPr>
        <w:t xml:space="preserve">now, in your family the children are </w:t>
      </w:r>
      <w:r w:rsidRPr="006378C6">
        <w:rPr>
          <w:rFonts w:ascii="Georgia" w:hAnsi="Georgia"/>
          <w:b/>
          <w:bCs/>
          <w:i/>
          <w:iCs/>
          <w:szCs w:val="24"/>
          <w:u w:val="single"/>
        </w:rPr>
        <w:t>not</w:t>
      </w:r>
      <w:r w:rsidRPr="00DC0518">
        <w:rPr>
          <w:rFonts w:ascii="Georgia" w:hAnsi="Georgia"/>
          <w:szCs w:val="24"/>
        </w:rPr>
        <w:t xml:space="preserve"> allowed to negotiate the terms of peace.   </w:t>
      </w:r>
    </w:p>
    <w:p w14:paraId="7845395D" w14:textId="77777777" w:rsidR="00DC0518" w:rsidRPr="006A3C19" w:rsidRDefault="00DC0518" w:rsidP="00DC0518">
      <w:pPr>
        <w:rPr>
          <w:rFonts w:ascii="Georgia" w:hAnsi="Georgia"/>
          <w:sz w:val="16"/>
          <w:szCs w:val="16"/>
        </w:rPr>
      </w:pPr>
    </w:p>
    <w:p w14:paraId="7C1EDE35" w14:textId="45444367" w:rsidR="006378C6" w:rsidRDefault="006378C6" w:rsidP="00DC0518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Like I said,</w:t>
      </w:r>
      <w:r w:rsidR="00DC0518" w:rsidRPr="00DC0518">
        <w:rPr>
          <w:rFonts w:ascii="Georgia" w:hAnsi="Georgia"/>
          <w:szCs w:val="24"/>
        </w:rPr>
        <w:t xml:space="preserve"> on some issues there might be shades of gray</w:t>
      </w:r>
      <w:r>
        <w:rPr>
          <w:rFonts w:ascii="Georgia" w:hAnsi="Georgia"/>
          <w:szCs w:val="24"/>
        </w:rPr>
        <w:t xml:space="preserve"> that are negotiable. </w:t>
      </w:r>
      <w:r w:rsidR="00DC0518" w:rsidRPr="00DC0518">
        <w:rPr>
          <w:rFonts w:ascii="Georgia" w:hAnsi="Georgia"/>
          <w:szCs w:val="24"/>
        </w:rPr>
        <w:t xml:space="preserve"> </w:t>
      </w:r>
      <w:r>
        <w:rPr>
          <w:rFonts w:ascii="Georgia" w:hAnsi="Georgia"/>
          <w:szCs w:val="24"/>
        </w:rPr>
        <w:t>B</w:t>
      </w:r>
      <w:r w:rsidR="00DC0518" w:rsidRPr="00DC0518">
        <w:rPr>
          <w:rFonts w:ascii="Georgia" w:hAnsi="Georgia"/>
          <w:szCs w:val="24"/>
        </w:rPr>
        <w:t xml:space="preserve">ut on many there </w:t>
      </w:r>
      <w:r w:rsidR="00C81BC8">
        <w:rPr>
          <w:rFonts w:ascii="Georgia" w:hAnsi="Georgia"/>
          <w:szCs w:val="24"/>
        </w:rPr>
        <w:t>are</w:t>
      </w:r>
      <w:r w:rsidR="00DC0518" w:rsidRPr="00DC0518">
        <w:rPr>
          <w:rFonts w:ascii="Georgia" w:hAnsi="Georgia"/>
          <w:szCs w:val="24"/>
        </w:rPr>
        <w:t xml:space="preserve"> only </w:t>
      </w:r>
      <w:r w:rsidR="00C81BC8">
        <w:rPr>
          <w:rFonts w:ascii="Georgia" w:hAnsi="Georgia"/>
          <w:szCs w:val="24"/>
        </w:rPr>
        <w:t xml:space="preserve">bold </w:t>
      </w:r>
      <w:r w:rsidR="00DC0518" w:rsidRPr="00DC0518">
        <w:rPr>
          <w:rFonts w:ascii="Georgia" w:hAnsi="Georgia"/>
          <w:szCs w:val="24"/>
        </w:rPr>
        <w:t xml:space="preserve">black-and-white principles established </w:t>
      </w:r>
      <w:r>
        <w:rPr>
          <w:rFonts w:ascii="Georgia" w:hAnsi="Georgia"/>
          <w:szCs w:val="24"/>
        </w:rPr>
        <w:t>from the mouth of God</w:t>
      </w:r>
      <w:r w:rsidR="00DC0518" w:rsidRPr="00DC0518">
        <w:rPr>
          <w:rFonts w:ascii="Georgia" w:hAnsi="Georgia"/>
          <w:szCs w:val="24"/>
        </w:rPr>
        <w:t xml:space="preserve">.  </w:t>
      </w:r>
      <w:r w:rsidR="00C81BC8">
        <w:rPr>
          <w:rFonts w:ascii="Georgia" w:hAnsi="Georgia"/>
          <w:szCs w:val="24"/>
        </w:rPr>
        <w:t>For example, m</w:t>
      </w:r>
      <w:r w:rsidR="00DC0518" w:rsidRPr="00DC0518">
        <w:rPr>
          <w:rFonts w:ascii="Georgia" w:hAnsi="Georgia"/>
          <w:szCs w:val="24"/>
        </w:rPr>
        <w:t xml:space="preserve">odesty.  </w:t>
      </w:r>
    </w:p>
    <w:p w14:paraId="6D127BB7" w14:textId="77777777" w:rsidR="006378C6" w:rsidRPr="006A3C19" w:rsidRDefault="006378C6" w:rsidP="00DC0518">
      <w:pPr>
        <w:rPr>
          <w:rFonts w:ascii="Georgia" w:hAnsi="Georgia"/>
          <w:sz w:val="16"/>
          <w:szCs w:val="16"/>
        </w:rPr>
      </w:pPr>
    </w:p>
    <w:p w14:paraId="12B6AD75" w14:textId="5C47A716" w:rsidR="00DC0518" w:rsidRPr="00DC0518" w:rsidRDefault="00DC0518" w:rsidP="00DC0518">
      <w:pPr>
        <w:rPr>
          <w:rFonts w:ascii="Georgia" w:hAnsi="Georgia"/>
          <w:szCs w:val="24"/>
        </w:rPr>
      </w:pPr>
      <w:r w:rsidRPr="00DC0518">
        <w:rPr>
          <w:rFonts w:ascii="Georgia" w:hAnsi="Georgia"/>
          <w:szCs w:val="24"/>
        </w:rPr>
        <w:t>Words have meaning.  I Timothy 2:9-11 gives God’s words to women:  “</w:t>
      </w:r>
      <w:r w:rsidRPr="00DC0518">
        <w:rPr>
          <w:rFonts w:ascii="Georgia" w:hAnsi="Georgia"/>
          <w:i/>
          <w:szCs w:val="24"/>
        </w:rPr>
        <w:t xml:space="preserve">I want women to adorn themselves with proper clothing, modestly and discreetly… </w:t>
      </w:r>
      <w:r w:rsidRPr="006A3C19">
        <w:rPr>
          <w:rFonts w:ascii="Georgia" w:hAnsi="Georgia"/>
          <w:bCs/>
          <w:i/>
          <w:szCs w:val="24"/>
          <w:u w:val="single"/>
        </w:rPr>
        <w:t>as befits women making a claim to godliness</w:t>
      </w:r>
      <w:r w:rsidRPr="00DC0518">
        <w:rPr>
          <w:rFonts w:ascii="Georgia" w:hAnsi="Georgia"/>
          <w:szCs w:val="24"/>
        </w:rPr>
        <w:t>.”  Parents, you can’t lower that standard.  Moving that line God has drawn will lead to other compromises</w:t>
      </w:r>
      <w:r w:rsidR="006378C6">
        <w:rPr>
          <w:rFonts w:ascii="Georgia" w:hAnsi="Georgia"/>
          <w:szCs w:val="24"/>
        </w:rPr>
        <w:t xml:space="preserve">, all with </w:t>
      </w:r>
      <w:r w:rsidRPr="00DC0518">
        <w:rPr>
          <w:rFonts w:ascii="Georgia" w:hAnsi="Georgia"/>
          <w:szCs w:val="24"/>
        </w:rPr>
        <w:t xml:space="preserve">disastrous consequences.  If we wink at the issue of modesty, choosing to draw our battle lines elsewhere, very soon </w:t>
      </w:r>
      <w:r w:rsidR="00C81BC8">
        <w:rPr>
          <w:rFonts w:ascii="Georgia" w:hAnsi="Georgia"/>
          <w:szCs w:val="24"/>
        </w:rPr>
        <w:t>we</w:t>
      </w:r>
      <w:r w:rsidRPr="00DC0518">
        <w:rPr>
          <w:rFonts w:ascii="Georgia" w:hAnsi="Georgia"/>
          <w:szCs w:val="24"/>
        </w:rPr>
        <w:t xml:space="preserve"> will be </w:t>
      </w:r>
      <w:r w:rsidR="00B60830">
        <w:rPr>
          <w:rFonts w:ascii="Georgia" w:hAnsi="Georgia"/>
          <w:szCs w:val="24"/>
        </w:rPr>
        <w:t>surrendering</w:t>
      </w:r>
      <w:r w:rsidRPr="00DC0518">
        <w:rPr>
          <w:rFonts w:ascii="Georgia" w:hAnsi="Georgia"/>
          <w:szCs w:val="24"/>
        </w:rPr>
        <w:t xml:space="preserve"> on other moral issues.  </w:t>
      </w:r>
      <w:r w:rsidR="006A3C19">
        <w:rPr>
          <w:rFonts w:ascii="Georgia" w:hAnsi="Georgia"/>
          <w:szCs w:val="24"/>
        </w:rPr>
        <w:t xml:space="preserve">If you </w:t>
      </w:r>
      <w:r w:rsidR="00B60830">
        <w:rPr>
          <w:rFonts w:ascii="Georgia" w:hAnsi="Georgia"/>
          <w:szCs w:val="24"/>
        </w:rPr>
        <w:t xml:space="preserve">raise the white flag </w:t>
      </w:r>
      <w:r w:rsidR="006A3C19">
        <w:rPr>
          <w:rFonts w:ascii="Georgia" w:hAnsi="Georgia"/>
          <w:szCs w:val="24"/>
        </w:rPr>
        <w:t xml:space="preserve">here </w:t>
      </w:r>
      <w:r w:rsidRPr="00DC0518">
        <w:rPr>
          <w:rFonts w:ascii="Georgia" w:hAnsi="Georgia"/>
          <w:szCs w:val="24"/>
        </w:rPr>
        <w:t xml:space="preserve">you will be raising </w:t>
      </w:r>
      <w:r w:rsidR="00B60830">
        <w:rPr>
          <w:rFonts w:ascii="Georgia" w:hAnsi="Georgia"/>
          <w:szCs w:val="24"/>
        </w:rPr>
        <w:t>your hands in surrender</w:t>
      </w:r>
      <w:r w:rsidRPr="00DC0518">
        <w:rPr>
          <w:rFonts w:ascii="Georgia" w:hAnsi="Georgia"/>
          <w:szCs w:val="24"/>
        </w:rPr>
        <w:t xml:space="preserve"> </w:t>
      </w:r>
      <w:r w:rsidR="00B60830">
        <w:rPr>
          <w:rFonts w:ascii="Georgia" w:hAnsi="Georgia"/>
          <w:szCs w:val="24"/>
        </w:rPr>
        <w:t>more and more until you are finally a prisoner of war to your child</w:t>
      </w:r>
      <w:r w:rsidR="006A3C19">
        <w:rPr>
          <w:rFonts w:ascii="Georgia" w:hAnsi="Georgia"/>
          <w:szCs w:val="24"/>
        </w:rPr>
        <w:t xml:space="preserve">.  </w:t>
      </w:r>
      <w:r w:rsidR="00B60830">
        <w:rPr>
          <w:rFonts w:ascii="Georgia" w:hAnsi="Georgia"/>
          <w:szCs w:val="24"/>
        </w:rPr>
        <w:t>When the smoke is cleared</w:t>
      </w:r>
      <w:r w:rsidRPr="00DC0518">
        <w:rPr>
          <w:rFonts w:ascii="Georgia" w:hAnsi="Georgia"/>
          <w:szCs w:val="24"/>
        </w:rPr>
        <w:t xml:space="preserve"> your children </w:t>
      </w:r>
      <w:r w:rsidR="003C6C2B">
        <w:rPr>
          <w:rFonts w:ascii="Georgia" w:hAnsi="Georgia"/>
          <w:szCs w:val="24"/>
        </w:rPr>
        <w:t xml:space="preserve">will </w:t>
      </w:r>
      <w:r w:rsidR="006378C6">
        <w:rPr>
          <w:rFonts w:ascii="Georgia" w:hAnsi="Georgia"/>
          <w:szCs w:val="24"/>
        </w:rPr>
        <w:t>have won the battle</w:t>
      </w:r>
      <w:r w:rsidR="003A63C9">
        <w:rPr>
          <w:rFonts w:ascii="Georgia" w:hAnsi="Georgia"/>
          <w:szCs w:val="24"/>
        </w:rPr>
        <w:t>s</w:t>
      </w:r>
      <w:r w:rsidR="006378C6">
        <w:rPr>
          <w:rFonts w:ascii="Georgia" w:hAnsi="Georgia"/>
          <w:szCs w:val="24"/>
        </w:rPr>
        <w:t xml:space="preserve"> but lost </w:t>
      </w:r>
      <w:r w:rsidR="003A63C9">
        <w:rPr>
          <w:rFonts w:ascii="Georgia" w:hAnsi="Georgia"/>
          <w:szCs w:val="24"/>
        </w:rPr>
        <w:t>the war for their souls</w:t>
      </w:r>
      <w:r w:rsidR="006378C6">
        <w:rPr>
          <w:rFonts w:ascii="Georgia" w:hAnsi="Georgia"/>
          <w:szCs w:val="24"/>
        </w:rPr>
        <w:t xml:space="preserve">.  </w:t>
      </w:r>
      <w:r w:rsidRPr="00DC0518">
        <w:rPr>
          <w:rFonts w:ascii="Georgia" w:hAnsi="Georgia"/>
          <w:szCs w:val="24"/>
        </w:rPr>
        <w:t xml:space="preserve">You will live out your days bemoaning “Where did we go wrong?” – carrying the battle scar of your </w:t>
      </w:r>
      <w:r w:rsidR="003A63C9">
        <w:rPr>
          <w:rFonts w:ascii="Georgia" w:hAnsi="Georgia"/>
          <w:szCs w:val="24"/>
        </w:rPr>
        <w:t xml:space="preserve">prodigal </w:t>
      </w:r>
      <w:r w:rsidR="003C6C2B">
        <w:rPr>
          <w:rFonts w:ascii="Georgia" w:hAnsi="Georgia"/>
          <w:szCs w:val="24"/>
        </w:rPr>
        <w:t>child’s</w:t>
      </w:r>
      <w:r w:rsidR="003A63C9">
        <w:rPr>
          <w:rFonts w:ascii="Georgia" w:hAnsi="Georgia"/>
          <w:szCs w:val="24"/>
        </w:rPr>
        <w:t xml:space="preserve"> lost soul</w:t>
      </w:r>
      <w:r w:rsidRPr="00DC0518">
        <w:rPr>
          <w:rFonts w:ascii="Georgia" w:hAnsi="Georgia"/>
          <w:szCs w:val="24"/>
        </w:rPr>
        <w:t xml:space="preserve"> the rest of your life.</w:t>
      </w:r>
    </w:p>
    <w:p w14:paraId="052920F9" w14:textId="77777777" w:rsidR="00DC0518" w:rsidRPr="00DC0518" w:rsidRDefault="00DC0518" w:rsidP="00DC0518">
      <w:pPr>
        <w:rPr>
          <w:rFonts w:ascii="Georgia" w:hAnsi="Georgia"/>
          <w:szCs w:val="24"/>
        </w:rPr>
      </w:pPr>
    </w:p>
    <w:p w14:paraId="60A3B7DE" w14:textId="783C7F3E" w:rsidR="00C81BC8" w:rsidRDefault="006378C6" w:rsidP="00DC0518">
      <w:pPr>
        <w:shd w:val="clear" w:color="auto" w:fill="FFFFFF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God, as Father to the Israelites, always drew a line in the sand so that they would never be confused how they should live.  </w:t>
      </w:r>
      <w:r w:rsidR="00B60830">
        <w:rPr>
          <w:rFonts w:ascii="Georgia" w:hAnsi="Georgia"/>
          <w:szCs w:val="24"/>
        </w:rPr>
        <w:t>He</w:t>
      </w:r>
      <w:r>
        <w:rPr>
          <w:rFonts w:ascii="Georgia" w:hAnsi="Georgia"/>
          <w:szCs w:val="24"/>
        </w:rPr>
        <w:t xml:space="preserve"> wrote these words: </w:t>
      </w:r>
      <w:r w:rsidR="00DC0518" w:rsidRPr="00DC0518">
        <w:rPr>
          <w:rFonts w:ascii="Georgia" w:hAnsi="Georgia"/>
          <w:szCs w:val="24"/>
        </w:rPr>
        <w:t>“</w:t>
      </w:r>
      <w:r w:rsidR="00DC0518" w:rsidRPr="00DC0518">
        <w:rPr>
          <w:rFonts w:ascii="Georgia" w:hAnsi="Georgia"/>
          <w:b/>
          <w:i/>
          <w:szCs w:val="24"/>
        </w:rPr>
        <w:t xml:space="preserve">Do not remove the </w:t>
      </w:r>
      <w:r w:rsidR="00DC0518" w:rsidRPr="00DC0518">
        <w:rPr>
          <w:rFonts w:ascii="Georgia" w:hAnsi="Georgia"/>
          <w:b/>
          <w:i/>
          <w:szCs w:val="24"/>
        </w:rPr>
        <w:lastRenderedPageBreak/>
        <w:t>ancient landmark which your fathers have set</w:t>
      </w:r>
      <w:r w:rsidR="00DC0518" w:rsidRPr="00DC0518">
        <w:rPr>
          <w:rFonts w:ascii="Georgia" w:hAnsi="Georgia"/>
          <w:szCs w:val="24"/>
        </w:rPr>
        <w:t xml:space="preserve">” (Prov. 22:28).  Compromising God’s landmarks (principles) by </w:t>
      </w:r>
      <w:r w:rsidR="00C81BC8">
        <w:rPr>
          <w:rFonts w:ascii="Georgia" w:hAnsi="Georgia"/>
          <w:szCs w:val="24"/>
        </w:rPr>
        <w:t>timidly giving the excuse</w:t>
      </w:r>
      <w:r w:rsidR="00DC0518" w:rsidRPr="00DC0518">
        <w:rPr>
          <w:rFonts w:ascii="Georgia" w:hAnsi="Georgia"/>
          <w:szCs w:val="24"/>
        </w:rPr>
        <w:t>, “</w:t>
      </w:r>
      <w:r w:rsidR="003A63C9">
        <w:rPr>
          <w:rFonts w:ascii="Georgia" w:hAnsi="Georgia"/>
          <w:szCs w:val="24"/>
        </w:rPr>
        <w:t xml:space="preserve">well, </w:t>
      </w:r>
      <w:r w:rsidR="00DC0518" w:rsidRPr="00DC0518">
        <w:rPr>
          <w:rFonts w:ascii="Georgia" w:hAnsi="Georgia"/>
          <w:szCs w:val="24"/>
        </w:rPr>
        <w:t xml:space="preserve">you have to choose your battles,” is not living up to </w:t>
      </w:r>
      <w:r w:rsidR="00C81BC8">
        <w:rPr>
          <w:rFonts w:ascii="Georgia" w:hAnsi="Georgia"/>
          <w:szCs w:val="24"/>
        </w:rPr>
        <w:t>God’s</w:t>
      </w:r>
      <w:r w:rsidR="00DC0518" w:rsidRPr="00DC0518">
        <w:rPr>
          <w:rFonts w:ascii="Georgia" w:hAnsi="Georgia"/>
          <w:szCs w:val="24"/>
        </w:rPr>
        <w:t xml:space="preserve"> command</w:t>
      </w:r>
      <w:r w:rsidR="003C6C2B">
        <w:rPr>
          <w:rFonts w:ascii="Georgia" w:hAnsi="Georgia"/>
          <w:szCs w:val="24"/>
        </w:rPr>
        <w:t xml:space="preserve">: </w:t>
      </w:r>
      <w:r w:rsidR="00DC0518" w:rsidRPr="00DC0518">
        <w:rPr>
          <w:rFonts w:ascii="Georgia" w:hAnsi="Georgia"/>
          <w:szCs w:val="24"/>
        </w:rPr>
        <w:t>“</w:t>
      </w:r>
      <w:r w:rsidR="00DC0518" w:rsidRPr="00DC0518">
        <w:rPr>
          <w:rFonts w:ascii="Georgia" w:hAnsi="Georgia"/>
          <w:i/>
          <w:szCs w:val="24"/>
        </w:rPr>
        <w:t>Fathers… bring them up in the training and admonition of the Lord</w:t>
      </w:r>
      <w:r w:rsidR="00DC0518" w:rsidRPr="00DC0518">
        <w:rPr>
          <w:rFonts w:ascii="Georgia" w:hAnsi="Georgia"/>
          <w:szCs w:val="24"/>
        </w:rPr>
        <w:t xml:space="preserve">” (Eph. 6:4). </w:t>
      </w:r>
    </w:p>
    <w:p w14:paraId="744C0717" w14:textId="23B8ED13" w:rsidR="003A63C9" w:rsidRPr="006A3C19" w:rsidRDefault="003A63C9" w:rsidP="00DC0518">
      <w:pPr>
        <w:shd w:val="clear" w:color="auto" w:fill="FFFFFF"/>
        <w:rPr>
          <w:rFonts w:ascii="Georgia" w:hAnsi="Georgia"/>
          <w:sz w:val="16"/>
          <w:szCs w:val="16"/>
        </w:rPr>
      </w:pPr>
    </w:p>
    <w:p w14:paraId="086BC527" w14:textId="0B24277D" w:rsidR="003A63C9" w:rsidRDefault="003A63C9" w:rsidP="00DC0518">
      <w:pPr>
        <w:shd w:val="clear" w:color="auto" w:fill="FFFFFF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To bring our children up “</w:t>
      </w:r>
      <w:r w:rsidRPr="003A63C9">
        <w:rPr>
          <w:rFonts w:ascii="Georgia" w:hAnsi="Georgia"/>
          <w:i/>
          <w:iCs/>
          <w:szCs w:val="24"/>
        </w:rPr>
        <w:t>in the training and admonition of the Lord</w:t>
      </w:r>
      <w:r>
        <w:rPr>
          <w:rFonts w:ascii="Georgia" w:hAnsi="Georgia"/>
          <w:szCs w:val="24"/>
        </w:rPr>
        <w:t>” requires following the pattern of grandma Lois and momma Eunice.  Paul recalled the “</w:t>
      </w:r>
      <w:r w:rsidRPr="003A63C9">
        <w:rPr>
          <w:rFonts w:ascii="Georgia" w:hAnsi="Georgia"/>
          <w:i/>
          <w:iCs/>
          <w:szCs w:val="24"/>
        </w:rPr>
        <w:t>genuine faith that is in you</w:t>
      </w:r>
      <w:r>
        <w:rPr>
          <w:rFonts w:ascii="Georgia" w:hAnsi="Georgia"/>
          <w:szCs w:val="24"/>
        </w:rPr>
        <w:t>” (2 Tim. 1:5) through their training.  He then elaborated on that when he said, “</w:t>
      </w:r>
      <w:r w:rsidRPr="003A63C9">
        <w:rPr>
          <w:rFonts w:ascii="Georgia" w:hAnsi="Georgia"/>
          <w:i/>
          <w:iCs/>
          <w:szCs w:val="24"/>
        </w:rPr>
        <w:t>from childhood you have known the Holy Scriptures which are able to make you wise for salvation through faith which is in Christ Jesus</w:t>
      </w:r>
      <w:r>
        <w:rPr>
          <w:rFonts w:ascii="Georgia" w:hAnsi="Georgia"/>
          <w:szCs w:val="24"/>
        </w:rPr>
        <w:t xml:space="preserve">” (2 Tim. 3:15).  To grow a Timothy you have to put in the work of a Lois and Eunice.  There are no shortcuts.  </w:t>
      </w:r>
      <w:r w:rsidRPr="00B60830">
        <w:rPr>
          <w:rFonts w:ascii="Arial" w:hAnsi="Arial" w:cs="Arial"/>
          <w:i/>
          <w:iCs/>
          <w:szCs w:val="24"/>
          <w:u w:val="single"/>
        </w:rPr>
        <w:t>Raising children is an eighteen year full-time evangelism program</w:t>
      </w:r>
      <w:r>
        <w:rPr>
          <w:rFonts w:ascii="Georgia" w:hAnsi="Georgia"/>
          <w:szCs w:val="24"/>
        </w:rPr>
        <w:t>.</w:t>
      </w:r>
    </w:p>
    <w:p w14:paraId="050B8C54" w14:textId="2713228C" w:rsidR="00F82A12" w:rsidRPr="006A3C19" w:rsidRDefault="00F82A12" w:rsidP="00F82A12">
      <w:pPr>
        <w:shd w:val="clear" w:color="auto" w:fill="FFFFFF"/>
        <w:rPr>
          <w:rFonts w:ascii="Georgia" w:hAnsi="Georgia"/>
          <w:sz w:val="16"/>
          <w:szCs w:val="16"/>
        </w:rPr>
      </w:pPr>
    </w:p>
    <w:p w14:paraId="3EC6FF67" w14:textId="7543B0B6" w:rsidR="00F82A12" w:rsidRPr="00F82A12" w:rsidRDefault="00F82A12" w:rsidP="00F82A12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Take heart, there are success stories all through the Bible.  Yours can be one of them too.  </w:t>
      </w:r>
      <w:r w:rsidRPr="00F82A12">
        <w:rPr>
          <w:rFonts w:ascii="Georgia" w:hAnsi="Georgia"/>
          <w:szCs w:val="24"/>
        </w:rPr>
        <w:t>Enoch walked with God, as did Noah, in a world described as: “</w:t>
      </w:r>
      <w:r w:rsidRPr="00F82A12">
        <w:rPr>
          <w:rFonts w:ascii="Georgia" w:hAnsi="Georgia"/>
          <w:i/>
          <w:szCs w:val="24"/>
        </w:rPr>
        <w:t>the wickedness of man was great in the earth, and that every intent of the thoughts of his heart was only evil continually</w:t>
      </w:r>
      <w:r w:rsidRPr="00F82A12">
        <w:rPr>
          <w:rFonts w:ascii="Georgia" w:hAnsi="Georgia"/>
          <w:szCs w:val="24"/>
        </w:rPr>
        <w:t>” (Gen. 6:5).  Paul lived in a world in which it was said, “</w:t>
      </w:r>
      <w:r w:rsidRPr="00F82A12">
        <w:rPr>
          <w:rFonts w:ascii="Georgia" w:hAnsi="Georgia"/>
          <w:i/>
          <w:szCs w:val="24"/>
        </w:rPr>
        <w:t>God gave them up to uncleanness… God gave them up to vile passions… God gave them over to a debased mind…”</w:t>
      </w:r>
      <w:r w:rsidRPr="00F82A12">
        <w:rPr>
          <w:rFonts w:ascii="Georgia" w:hAnsi="Georgia"/>
          <w:szCs w:val="24"/>
        </w:rPr>
        <w:t xml:space="preserve"> (Rom. 1:24-26).  </w:t>
      </w:r>
    </w:p>
    <w:p w14:paraId="7340F0E6" w14:textId="77777777" w:rsidR="00F82A12" w:rsidRPr="006A3C19" w:rsidRDefault="00F82A12" w:rsidP="00F82A12">
      <w:pPr>
        <w:rPr>
          <w:rFonts w:ascii="Georgia" w:hAnsi="Georgia"/>
          <w:sz w:val="16"/>
          <w:szCs w:val="16"/>
        </w:rPr>
      </w:pPr>
    </w:p>
    <w:p w14:paraId="1D66A9A2" w14:textId="5A18BA7B" w:rsidR="00F82A12" w:rsidRPr="00F82A12" w:rsidRDefault="00F82A12" w:rsidP="00F82A12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While we certainly live in a </w:t>
      </w:r>
      <w:r w:rsidR="003C6C2B">
        <w:rPr>
          <w:rFonts w:ascii="Georgia" w:hAnsi="Georgia"/>
          <w:szCs w:val="24"/>
        </w:rPr>
        <w:t xml:space="preserve">negative </w:t>
      </w:r>
      <w:r>
        <w:rPr>
          <w:rFonts w:ascii="Georgia" w:hAnsi="Georgia"/>
          <w:szCs w:val="24"/>
        </w:rPr>
        <w:t>world in which</w:t>
      </w:r>
      <w:r w:rsidRPr="00F82A12">
        <w:rPr>
          <w:rFonts w:ascii="Georgia" w:hAnsi="Georgia"/>
          <w:szCs w:val="24"/>
        </w:rPr>
        <w:t xml:space="preserve"> </w:t>
      </w:r>
      <w:r>
        <w:rPr>
          <w:rFonts w:ascii="Georgia" w:hAnsi="Georgia"/>
          <w:szCs w:val="24"/>
        </w:rPr>
        <w:t>t</w:t>
      </w:r>
      <w:r w:rsidRPr="00F82A12">
        <w:rPr>
          <w:rFonts w:ascii="Georgia" w:hAnsi="Georgia"/>
          <w:szCs w:val="24"/>
        </w:rPr>
        <w:t xml:space="preserve">he darkness </w:t>
      </w:r>
      <w:r w:rsidR="003C6C2B">
        <w:rPr>
          <w:rFonts w:ascii="Georgia" w:hAnsi="Georgia"/>
          <w:szCs w:val="24"/>
        </w:rPr>
        <w:t>seems</w:t>
      </w:r>
      <w:r w:rsidRPr="00F82A12">
        <w:rPr>
          <w:rFonts w:ascii="Georgia" w:hAnsi="Georgia"/>
          <w:szCs w:val="24"/>
        </w:rPr>
        <w:t xml:space="preserve"> so </w:t>
      </w:r>
      <w:r>
        <w:rPr>
          <w:rFonts w:ascii="Georgia" w:hAnsi="Georgia"/>
          <w:szCs w:val="24"/>
        </w:rPr>
        <w:t xml:space="preserve">black, we must also </w:t>
      </w:r>
      <w:r w:rsidR="003C6C2B">
        <w:rPr>
          <w:rFonts w:ascii="Georgia" w:hAnsi="Georgia"/>
          <w:szCs w:val="24"/>
        </w:rPr>
        <w:t xml:space="preserve">positively </w:t>
      </w:r>
      <w:r>
        <w:rPr>
          <w:rFonts w:ascii="Georgia" w:hAnsi="Georgia"/>
          <w:szCs w:val="24"/>
        </w:rPr>
        <w:t>believe</w:t>
      </w:r>
      <w:r w:rsidRPr="00F82A12">
        <w:rPr>
          <w:rFonts w:ascii="Georgia" w:hAnsi="Georgia"/>
          <w:szCs w:val="24"/>
        </w:rPr>
        <w:t xml:space="preserve"> that </w:t>
      </w:r>
      <w:r>
        <w:rPr>
          <w:rFonts w:ascii="Georgia" w:hAnsi="Georgia"/>
          <w:szCs w:val="24"/>
        </w:rPr>
        <w:t>it gives us</w:t>
      </w:r>
      <w:r w:rsidRPr="00F82A12">
        <w:rPr>
          <w:rFonts w:ascii="Georgia" w:hAnsi="Georgia"/>
          <w:szCs w:val="24"/>
        </w:rPr>
        <w:t xml:space="preserve"> an opportunity to show God we too can</w:t>
      </w:r>
      <w:r>
        <w:rPr>
          <w:rFonts w:ascii="Georgia" w:hAnsi="Georgia"/>
          <w:szCs w:val="24"/>
        </w:rPr>
        <w:t xml:space="preserve"> teach our children to</w:t>
      </w:r>
      <w:r w:rsidRPr="00F82A12">
        <w:rPr>
          <w:rFonts w:ascii="Georgia" w:hAnsi="Georgia"/>
          <w:szCs w:val="24"/>
        </w:rPr>
        <w:t xml:space="preserve"> “</w:t>
      </w:r>
      <w:r w:rsidRPr="00F82A12">
        <w:rPr>
          <w:rFonts w:ascii="Georgia" w:hAnsi="Georgia"/>
          <w:i/>
          <w:szCs w:val="24"/>
        </w:rPr>
        <w:t>walk with God</w:t>
      </w:r>
      <w:r w:rsidRPr="00F82A12">
        <w:rPr>
          <w:rFonts w:ascii="Georgia" w:hAnsi="Georgia"/>
          <w:szCs w:val="24"/>
        </w:rPr>
        <w:t>” like Enoch, and “</w:t>
      </w:r>
      <w:r w:rsidRPr="00F82A12">
        <w:rPr>
          <w:rFonts w:ascii="Georgia" w:hAnsi="Georgia"/>
          <w:i/>
          <w:szCs w:val="24"/>
        </w:rPr>
        <w:t>find grace in the eyes of the Lord</w:t>
      </w:r>
      <w:r w:rsidRPr="00F82A12">
        <w:rPr>
          <w:rFonts w:ascii="Georgia" w:hAnsi="Georgia"/>
          <w:szCs w:val="24"/>
        </w:rPr>
        <w:t xml:space="preserve">” like Noah (Gen. 5:24; 6:8).  </w:t>
      </w:r>
      <w:r w:rsidR="003C6C2B">
        <w:rPr>
          <w:rFonts w:ascii="Georgia" w:hAnsi="Georgia"/>
          <w:szCs w:val="24"/>
        </w:rPr>
        <w:t>Jared (Enoch’s father) and Lamech (Noah’s dad) must have done something right (Gen. 5:18,28).</w:t>
      </w:r>
    </w:p>
    <w:p w14:paraId="06866BEB" w14:textId="77777777" w:rsidR="00F82A12" w:rsidRPr="006A3C19" w:rsidRDefault="00F82A12" w:rsidP="00F82A12">
      <w:pPr>
        <w:rPr>
          <w:rFonts w:ascii="Georgia" w:hAnsi="Georgia"/>
          <w:sz w:val="16"/>
          <w:szCs w:val="16"/>
        </w:rPr>
      </w:pPr>
    </w:p>
    <w:p w14:paraId="6DE6D575" w14:textId="447F0817" w:rsidR="00F82A12" w:rsidRPr="00F82A12" w:rsidRDefault="00F82A12" w:rsidP="00F82A12">
      <w:pPr>
        <w:rPr>
          <w:rFonts w:ascii="Georgia" w:hAnsi="Georgia"/>
          <w:szCs w:val="24"/>
        </w:rPr>
      </w:pPr>
      <w:r w:rsidRPr="00F82A12">
        <w:rPr>
          <w:rFonts w:ascii="Georgia" w:hAnsi="Georgia"/>
          <w:szCs w:val="24"/>
        </w:rPr>
        <w:t>We have now a moment in history where it can be said of us, as it was said of Josiah: “</w:t>
      </w:r>
      <w:r w:rsidRPr="00F82A12">
        <w:rPr>
          <w:rFonts w:ascii="Georgia" w:hAnsi="Georgia"/>
          <w:i/>
          <w:szCs w:val="24"/>
        </w:rPr>
        <w:t>he did what was right in the sight of the LORD, and walked in all the ways of his father David; he did not turn aside to the right hand or to the left</w:t>
      </w:r>
      <w:r w:rsidRPr="00F82A12">
        <w:rPr>
          <w:rFonts w:ascii="Georgia" w:hAnsi="Georgia"/>
          <w:szCs w:val="24"/>
        </w:rPr>
        <w:t>” (2 Kgs. 22:2).  Or, like Hezekiah: “</w:t>
      </w:r>
      <w:r w:rsidRPr="00F82A12">
        <w:rPr>
          <w:rFonts w:ascii="Georgia" w:hAnsi="Georgia"/>
          <w:i/>
          <w:szCs w:val="24"/>
        </w:rPr>
        <w:t>He trusted in the LORD God of Israel … he held fast to the LORD; he did not depart from following Him, but kept His commandments</w:t>
      </w:r>
      <w:r w:rsidRPr="00F82A12">
        <w:rPr>
          <w:rFonts w:ascii="Georgia" w:hAnsi="Georgia"/>
          <w:szCs w:val="24"/>
        </w:rPr>
        <w:t xml:space="preserve">” (2 Kgs. 18:5-6).  </w:t>
      </w:r>
      <w:r>
        <w:rPr>
          <w:rFonts w:ascii="Georgia" w:hAnsi="Georgia"/>
          <w:szCs w:val="24"/>
        </w:rPr>
        <w:t>Remember, t</w:t>
      </w:r>
      <w:r w:rsidRPr="00F82A12">
        <w:rPr>
          <w:rFonts w:ascii="Georgia" w:hAnsi="Georgia"/>
          <w:szCs w:val="24"/>
        </w:rPr>
        <w:t xml:space="preserve">hese two kings lived in worlds in which their fathers </w:t>
      </w:r>
      <w:r w:rsidR="003C6C2B">
        <w:rPr>
          <w:rFonts w:ascii="Georgia" w:hAnsi="Georgia"/>
          <w:szCs w:val="24"/>
        </w:rPr>
        <w:t>(Ahaz and Amon</w:t>
      </w:r>
      <w:r w:rsidR="00A7059D">
        <w:rPr>
          <w:rFonts w:ascii="Georgia" w:hAnsi="Georgia"/>
          <w:szCs w:val="24"/>
        </w:rPr>
        <w:t xml:space="preserve">) </w:t>
      </w:r>
      <w:r w:rsidRPr="00F82A12">
        <w:rPr>
          <w:rFonts w:ascii="Georgia" w:hAnsi="Georgia"/>
          <w:szCs w:val="24"/>
        </w:rPr>
        <w:t xml:space="preserve">plunged the nation into child sacrifice.  If these </w:t>
      </w:r>
      <w:r w:rsidR="00A7059D">
        <w:rPr>
          <w:rFonts w:ascii="Georgia" w:hAnsi="Georgia"/>
          <w:szCs w:val="24"/>
        </w:rPr>
        <w:t>children</w:t>
      </w:r>
      <w:r w:rsidRPr="00F82A12">
        <w:rPr>
          <w:rFonts w:ascii="Georgia" w:hAnsi="Georgia"/>
          <w:szCs w:val="24"/>
        </w:rPr>
        <w:t xml:space="preserve"> could let their light shine, so can </w:t>
      </w:r>
      <w:r>
        <w:rPr>
          <w:rFonts w:ascii="Georgia" w:hAnsi="Georgia"/>
          <w:szCs w:val="24"/>
        </w:rPr>
        <w:t>your</w:t>
      </w:r>
      <w:r w:rsidR="00A7059D">
        <w:rPr>
          <w:rFonts w:ascii="Georgia" w:hAnsi="Georgia"/>
          <w:szCs w:val="24"/>
        </w:rPr>
        <w:t>s</w:t>
      </w:r>
      <w:r>
        <w:rPr>
          <w:rFonts w:ascii="Georgia" w:hAnsi="Georgia"/>
          <w:szCs w:val="24"/>
        </w:rPr>
        <w:t>.</w:t>
      </w:r>
    </w:p>
    <w:p w14:paraId="4B97E775" w14:textId="77777777" w:rsidR="00F82A12" w:rsidRPr="006A3C19" w:rsidRDefault="00F82A12" w:rsidP="00F82A12">
      <w:pPr>
        <w:rPr>
          <w:rFonts w:ascii="Georgia" w:hAnsi="Georgia"/>
          <w:sz w:val="16"/>
          <w:szCs w:val="16"/>
        </w:rPr>
      </w:pPr>
    </w:p>
    <w:p w14:paraId="076F7BB8" w14:textId="553414DF" w:rsidR="00F82A12" w:rsidRPr="00F82A12" w:rsidRDefault="00F82A12" w:rsidP="00F82A12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On the issues facing you as a parent it is absolutely crucial to locate God’s ancient landmarks</w:t>
      </w:r>
      <w:r w:rsidR="00A7059D">
        <w:rPr>
          <w:rFonts w:ascii="Georgia" w:hAnsi="Georgia"/>
          <w:szCs w:val="24"/>
        </w:rPr>
        <w:t xml:space="preserve">, </w:t>
      </w:r>
      <w:r>
        <w:rPr>
          <w:rFonts w:ascii="Georgia" w:hAnsi="Georgia"/>
          <w:szCs w:val="24"/>
        </w:rPr>
        <w:t>His “line in the sand</w:t>
      </w:r>
      <w:r w:rsidR="00A7059D">
        <w:rPr>
          <w:rFonts w:ascii="Georgia" w:hAnsi="Georgia"/>
          <w:szCs w:val="24"/>
        </w:rPr>
        <w:t>,</w:t>
      </w:r>
      <w:r>
        <w:rPr>
          <w:rFonts w:ascii="Georgia" w:hAnsi="Georgia"/>
          <w:szCs w:val="24"/>
        </w:rPr>
        <w:t xml:space="preserve">” and take your stand there.  Whether it is modesty, coarse language, disrespect for authority (including yours), </w:t>
      </w:r>
      <w:r w:rsidR="006A3C19">
        <w:rPr>
          <w:rFonts w:ascii="Georgia" w:hAnsi="Georgia"/>
          <w:szCs w:val="24"/>
        </w:rPr>
        <w:t>alcohol or drugs, seek God’s wisdom in prayer (Jam. 1:5) and believe that He will bless you as you raise your kids for His glory.  Remember, they are His kids too.</w:t>
      </w:r>
    </w:p>
    <w:p w14:paraId="17DC971B" w14:textId="7E2DAF7E" w:rsidR="00C81BC8" w:rsidRPr="006A3C19" w:rsidRDefault="006A3C19" w:rsidP="00DC0518">
      <w:pPr>
        <w:shd w:val="clear" w:color="auto" w:fill="FFFFFF"/>
        <w:rPr>
          <w:rFonts w:ascii="Georgia" w:hAnsi="Georgia"/>
          <w:bCs/>
          <w:szCs w:val="24"/>
          <w:u w:val="single"/>
        </w:rPr>
      </w:pPr>
      <w:r>
        <w:rPr>
          <w:rFonts w:ascii="Georgia" w:hAnsi="Georgia"/>
          <w:szCs w:val="24"/>
        </w:rPr>
        <w:br/>
      </w:r>
      <w:r w:rsidR="00DC0518" w:rsidRPr="00DC0518">
        <w:rPr>
          <w:rFonts w:ascii="Georgia" w:hAnsi="Georgia"/>
          <w:szCs w:val="24"/>
        </w:rPr>
        <w:t xml:space="preserve">Determine </w:t>
      </w:r>
      <w:r w:rsidR="00A7059D">
        <w:rPr>
          <w:rFonts w:ascii="Georgia" w:hAnsi="Georgia"/>
          <w:szCs w:val="24"/>
        </w:rPr>
        <w:t>now</w:t>
      </w:r>
      <w:r w:rsidR="00DC0518" w:rsidRPr="00DC0518">
        <w:rPr>
          <w:rFonts w:ascii="Georgia" w:hAnsi="Georgia"/>
          <w:szCs w:val="24"/>
        </w:rPr>
        <w:t>, “</w:t>
      </w:r>
      <w:r w:rsidR="00A7059D">
        <w:rPr>
          <w:rFonts w:ascii="Georgia" w:hAnsi="Georgia"/>
          <w:i/>
          <w:szCs w:val="24"/>
        </w:rPr>
        <w:t>I</w:t>
      </w:r>
      <w:r w:rsidR="00DC0518" w:rsidRPr="00DC0518">
        <w:rPr>
          <w:rFonts w:ascii="Georgia" w:hAnsi="Georgia"/>
          <w:i/>
          <w:szCs w:val="24"/>
        </w:rPr>
        <w:t>f it seems evil to you to serve the LORD, choose for yourselves this day whom you will serve</w:t>
      </w:r>
      <w:r w:rsidR="00A7059D">
        <w:rPr>
          <w:rFonts w:ascii="Georgia" w:hAnsi="Georgia"/>
          <w:i/>
          <w:szCs w:val="24"/>
        </w:rPr>
        <w:t>…</w:t>
      </w:r>
      <w:r w:rsidR="00DC0518" w:rsidRPr="00DC0518">
        <w:rPr>
          <w:rFonts w:ascii="Georgia" w:hAnsi="Georgia"/>
          <w:i/>
          <w:szCs w:val="24"/>
        </w:rPr>
        <w:t xml:space="preserve"> </w:t>
      </w:r>
      <w:r w:rsidR="00DC0518" w:rsidRPr="006A3C19">
        <w:rPr>
          <w:rFonts w:ascii="Georgia" w:hAnsi="Georgia"/>
          <w:bCs/>
          <w:i/>
          <w:szCs w:val="24"/>
          <w:u w:val="single"/>
        </w:rPr>
        <w:t>But as for me and my house, we will serve the LORD</w:t>
      </w:r>
      <w:r w:rsidR="00DC0518" w:rsidRPr="006A3C19">
        <w:rPr>
          <w:rFonts w:ascii="Georgia" w:hAnsi="Georgia"/>
          <w:bCs/>
          <w:szCs w:val="24"/>
          <w:u w:val="single"/>
        </w:rPr>
        <w:t xml:space="preserve">."  </w:t>
      </w:r>
    </w:p>
    <w:p w14:paraId="4919B63D" w14:textId="77777777" w:rsidR="00C81BC8" w:rsidRPr="006A3C19" w:rsidRDefault="00C81BC8" w:rsidP="00DC0518">
      <w:pPr>
        <w:shd w:val="clear" w:color="auto" w:fill="FFFFFF"/>
        <w:rPr>
          <w:rFonts w:ascii="Georgia" w:hAnsi="Georgia"/>
          <w:sz w:val="16"/>
          <w:szCs w:val="16"/>
        </w:rPr>
      </w:pPr>
    </w:p>
    <w:p w14:paraId="09643FAD" w14:textId="39B276C6" w:rsidR="00553237" w:rsidRPr="00DC0518" w:rsidRDefault="00DC0518" w:rsidP="00DC0518">
      <w:pPr>
        <w:shd w:val="clear" w:color="auto" w:fill="FFFFFF"/>
        <w:rPr>
          <w:rFonts w:ascii="Georgia" w:hAnsi="Georgia"/>
          <w:szCs w:val="24"/>
        </w:rPr>
      </w:pPr>
      <w:r w:rsidRPr="00DC0518">
        <w:rPr>
          <w:rFonts w:ascii="Georgia" w:hAnsi="Georgia"/>
          <w:szCs w:val="24"/>
        </w:rPr>
        <w:t xml:space="preserve">May God </w:t>
      </w:r>
      <w:r w:rsidR="006A3C19">
        <w:rPr>
          <w:rFonts w:ascii="Georgia" w:hAnsi="Georgia"/>
          <w:szCs w:val="24"/>
        </w:rPr>
        <w:t>bless you</w:t>
      </w:r>
      <w:r w:rsidR="00A7059D">
        <w:rPr>
          <w:rFonts w:ascii="Georgia" w:hAnsi="Georgia"/>
          <w:szCs w:val="24"/>
        </w:rPr>
        <w:t>,</w:t>
      </w:r>
      <w:r w:rsidR="006A3C19">
        <w:rPr>
          <w:rFonts w:ascii="Georgia" w:hAnsi="Georgia"/>
          <w:szCs w:val="24"/>
        </w:rPr>
        <w:t xml:space="preserve"> like</w:t>
      </w:r>
      <w:r w:rsidRPr="00DC0518">
        <w:rPr>
          <w:rFonts w:ascii="Georgia" w:hAnsi="Georgia"/>
          <w:szCs w:val="24"/>
        </w:rPr>
        <w:t xml:space="preserve"> Joshua, “</w:t>
      </w:r>
      <w:r w:rsidRPr="00DC0518">
        <w:rPr>
          <w:rFonts w:ascii="Georgia" w:hAnsi="Georgia"/>
          <w:i/>
          <w:szCs w:val="24"/>
        </w:rPr>
        <w:t xml:space="preserve">Be strong and of good courage… For then you will make your way </w:t>
      </w:r>
      <w:r w:rsidRPr="006A3C19">
        <w:rPr>
          <w:rFonts w:ascii="Georgia" w:hAnsi="Georgia"/>
          <w:i/>
          <w:szCs w:val="24"/>
          <w:u w:val="single"/>
        </w:rPr>
        <w:t>prosperous</w:t>
      </w:r>
      <w:r w:rsidRPr="00DC0518">
        <w:rPr>
          <w:rFonts w:ascii="Georgia" w:hAnsi="Georgia"/>
          <w:i/>
          <w:szCs w:val="24"/>
        </w:rPr>
        <w:t xml:space="preserve">, and then you will have </w:t>
      </w:r>
      <w:r w:rsidRPr="006A3C19">
        <w:rPr>
          <w:rFonts w:ascii="Georgia" w:hAnsi="Georgia"/>
          <w:i/>
          <w:szCs w:val="24"/>
          <w:u w:val="single"/>
        </w:rPr>
        <w:t>good success</w:t>
      </w:r>
      <w:r w:rsidRPr="00DC0518">
        <w:rPr>
          <w:rFonts w:ascii="Georgia" w:hAnsi="Georgia"/>
          <w:szCs w:val="24"/>
        </w:rPr>
        <w:t>” (Josh</w:t>
      </w:r>
      <w:r w:rsidR="006A3C19">
        <w:rPr>
          <w:rFonts w:ascii="Georgia" w:hAnsi="Georgia"/>
          <w:szCs w:val="24"/>
        </w:rPr>
        <w:t>.</w:t>
      </w:r>
      <w:r w:rsidRPr="00DC0518">
        <w:rPr>
          <w:rFonts w:ascii="Georgia" w:hAnsi="Georgia"/>
          <w:szCs w:val="24"/>
        </w:rPr>
        <w:t xml:space="preserve"> 1:6-8).                                                                                                                  </w:t>
      </w:r>
    </w:p>
    <w:p w14:paraId="3A903A84" w14:textId="1C1975CF" w:rsidR="000C084F" w:rsidRPr="006D2B70" w:rsidRDefault="006A3C19" w:rsidP="00A7059D">
      <w:pPr>
        <w:shd w:val="clear" w:color="auto" w:fill="FFFFFF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br/>
      </w:r>
      <w:r w:rsidR="00A7059D">
        <w:rPr>
          <w:rFonts w:ascii="Georgia" w:hAnsi="Georgia"/>
          <w:szCs w:val="24"/>
        </w:rPr>
        <w:t xml:space="preserve">You can do it!  </w:t>
      </w:r>
      <w:r w:rsidR="00F07D1A" w:rsidRPr="00DC0518">
        <w:rPr>
          <w:rFonts w:ascii="Georgia" w:hAnsi="Georgia"/>
          <w:szCs w:val="24"/>
        </w:rPr>
        <w:t xml:space="preserve">– Rick </w:t>
      </w:r>
    </w:p>
    <w:sectPr w:rsidR="000C084F" w:rsidRPr="006D2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463C3"/>
    <w:multiLevelType w:val="hybridMultilevel"/>
    <w:tmpl w:val="0C0C9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B70"/>
    <w:rsid w:val="000C084F"/>
    <w:rsid w:val="003A63C9"/>
    <w:rsid w:val="003C6C2B"/>
    <w:rsid w:val="00553237"/>
    <w:rsid w:val="00564F90"/>
    <w:rsid w:val="006378C6"/>
    <w:rsid w:val="006A3C19"/>
    <w:rsid w:val="006D2B70"/>
    <w:rsid w:val="008C4852"/>
    <w:rsid w:val="00A7059D"/>
    <w:rsid w:val="00B60830"/>
    <w:rsid w:val="00C81BC8"/>
    <w:rsid w:val="00DC0518"/>
    <w:rsid w:val="00F07CA8"/>
    <w:rsid w:val="00F07D1A"/>
    <w:rsid w:val="00F712BF"/>
    <w:rsid w:val="00F8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AAD16"/>
  <w15:chartTrackingRefBased/>
  <w15:docId w15:val="{BFF86EE4-3EEE-4F0A-8D30-46498720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B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D2B70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2B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4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Lanning</dc:creator>
  <cp:keywords/>
  <dc:description/>
  <cp:lastModifiedBy>Rick Lanning</cp:lastModifiedBy>
  <cp:revision>3</cp:revision>
  <dcterms:created xsi:type="dcterms:W3CDTF">2021-03-02T20:29:00Z</dcterms:created>
  <dcterms:modified xsi:type="dcterms:W3CDTF">2021-03-02T20:31:00Z</dcterms:modified>
</cp:coreProperties>
</file>