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E989D" w14:textId="4C434204" w:rsidR="00335CD5" w:rsidRPr="00E40D72" w:rsidRDefault="00E40D72" w:rsidP="00E40D72">
      <w:pPr>
        <w:jc w:val="center"/>
        <w:rPr>
          <w:rFonts w:ascii="Georgia" w:hAnsi="Georgia"/>
          <w:b/>
          <w:bCs/>
          <w:sz w:val="28"/>
          <w:szCs w:val="28"/>
        </w:rPr>
      </w:pPr>
      <w:r>
        <w:rPr>
          <w:rFonts w:ascii="Georgia" w:hAnsi="Georgia"/>
          <w:b/>
          <w:bCs/>
          <w:sz w:val="28"/>
          <w:szCs w:val="28"/>
        </w:rPr>
        <w:t>THINK ON THESE THINGS (#</w:t>
      </w:r>
      <w:r w:rsidR="008F1E69">
        <w:rPr>
          <w:rFonts w:ascii="Georgia" w:hAnsi="Georgia"/>
          <w:b/>
          <w:bCs/>
          <w:sz w:val="28"/>
          <w:szCs w:val="28"/>
        </w:rPr>
        <w:t>4</w:t>
      </w:r>
      <w:r>
        <w:rPr>
          <w:rFonts w:ascii="Georgia" w:hAnsi="Georgia"/>
          <w:b/>
          <w:bCs/>
          <w:sz w:val="28"/>
          <w:szCs w:val="28"/>
        </w:rPr>
        <w:t>)</w:t>
      </w:r>
    </w:p>
    <w:p w14:paraId="37DA0F95" w14:textId="0979557F" w:rsidR="00E40D72" w:rsidRPr="00E40D72" w:rsidRDefault="00E40D72" w:rsidP="00E40D72">
      <w:pPr>
        <w:jc w:val="center"/>
        <w:rPr>
          <w:rFonts w:ascii="Georgia" w:hAnsi="Georgia"/>
          <w:b/>
          <w:bCs/>
          <w:i/>
          <w:iCs/>
          <w:sz w:val="28"/>
          <w:szCs w:val="28"/>
        </w:rPr>
      </w:pPr>
      <w:r>
        <w:rPr>
          <w:rFonts w:ascii="Georgia" w:hAnsi="Georgia"/>
          <w:b/>
          <w:bCs/>
          <w:i/>
          <w:iCs/>
          <w:sz w:val="28"/>
          <w:szCs w:val="28"/>
        </w:rPr>
        <w:t xml:space="preserve">Things </w:t>
      </w:r>
      <w:r w:rsidR="008F1E69">
        <w:rPr>
          <w:rFonts w:ascii="Georgia" w:hAnsi="Georgia"/>
          <w:b/>
          <w:bCs/>
          <w:i/>
          <w:iCs/>
          <w:sz w:val="28"/>
          <w:szCs w:val="28"/>
        </w:rPr>
        <w:t xml:space="preserve">Lovely &amp; </w:t>
      </w:r>
      <w:r w:rsidR="007C2DA6">
        <w:rPr>
          <w:rFonts w:ascii="Georgia" w:hAnsi="Georgia"/>
          <w:b/>
          <w:bCs/>
          <w:i/>
          <w:iCs/>
          <w:sz w:val="28"/>
          <w:szCs w:val="28"/>
        </w:rPr>
        <w:t>Commendable</w:t>
      </w:r>
    </w:p>
    <w:p w14:paraId="4846A615" w14:textId="68FC2BC1" w:rsidR="008F1E69" w:rsidRPr="008F1E69" w:rsidRDefault="008F1E69">
      <w:pPr>
        <w:rPr>
          <w:rFonts w:ascii="Georgia" w:hAnsi="Georgia"/>
          <w:sz w:val="24"/>
          <w:szCs w:val="24"/>
        </w:rPr>
      </w:pPr>
      <w:r>
        <w:rPr>
          <w:rFonts w:ascii="Georgia" w:hAnsi="Georgia"/>
          <w:i/>
          <w:iCs/>
          <w:sz w:val="24"/>
          <w:szCs w:val="24"/>
        </w:rPr>
        <w:t>“</w:t>
      </w:r>
      <w:r w:rsidRPr="008F1E69">
        <w:rPr>
          <w:rFonts w:ascii="Georgia" w:hAnsi="Georgia"/>
          <w:i/>
          <w:iCs/>
          <w:sz w:val="24"/>
          <w:szCs w:val="24"/>
        </w:rPr>
        <w:t xml:space="preserve">Finally, brethren, whatever things are true, whatever things are noble, whatever things are just, whatever things are pure, whatever things are lovely, whatever things are of good report, if there is any virtue and if there is anything praiseworthy—meditate on these things. </w:t>
      </w:r>
      <w:r>
        <w:rPr>
          <w:rFonts w:ascii="Georgia" w:hAnsi="Georgia"/>
          <w:i/>
          <w:iCs/>
          <w:sz w:val="24"/>
          <w:szCs w:val="24"/>
          <w:vertAlign w:val="superscript"/>
        </w:rPr>
        <w:t xml:space="preserve"> </w:t>
      </w:r>
      <w:r>
        <w:rPr>
          <w:rFonts w:ascii="Georgia" w:hAnsi="Georgia"/>
          <w:i/>
          <w:iCs/>
          <w:sz w:val="24"/>
          <w:szCs w:val="24"/>
        </w:rPr>
        <w:br/>
      </w:r>
      <w:r w:rsidRPr="008F1E69">
        <w:rPr>
          <w:rFonts w:ascii="Georgia" w:hAnsi="Georgia"/>
          <w:i/>
          <w:iCs/>
          <w:sz w:val="24"/>
          <w:szCs w:val="24"/>
        </w:rPr>
        <w:t>The things which you learned and received and heard and saw in me, these do, and the God of peace will be with you.</w:t>
      </w:r>
      <w:r>
        <w:rPr>
          <w:rFonts w:ascii="Georgia" w:hAnsi="Georgia"/>
          <w:i/>
          <w:iCs/>
          <w:sz w:val="24"/>
          <w:szCs w:val="24"/>
        </w:rPr>
        <w:t>”</w:t>
      </w:r>
    </w:p>
    <w:p w14:paraId="642EFD6A" w14:textId="5373C0EA" w:rsidR="001E3B00" w:rsidRDefault="001E3B00">
      <w:pPr>
        <w:rPr>
          <w:rFonts w:ascii="Georgia" w:hAnsi="Georgia"/>
          <w:sz w:val="24"/>
          <w:szCs w:val="24"/>
        </w:rPr>
      </w:pPr>
      <w:r>
        <w:rPr>
          <w:rFonts w:ascii="Georgia" w:hAnsi="Georgia"/>
          <w:sz w:val="24"/>
          <w:szCs w:val="24"/>
        </w:rPr>
        <w:t xml:space="preserve">Have you ever had a favorite author or speaker that you have read from or listened to so much that you can almost anticipate what they will write or say next?  Some scholars spend so much time studying the works of William Shakespeare or C. S. Lewis that they can almost read their mind.  </w:t>
      </w:r>
      <w:r w:rsidR="00E30DA9">
        <w:rPr>
          <w:rFonts w:ascii="Georgia" w:hAnsi="Georgia"/>
          <w:sz w:val="24"/>
          <w:szCs w:val="24"/>
        </w:rPr>
        <w:t xml:space="preserve">Personally, </w:t>
      </w:r>
      <w:r>
        <w:rPr>
          <w:rFonts w:ascii="Georgia" w:hAnsi="Georgia"/>
          <w:sz w:val="24"/>
          <w:szCs w:val="24"/>
        </w:rPr>
        <w:t>I’ve read over 100 books by Louis L’Amour and can virtually tell you the plot by chapter 2.  While being a western novel “scholar” is hardly equal to a doctorate in Shakespeare, it makes my point.</w:t>
      </w:r>
    </w:p>
    <w:p w14:paraId="3A0D38A4" w14:textId="12B36DE6" w:rsidR="005D7563" w:rsidRDefault="005D7563">
      <w:pPr>
        <w:rPr>
          <w:rFonts w:ascii="Georgia" w:hAnsi="Georgia"/>
          <w:sz w:val="24"/>
          <w:szCs w:val="24"/>
        </w:rPr>
      </w:pPr>
      <w:r>
        <w:rPr>
          <w:rFonts w:ascii="Georgia" w:hAnsi="Georgia"/>
          <w:sz w:val="24"/>
          <w:szCs w:val="24"/>
        </w:rPr>
        <w:t xml:space="preserve">Paul is simply telling us to think God’s thoughts after Him.  </w:t>
      </w:r>
      <w:r w:rsidR="005B5B72">
        <w:rPr>
          <w:rFonts w:ascii="Georgia" w:hAnsi="Georgia"/>
          <w:sz w:val="24"/>
          <w:szCs w:val="24"/>
        </w:rPr>
        <w:t>S</w:t>
      </w:r>
      <w:r>
        <w:rPr>
          <w:rFonts w:ascii="Georgia" w:hAnsi="Georgia"/>
          <w:sz w:val="24"/>
          <w:szCs w:val="24"/>
        </w:rPr>
        <w:t xml:space="preserve">aturate your mind with God’s Word </w:t>
      </w:r>
      <w:r w:rsidR="001E3B00">
        <w:rPr>
          <w:rFonts w:ascii="Georgia" w:hAnsi="Georgia"/>
          <w:sz w:val="24"/>
          <w:szCs w:val="24"/>
        </w:rPr>
        <w:t xml:space="preserve">so much that you can almost </w:t>
      </w:r>
      <w:r>
        <w:rPr>
          <w:rFonts w:ascii="Georgia" w:hAnsi="Georgia"/>
          <w:sz w:val="24"/>
          <w:szCs w:val="24"/>
        </w:rPr>
        <w:t>anticipate what God would say and Jesus would do in virtually any circumstance.</w:t>
      </w:r>
      <w:r w:rsidR="005B5B72">
        <w:rPr>
          <w:rFonts w:ascii="Georgia" w:hAnsi="Georgia"/>
          <w:sz w:val="24"/>
          <w:szCs w:val="24"/>
        </w:rPr>
        <w:t xml:space="preserve">  </w:t>
      </w:r>
      <w:r w:rsidR="001E3B00">
        <w:rPr>
          <w:rFonts w:ascii="Georgia" w:hAnsi="Georgia"/>
          <w:sz w:val="24"/>
          <w:szCs w:val="24"/>
        </w:rPr>
        <w:t xml:space="preserve">Paul </w:t>
      </w:r>
      <w:r w:rsidR="006C1B46">
        <w:rPr>
          <w:rFonts w:ascii="Georgia" w:hAnsi="Georgia"/>
          <w:sz w:val="24"/>
          <w:szCs w:val="24"/>
        </w:rPr>
        <w:t>is basically channeling David</w:t>
      </w:r>
      <w:r w:rsidR="001E3B00">
        <w:rPr>
          <w:rFonts w:ascii="Georgia" w:hAnsi="Georgia"/>
          <w:sz w:val="24"/>
          <w:szCs w:val="24"/>
        </w:rPr>
        <w:t xml:space="preserve"> to make</w:t>
      </w:r>
      <w:r w:rsidR="005B5B72">
        <w:rPr>
          <w:rFonts w:ascii="Georgia" w:hAnsi="Georgia"/>
          <w:sz w:val="24"/>
          <w:szCs w:val="24"/>
        </w:rPr>
        <w:t xml:space="preserve"> Psalm 119:97-104</w:t>
      </w:r>
      <w:r w:rsidR="001E3B00">
        <w:rPr>
          <w:rFonts w:ascii="Georgia" w:hAnsi="Georgia"/>
          <w:sz w:val="24"/>
          <w:szCs w:val="24"/>
        </w:rPr>
        <w:t xml:space="preserve"> </w:t>
      </w:r>
      <w:r w:rsidR="005B5B72">
        <w:rPr>
          <w:rFonts w:ascii="Georgia" w:hAnsi="Georgia"/>
          <w:sz w:val="24"/>
          <w:szCs w:val="24"/>
        </w:rPr>
        <w:t>our passion in life.  “</w:t>
      </w:r>
      <w:r w:rsidR="005B5B72" w:rsidRPr="005B5B72">
        <w:rPr>
          <w:rFonts w:ascii="Georgia" w:hAnsi="Georgia"/>
          <w:i/>
          <w:iCs/>
          <w:sz w:val="24"/>
          <w:szCs w:val="24"/>
        </w:rPr>
        <w:t>Oh how I love Your law, it is my meditation all the day … How sweet are Your words to my taste, sweeter than honey to my mouth.  Through your precepts I get understanding, therefore I hate every false way</w:t>
      </w:r>
      <w:r w:rsidR="005B5B72">
        <w:rPr>
          <w:rFonts w:ascii="Georgia" w:hAnsi="Georgia"/>
          <w:sz w:val="24"/>
          <w:szCs w:val="24"/>
        </w:rPr>
        <w:t>.”</w:t>
      </w:r>
    </w:p>
    <w:p w14:paraId="305F318C" w14:textId="6485770C" w:rsidR="005B5B72" w:rsidRDefault="001E3B00">
      <w:pPr>
        <w:rPr>
          <w:rFonts w:ascii="Georgia" w:hAnsi="Georgia"/>
          <w:sz w:val="24"/>
          <w:szCs w:val="24"/>
        </w:rPr>
      </w:pPr>
      <w:r>
        <w:rPr>
          <w:rFonts w:ascii="Georgia" w:hAnsi="Georgia"/>
          <w:sz w:val="24"/>
          <w:szCs w:val="24"/>
        </w:rPr>
        <w:t>By meditating (musing, pondering, thinking deeply) on God’s way of thinking we will find joy and peace, and “</w:t>
      </w:r>
      <w:r w:rsidRPr="007C2DA6">
        <w:rPr>
          <w:rFonts w:ascii="Georgia" w:hAnsi="Georgia"/>
          <w:i/>
          <w:iCs/>
          <w:sz w:val="24"/>
          <w:szCs w:val="24"/>
        </w:rPr>
        <w:t>guard your heart and mind in Christ Jesus</w:t>
      </w:r>
      <w:r>
        <w:rPr>
          <w:rFonts w:ascii="Georgia" w:hAnsi="Georgia"/>
          <w:sz w:val="24"/>
          <w:szCs w:val="24"/>
        </w:rPr>
        <w:t>” (Phil. 4:6-7).   L</w:t>
      </w:r>
      <w:r w:rsidR="005B5B72">
        <w:rPr>
          <w:rFonts w:ascii="Georgia" w:hAnsi="Georgia"/>
          <w:sz w:val="24"/>
          <w:szCs w:val="24"/>
        </w:rPr>
        <w:t xml:space="preserve">ook at this list of things to think on </w:t>
      </w:r>
      <w:r>
        <w:rPr>
          <w:rFonts w:ascii="Georgia" w:hAnsi="Georgia"/>
          <w:sz w:val="24"/>
          <w:szCs w:val="24"/>
        </w:rPr>
        <w:t>then</w:t>
      </w:r>
      <w:r w:rsidR="005B5B72">
        <w:rPr>
          <w:rFonts w:ascii="Georgia" w:hAnsi="Georgia"/>
          <w:sz w:val="24"/>
          <w:szCs w:val="24"/>
        </w:rPr>
        <w:t xml:space="preserve"> connect them to the person of Jesus Christ.  Jesus is true</w:t>
      </w:r>
      <w:r w:rsidR="00532E0B">
        <w:rPr>
          <w:rFonts w:ascii="Georgia" w:hAnsi="Georgia"/>
          <w:sz w:val="24"/>
          <w:szCs w:val="24"/>
        </w:rPr>
        <w:t xml:space="preserve"> (Jn. 14:6)</w:t>
      </w:r>
      <w:r w:rsidR="005B5B72">
        <w:rPr>
          <w:rFonts w:ascii="Georgia" w:hAnsi="Georgia"/>
          <w:sz w:val="24"/>
          <w:szCs w:val="24"/>
        </w:rPr>
        <w:t>.  Jesus is noble</w:t>
      </w:r>
      <w:r w:rsidR="00532E0B">
        <w:rPr>
          <w:rFonts w:ascii="Georgia" w:hAnsi="Georgia"/>
          <w:sz w:val="24"/>
          <w:szCs w:val="24"/>
        </w:rPr>
        <w:t xml:space="preserve"> (I Jn. 5:20)</w:t>
      </w:r>
      <w:r w:rsidR="005B5B72">
        <w:rPr>
          <w:rFonts w:ascii="Georgia" w:hAnsi="Georgia"/>
          <w:sz w:val="24"/>
          <w:szCs w:val="24"/>
        </w:rPr>
        <w:t>.  Jesus is just</w:t>
      </w:r>
      <w:r w:rsidR="00532E0B">
        <w:rPr>
          <w:rFonts w:ascii="Georgia" w:hAnsi="Georgia"/>
          <w:sz w:val="24"/>
          <w:szCs w:val="24"/>
        </w:rPr>
        <w:t xml:space="preserve"> (</w:t>
      </w:r>
      <w:r w:rsidR="00A2329F">
        <w:rPr>
          <w:rFonts w:ascii="Georgia" w:hAnsi="Georgia"/>
          <w:sz w:val="24"/>
          <w:szCs w:val="24"/>
        </w:rPr>
        <w:t>Rom. 3:24-26)</w:t>
      </w:r>
      <w:r w:rsidR="005B5B72">
        <w:rPr>
          <w:rFonts w:ascii="Georgia" w:hAnsi="Georgia"/>
          <w:sz w:val="24"/>
          <w:szCs w:val="24"/>
        </w:rPr>
        <w:t xml:space="preserve">.  </w:t>
      </w:r>
      <w:r w:rsidR="00532E0B">
        <w:rPr>
          <w:rFonts w:ascii="Georgia" w:hAnsi="Georgia"/>
          <w:sz w:val="24"/>
          <w:szCs w:val="24"/>
        </w:rPr>
        <w:t>Jesus is pure (</w:t>
      </w:r>
      <w:r w:rsidR="00A2329F">
        <w:rPr>
          <w:rFonts w:ascii="Georgia" w:hAnsi="Georgia"/>
          <w:sz w:val="24"/>
          <w:szCs w:val="24"/>
        </w:rPr>
        <w:t>Heb. 4:15; 7:26)</w:t>
      </w:r>
      <w:r w:rsidR="00532E0B">
        <w:rPr>
          <w:rFonts w:ascii="Georgia" w:hAnsi="Georgia"/>
          <w:sz w:val="24"/>
          <w:szCs w:val="24"/>
        </w:rPr>
        <w:t xml:space="preserve">.  </w:t>
      </w:r>
      <w:r w:rsidR="007C2DA6">
        <w:rPr>
          <w:rFonts w:ascii="Georgia" w:hAnsi="Georgia"/>
          <w:sz w:val="24"/>
          <w:szCs w:val="24"/>
        </w:rPr>
        <w:t xml:space="preserve">Etc.  </w:t>
      </w:r>
      <w:r w:rsidR="006C1B46">
        <w:rPr>
          <w:rFonts w:ascii="Georgia" w:hAnsi="Georgia"/>
          <w:sz w:val="24"/>
          <w:szCs w:val="24"/>
        </w:rPr>
        <w:t xml:space="preserve">By </w:t>
      </w:r>
      <w:r w:rsidR="00197C42">
        <w:rPr>
          <w:rFonts w:ascii="Georgia" w:hAnsi="Georgia"/>
          <w:sz w:val="24"/>
          <w:szCs w:val="24"/>
        </w:rPr>
        <w:t>“</w:t>
      </w:r>
      <w:r w:rsidR="00197C42" w:rsidRPr="00197C42">
        <w:rPr>
          <w:rFonts w:ascii="Georgia" w:hAnsi="Georgia"/>
          <w:i/>
          <w:iCs/>
          <w:sz w:val="24"/>
          <w:szCs w:val="24"/>
        </w:rPr>
        <w:t>looking unto Jesus</w:t>
      </w:r>
      <w:r w:rsidR="00197C42">
        <w:rPr>
          <w:rFonts w:ascii="Georgia" w:hAnsi="Georgia"/>
          <w:sz w:val="24"/>
          <w:szCs w:val="24"/>
        </w:rPr>
        <w:t>” (Heb. 12:2)</w:t>
      </w:r>
      <w:r w:rsidR="006C1B46">
        <w:rPr>
          <w:rFonts w:ascii="Georgia" w:hAnsi="Georgia"/>
          <w:sz w:val="24"/>
          <w:szCs w:val="24"/>
        </w:rPr>
        <w:t xml:space="preserve"> you will </w:t>
      </w:r>
      <w:r w:rsidR="00197C42">
        <w:rPr>
          <w:rFonts w:ascii="Georgia" w:hAnsi="Georgia"/>
          <w:sz w:val="24"/>
          <w:szCs w:val="24"/>
        </w:rPr>
        <w:t xml:space="preserve">eventually </w:t>
      </w:r>
      <w:r w:rsidR="006C1B46">
        <w:rPr>
          <w:rFonts w:ascii="Georgia" w:hAnsi="Georgia"/>
          <w:sz w:val="24"/>
          <w:szCs w:val="24"/>
        </w:rPr>
        <w:t xml:space="preserve">imitate Him (I Cor 11:1).  </w:t>
      </w:r>
      <w:r w:rsidR="007C2DA6">
        <w:rPr>
          <w:rFonts w:ascii="Georgia" w:hAnsi="Georgia"/>
          <w:sz w:val="24"/>
          <w:szCs w:val="24"/>
        </w:rPr>
        <w:t xml:space="preserve">The well-worn expression WWJD can also be labeled WWJT (What Would Jesus Think).  Remember when the </w:t>
      </w:r>
      <w:r w:rsidR="007C2DA6" w:rsidRPr="007C2DA6">
        <w:rPr>
          <w:rFonts w:ascii="Georgia" w:hAnsi="Georgia"/>
          <w:i/>
          <w:iCs/>
          <w:sz w:val="24"/>
          <w:szCs w:val="24"/>
        </w:rPr>
        <w:t>National Enquirer</w:t>
      </w:r>
      <w:r w:rsidR="007C2DA6">
        <w:rPr>
          <w:rFonts w:ascii="Georgia" w:hAnsi="Georgia"/>
          <w:sz w:val="24"/>
          <w:szCs w:val="24"/>
        </w:rPr>
        <w:t xml:space="preserve"> used to play on their name with this jingle: “Enquiring minds want to know.”  Just so, Christian minds want to know what our Lord is thinking, so we will then know how we should live.</w:t>
      </w:r>
      <w:r w:rsidR="006C1B46">
        <w:rPr>
          <w:rFonts w:ascii="Georgia" w:hAnsi="Georgia"/>
          <w:sz w:val="24"/>
          <w:szCs w:val="24"/>
        </w:rPr>
        <w:t xml:space="preserve">  </w:t>
      </w:r>
    </w:p>
    <w:p w14:paraId="6183BE17" w14:textId="020EB3C9" w:rsidR="007C2DA6" w:rsidRPr="007C2DA6" w:rsidRDefault="007C2DA6">
      <w:pPr>
        <w:rPr>
          <w:rFonts w:ascii="Georgia" w:hAnsi="Georgia"/>
          <w:b/>
          <w:bCs/>
          <w:i/>
          <w:iCs/>
          <w:sz w:val="24"/>
          <w:szCs w:val="24"/>
        </w:rPr>
      </w:pPr>
      <w:r w:rsidRPr="007C2DA6">
        <w:rPr>
          <w:rFonts w:ascii="Georgia" w:hAnsi="Georgia"/>
          <w:b/>
          <w:bCs/>
          <w:i/>
          <w:iCs/>
          <w:sz w:val="24"/>
          <w:szCs w:val="24"/>
        </w:rPr>
        <w:t>Things That Are Lovely.</w:t>
      </w:r>
    </w:p>
    <w:p w14:paraId="0913CC03" w14:textId="025B5B89" w:rsidR="007C2DA6" w:rsidRDefault="006C1B46">
      <w:pPr>
        <w:rPr>
          <w:rFonts w:ascii="Georgia" w:hAnsi="Georgia"/>
          <w:sz w:val="24"/>
          <w:szCs w:val="24"/>
        </w:rPr>
      </w:pPr>
      <w:r>
        <w:rPr>
          <w:rFonts w:ascii="Georgia" w:hAnsi="Georgia"/>
          <w:sz w:val="24"/>
          <w:szCs w:val="24"/>
        </w:rPr>
        <w:t>This broken world can be a dark and ugly place.  It is easy to become cynical and negative about all the ungodliness about us.  “</w:t>
      </w:r>
      <w:r w:rsidRPr="00197C42">
        <w:rPr>
          <w:rFonts w:ascii="Georgia" w:hAnsi="Georgia"/>
          <w:i/>
          <w:iCs/>
          <w:sz w:val="24"/>
          <w:szCs w:val="24"/>
        </w:rPr>
        <w:t>Evil men and imposters will grow worse and worse</w:t>
      </w:r>
      <w:r>
        <w:rPr>
          <w:rFonts w:ascii="Georgia" w:hAnsi="Georgia"/>
          <w:sz w:val="24"/>
          <w:szCs w:val="24"/>
        </w:rPr>
        <w:t>” (I Tim. 3:13).  Reading Romans 1:18-32 can leave you looking at the world through pessimistic</w:t>
      </w:r>
      <w:r w:rsidR="00197C42">
        <w:rPr>
          <w:rFonts w:ascii="Georgia" w:hAnsi="Georgia"/>
          <w:sz w:val="24"/>
          <w:szCs w:val="24"/>
        </w:rPr>
        <w:t xml:space="preserve"> glasses.  God has given sinful man over to “</w:t>
      </w:r>
      <w:r w:rsidR="00197C42" w:rsidRPr="00197C42">
        <w:rPr>
          <w:rFonts w:ascii="Georgia" w:hAnsi="Georgia"/>
          <w:i/>
          <w:iCs/>
          <w:sz w:val="24"/>
          <w:szCs w:val="24"/>
        </w:rPr>
        <w:t>uncleanness</w:t>
      </w:r>
      <w:r w:rsidR="00197C42">
        <w:rPr>
          <w:rFonts w:ascii="Georgia" w:hAnsi="Georgia"/>
          <w:sz w:val="24"/>
          <w:szCs w:val="24"/>
        </w:rPr>
        <w:t>” (v.24), “</w:t>
      </w:r>
      <w:r w:rsidR="00197C42" w:rsidRPr="00197C42">
        <w:rPr>
          <w:rFonts w:ascii="Georgia" w:hAnsi="Georgia"/>
          <w:i/>
          <w:iCs/>
          <w:sz w:val="24"/>
          <w:szCs w:val="24"/>
        </w:rPr>
        <w:t>vile passions</w:t>
      </w:r>
      <w:r w:rsidR="00197C42">
        <w:rPr>
          <w:rFonts w:ascii="Georgia" w:hAnsi="Georgia"/>
          <w:sz w:val="24"/>
          <w:szCs w:val="24"/>
        </w:rPr>
        <w:t>” (v.26), “</w:t>
      </w:r>
      <w:r w:rsidR="00197C42" w:rsidRPr="00197C42">
        <w:rPr>
          <w:rFonts w:ascii="Georgia" w:hAnsi="Georgia"/>
          <w:i/>
          <w:iCs/>
          <w:sz w:val="24"/>
          <w:szCs w:val="24"/>
        </w:rPr>
        <w:t>to a debased mind</w:t>
      </w:r>
      <w:r w:rsidR="00197C42">
        <w:rPr>
          <w:rFonts w:ascii="Georgia" w:hAnsi="Georgia"/>
          <w:sz w:val="24"/>
          <w:szCs w:val="24"/>
        </w:rPr>
        <w:t>” (v.28).  What follows in verses 29-32 will make many throw up their hands in disgust and give up on the world.  Don’t!</w:t>
      </w:r>
    </w:p>
    <w:p w14:paraId="7628FEA9" w14:textId="0CF877CB" w:rsidR="00197C42" w:rsidRDefault="00197C42">
      <w:pPr>
        <w:rPr>
          <w:rFonts w:ascii="Georgia" w:hAnsi="Georgia"/>
          <w:sz w:val="24"/>
          <w:szCs w:val="24"/>
        </w:rPr>
      </w:pPr>
      <w:r>
        <w:rPr>
          <w:rFonts w:ascii="Georgia" w:hAnsi="Georgia"/>
          <w:sz w:val="24"/>
          <w:szCs w:val="24"/>
        </w:rPr>
        <w:t xml:space="preserve">The Christian must look past the </w:t>
      </w:r>
      <w:r w:rsidR="00324E3C">
        <w:rPr>
          <w:rFonts w:ascii="Georgia" w:hAnsi="Georgia"/>
          <w:sz w:val="24"/>
          <w:szCs w:val="24"/>
        </w:rPr>
        <w:t xml:space="preserve">ugliness of this sin-cursed world and become a light shining in a dark place (Matt. 5:16; 2 Pet. 1:19).  </w:t>
      </w:r>
      <w:r w:rsidR="004076CC">
        <w:rPr>
          <w:rFonts w:ascii="Georgia" w:hAnsi="Georgia"/>
          <w:sz w:val="24"/>
          <w:szCs w:val="24"/>
        </w:rPr>
        <w:t xml:space="preserve">We do that by thinking on things that are </w:t>
      </w:r>
      <w:r w:rsidR="004076CC" w:rsidRPr="004076CC">
        <w:rPr>
          <w:rFonts w:ascii="Georgia" w:hAnsi="Georgia"/>
          <w:i/>
          <w:iCs/>
          <w:sz w:val="24"/>
          <w:szCs w:val="24"/>
          <w:u w:val="single"/>
        </w:rPr>
        <w:t>lovely</w:t>
      </w:r>
      <w:r w:rsidR="004076CC">
        <w:rPr>
          <w:rFonts w:ascii="Georgia" w:hAnsi="Georgia"/>
          <w:sz w:val="24"/>
          <w:szCs w:val="24"/>
        </w:rPr>
        <w:t xml:space="preserve">.  This is the Greek word </w:t>
      </w:r>
      <w:r w:rsidR="004076CC" w:rsidRPr="005B2844">
        <w:rPr>
          <w:rFonts w:ascii="Arial Narrow" w:hAnsi="Arial Narrow"/>
          <w:i/>
          <w:iCs/>
          <w:sz w:val="24"/>
          <w:szCs w:val="24"/>
        </w:rPr>
        <w:t>PROSPHILE</w:t>
      </w:r>
      <w:r w:rsidR="004076CC">
        <w:rPr>
          <w:rFonts w:ascii="Georgia" w:hAnsi="Georgia"/>
          <w:sz w:val="24"/>
          <w:szCs w:val="24"/>
        </w:rPr>
        <w:t xml:space="preserve">.  This is a relationship word: PROS </w:t>
      </w:r>
      <w:r w:rsidR="004076CC">
        <w:rPr>
          <w:rFonts w:ascii="Georgia" w:hAnsi="Georgia"/>
          <w:sz w:val="24"/>
          <w:szCs w:val="24"/>
        </w:rPr>
        <w:lastRenderedPageBreak/>
        <w:t xml:space="preserve">(toward) + PHILE (friend).  It is seeing in someone traits that endear them to you.  They are lovable, charming, pleasing to you.  You want to be near them.  To see them is to love them, for they are lovely people.  </w:t>
      </w:r>
    </w:p>
    <w:p w14:paraId="3318592D" w14:textId="3A26418F" w:rsidR="004076CC" w:rsidRDefault="004076CC">
      <w:pPr>
        <w:rPr>
          <w:rFonts w:ascii="Georgia" w:hAnsi="Georgia"/>
          <w:sz w:val="24"/>
          <w:szCs w:val="24"/>
        </w:rPr>
      </w:pPr>
      <w:r>
        <w:rPr>
          <w:rFonts w:ascii="Georgia" w:hAnsi="Georgia"/>
          <w:sz w:val="24"/>
          <w:szCs w:val="24"/>
        </w:rPr>
        <w:t xml:space="preserve">While I can easily be distracted by all the ugliness of sinful people </w:t>
      </w:r>
      <w:r w:rsidR="005B2844">
        <w:rPr>
          <w:rFonts w:ascii="Georgia" w:hAnsi="Georgia"/>
          <w:sz w:val="24"/>
          <w:szCs w:val="24"/>
        </w:rPr>
        <w:t>around me, God calls me out of the world to see things through His eyes.  “</w:t>
      </w:r>
      <w:r w:rsidR="005B2844" w:rsidRPr="005B2844">
        <w:rPr>
          <w:rFonts w:ascii="Georgia" w:hAnsi="Georgia"/>
          <w:i/>
          <w:iCs/>
          <w:sz w:val="24"/>
          <w:szCs w:val="24"/>
        </w:rPr>
        <w:t>God so loved the world that He gave His only begotten Son</w:t>
      </w:r>
      <w:r w:rsidR="005B2844">
        <w:rPr>
          <w:rFonts w:ascii="Georgia" w:hAnsi="Georgia"/>
          <w:sz w:val="24"/>
          <w:szCs w:val="24"/>
        </w:rPr>
        <w:t>” (Jn. 3:16).  If I can but work hard to see every sinful soul is made in God’s image and that Jesus came to die for him, then I will begin to see loveliness all about me, for I will long to be lovable to lost sinners.  As the hymn says, “Let the beauty of Jesus to be seen in me; all His wonderful passion and purity.”  Instead of pessimism I will soon be filled with optimism as I see in every soul a spark of divinity.</w:t>
      </w:r>
    </w:p>
    <w:p w14:paraId="68ADD6C6" w14:textId="687B18F1" w:rsidR="005B2844" w:rsidRPr="005B2844" w:rsidRDefault="005B2844">
      <w:pPr>
        <w:rPr>
          <w:rFonts w:ascii="Georgia" w:hAnsi="Georgia"/>
          <w:b/>
          <w:bCs/>
          <w:i/>
          <w:iCs/>
          <w:sz w:val="24"/>
          <w:szCs w:val="24"/>
        </w:rPr>
      </w:pPr>
      <w:r w:rsidRPr="005B2844">
        <w:rPr>
          <w:rFonts w:ascii="Georgia" w:hAnsi="Georgia"/>
          <w:b/>
          <w:bCs/>
          <w:i/>
          <w:iCs/>
          <w:sz w:val="24"/>
          <w:szCs w:val="24"/>
        </w:rPr>
        <w:t>Things That Are Commendable (of Good Report).</w:t>
      </w:r>
    </w:p>
    <w:p w14:paraId="5578C1BF" w14:textId="2433EAB6" w:rsidR="005B2844" w:rsidRDefault="005B2844">
      <w:pPr>
        <w:rPr>
          <w:rFonts w:ascii="Georgia" w:hAnsi="Georgia"/>
          <w:sz w:val="24"/>
          <w:szCs w:val="24"/>
        </w:rPr>
      </w:pPr>
      <w:r>
        <w:rPr>
          <w:rFonts w:ascii="Georgia" w:hAnsi="Georgia"/>
          <w:sz w:val="24"/>
          <w:szCs w:val="24"/>
        </w:rPr>
        <w:t xml:space="preserve">It’s interesting that the Greek word here is </w:t>
      </w:r>
      <w:r w:rsidRPr="005B2844">
        <w:rPr>
          <w:rFonts w:ascii="Arial Narrow" w:hAnsi="Arial Narrow"/>
          <w:i/>
          <w:iCs/>
          <w:sz w:val="24"/>
          <w:szCs w:val="24"/>
        </w:rPr>
        <w:t>EUPHEMOS</w:t>
      </w:r>
      <w:r>
        <w:rPr>
          <w:rFonts w:ascii="Georgia" w:hAnsi="Georgia"/>
          <w:sz w:val="24"/>
          <w:szCs w:val="24"/>
        </w:rPr>
        <w:t xml:space="preserve">, from where we get our English word euphemism.  </w:t>
      </w:r>
      <w:r w:rsidR="0003744F">
        <w:rPr>
          <w:rFonts w:ascii="Georgia" w:hAnsi="Georgia"/>
          <w:sz w:val="24"/>
          <w:szCs w:val="24"/>
        </w:rPr>
        <w:t xml:space="preserve">A euphemism softens the hardness of a word and makes it palatable.  It shows things in a different light, trying to raise it up instead of tear it down.  </w:t>
      </w:r>
    </w:p>
    <w:p w14:paraId="76C014B1" w14:textId="6ABB0363" w:rsidR="0003744F" w:rsidRDefault="0003744F">
      <w:pPr>
        <w:rPr>
          <w:rFonts w:ascii="Georgia" w:hAnsi="Georgia"/>
          <w:sz w:val="24"/>
          <w:szCs w:val="24"/>
        </w:rPr>
      </w:pPr>
      <w:r>
        <w:rPr>
          <w:rFonts w:ascii="Georgia" w:hAnsi="Georgia"/>
          <w:sz w:val="24"/>
          <w:szCs w:val="24"/>
        </w:rPr>
        <w:t>Paul is telling Christians that we are to look for the good in others and speak of them with “</w:t>
      </w:r>
      <w:r w:rsidRPr="0003744F">
        <w:rPr>
          <w:rFonts w:ascii="Georgia" w:hAnsi="Georgia"/>
          <w:i/>
          <w:iCs/>
          <w:sz w:val="24"/>
          <w:szCs w:val="24"/>
        </w:rPr>
        <w:t>grace, seasoned with salt</w:t>
      </w:r>
      <w:r>
        <w:rPr>
          <w:rFonts w:ascii="Georgia" w:hAnsi="Georgia"/>
          <w:sz w:val="24"/>
          <w:szCs w:val="24"/>
        </w:rPr>
        <w:t>” (Col. 4:6).  We want to speak well of others, to give them a “</w:t>
      </w:r>
      <w:r w:rsidRPr="0003744F">
        <w:rPr>
          <w:rFonts w:ascii="Georgia" w:hAnsi="Georgia"/>
          <w:i/>
          <w:iCs/>
          <w:sz w:val="24"/>
          <w:szCs w:val="24"/>
        </w:rPr>
        <w:t>good report</w:t>
      </w:r>
      <w:r>
        <w:rPr>
          <w:rFonts w:ascii="Georgia" w:hAnsi="Georgia"/>
          <w:sz w:val="24"/>
          <w:szCs w:val="24"/>
        </w:rPr>
        <w:t xml:space="preserve">.”  We commend others by thinking of them in a good light.  </w:t>
      </w:r>
    </w:p>
    <w:p w14:paraId="3083A6C9" w14:textId="05895C18" w:rsidR="0003744F" w:rsidRDefault="0003744F">
      <w:pPr>
        <w:rPr>
          <w:rFonts w:ascii="Georgia" w:hAnsi="Georgia"/>
          <w:sz w:val="24"/>
          <w:szCs w:val="24"/>
        </w:rPr>
      </w:pPr>
      <w:r>
        <w:rPr>
          <w:rFonts w:ascii="Georgia" w:hAnsi="Georgia"/>
          <w:sz w:val="24"/>
          <w:szCs w:val="24"/>
        </w:rPr>
        <w:t>This all starts with our thinking.  It does not mean we are Pollyanna’s who only see through rose-colored glasses</w:t>
      </w:r>
      <w:r w:rsidR="00504939">
        <w:rPr>
          <w:rFonts w:ascii="Georgia" w:hAnsi="Georgia"/>
          <w:sz w:val="24"/>
          <w:szCs w:val="24"/>
        </w:rPr>
        <w:t>.  We are not naïve,</w:t>
      </w:r>
      <w:r>
        <w:rPr>
          <w:rFonts w:ascii="Georgia" w:hAnsi="Georgia"/>
          <w:sz w:val="24"/>
          <w:szCs w:val="24"/>
        </w:rPr>
        <w:t xml:space="preserve"> overlooking </w:t>
      </w:r>
      <w:r w:rsidR="00504939">
        <w:rPr>
          <w:rFonts w:ascii="Georgia" w:hAnsi="Georgia"/>
          <w:sz w:val="24"/>
          <w:szCs w:val="24"/>
        </w:rPr>
        <w:t>other’s sins</w:t>
      </w:r>
      <w:r>
        <w:rPr>
          <w:rFonts w:ascii="Georgia" w:hAnsi="Georgia"/>
          <w:sz w:val="24"/>
          <w:szCs w:val="24"/>
        </w:rPr>
        <w:t>.  But it does mean that I am to “</w:t>
      </w:r>
      <w:r w:rsidRPr="0003744F">
        <w:rPr>
          <w:rFonts w:ascii="Georgia" w:hAnsi="Georgia"/>
          <w:i/>
          <w:iCs/>
          <w:sz w:val="24"/>
          <w:szCs w:val="24"/>
        </w:rPr>
        <w:t>have regard for good things in the sight of all men; if it is possible, as much as depends on</w:t>
      </w:r>
      <w:r>
        <w:rPr>
          <w:rFonts w:ascii="Georgia" w:hAnsi="Georgia"/>
          <w:sz w:val="24"/>
          <w:szCs w:val="24"/>
        </w:rPr>
        <w:t xml:space="preserve"> (me), </w:t>
      </w:r>
      <w:r w:rsidRPr="0003744F">
        <w:rPr>
          <w:rFonts w:ascii="Georgia" w:hAnsi="Georgia"/>
          <w:i/>
          <w:iCs/>
          <w:sz w:val="24"/>
          <w:szCs w:val="24"/>
        </w:rPr>
        <w:t>live peaceably with all men</w:t>
      </w:r>
      <w:r>
        <w:rPr>
          <w:rFonts w:ascii="Georgia" w:hAnsi="Georgia"/>
          <w:sz w:val="24"/>
          <w:szCs w:val="24"/>
        </w:rPr>
        <w:t xml:space="preserve">” (Rom. 12:17-18).  </w:t>
      </w:r>
    </w:p>
    <w:p w14:paraId="019EC9F5" w14:textId="68109ACF" w:rsidR="00504939" w:rsidRDefault="00504939">
      <w:pPr>
        <w:rPr>
          <w:rFonts w:ascii="Georgia" w:hAnsi="Georgia"/>
          <w:sz w:val="24"/>
          <w:szCs w:val="24"/>
        </w:rPr>
      </w:pPr>
      <w:r>
        <w:rPr>
          <w:rFonts w:ascii="Georgia" w:hAnsi="Georgia"/>
          <w:sz w:val="24"/>
          <w:szCs w:val="24"/>
        </w:rPr>
        <w:t xml:space="preserve">Jesus saw in others commendable qualities that </w:t>
      </w:r>
      <w:r w:rsidR="004B3782">
        <w:rPr>
          <w:rFonts w:ascii="Georgia" w:hAnsi="Georgia"/>
          <w:sz w:val="24"/>
          <w:szCs w:val="24"/>
        </w:rPr>
        <w:t>other</w:t>
      </w:r>
      <w:r>
        <w:rPr>
          <w:rFonts w:ascii="Georgia" w:hAnsi="Georgia"/>
          <w:sz w:val="24"/>
          <w:szCs w:val="24"/>
        </w:rPr>
        <w:t xml:space="preserve"> Jews reviled.  Think of the woman taken in adultery </w:t>
      </w:r>
      <w:r w:rsidR="004B3782">
        <w:rPr>
          <w:rFonts w:ascii="Georgia" w:hAnsi="Georgia"/>
          <w:sz w:val="24"/>
          <w:szCs w:val="24"/>
        </w:rPr>
        <w:t xml:space="preserve">He </w:t>
      </w:r>
      <w:r w:rsidR="002C17D1">
        <w:rPr>
          <w:rFonts w:ascii="Georgia" w:hAnsi="Georgia"/>
          <w:sz w:val="24"/>
          <w:szCs w:val="24"/>
        </w:rPr>
        <w:t>forgave</w:t>
      </w:r>
      <w:r w:rsidR="004B3782">
        <w:rPr>
          <w:rFonts w:ascii="Georgia" w:hAnsi="Georgia"/>
          <w:sz w:val="24"/>
          <w:szCs w:val="24"/>
        </w:rPr>
        <w:t xml:space="preserve"> </w:t>
      </w:r>
      <w:r>
        <w:rPr>
          <w:rFonts w:ascii="Georgia" w:hAnsi="Georgia"/>
          <w:sz w:val="24"/>
          <w:szCs w:val="24"/>
        </w:rPr>
        <w:t xml:space="preserve">(Jn. 8:1-11), the publicans and sinners He befriended (Matt. 11:19), Zacchaeus </w:t>
      </w:r>
      <w:r w:rsidR="004B3782">
        <w:rPr>
          <w:rFonts w:ascii="Georgia" w:hAnsi="Georgia"/>
          <w:sz w:val="24"/>
          <w:szCs w:val="24"/>
        </w:rPr>
        <w:t xml:space="preserve">He </w:t>
      </w:r>
      <w:r w:rsidR="002C17D1">
        <w:rPr>
          <w:rFonts w:ascii="Georgia" w:hAnsi="Georgia"/>
          <w:sz w:val="24"/>
          <w:szCs w:val="24"/>
        </w:rPr>
        <w:t xml:space="preserve">loved </w:t>
      </w:r>
      <w:r>
        <w:rPr>
          <w:rFonts w:ascii="Georgia" w:hAnsi="Georgia"/>
          <w:sz w:val="24"/>
          <w:szCs w:val="24"/>
        </w:rPr>
        <w:t xml:space="preserve">(Lk. 19), and the thief on the cross </w:t>
      </w:r>
      <w:r w:rsidR="002C17D1">
        <w:rPr>
          <w:rFonts w:ascii="Georgia" w:hAnsi="Georgia"/>
          <w:sz w:val="24"/>
          <w:szCs w:val="24"/>
        </w:rPr>
        <w:t xml:space="preserve">He saved </w:t>
      </w:r>
      <w:r>
        <w:rPr>
          <w:rFonts w:ascii="Georgia" w:hAnsi="Georgia"/>
          <w:sz w:val="24"/>
          <w:szCs w:val="24"/>
        </w:rPr>
        <w:t>(Lk. 23).</w:t>
      </w:r>
      <w:r w:rsidR="002C17D1">
        <w:rPr>
          <w:rFonts w:ascii="Georgia" w:hAnsi="Georgia"/>
          <w:sz w:val="24"/>
          <w:szCs w:val="24"/>
        </w:rPr>
        <w:t xml:space="preserve">  He came to save sinners (Lk. 19:10), and to serve mankind (Matt. 20:28).  For that the “</w:t>
      </w:r>
      <w:r w:rsidR="002C17D1" w:rsidRPr="002C17D1">
        <w:rPr>
          <w:rFonts w:ascii="Georgia" w:hAnsi="Georgia"/>
          <w:i/>
          <w:iCs/>
          <w:sz w:val="24"/>
          <w:szCs w:val="24"/>
        </w:rPr>
        <w:t>common people heard Him gladly</w:t>
      </w:r>
      <w:r w:rsidR="002C17D1">
        <w:rPr>
          <w:rFonts w:ascii="Georgia" w:hAnsi="Georgia"/>
          <w:sz w:val="24"/>
          <w:szCs w:val="24"/>
        </w:rPr>
        <w:t xml:space="preserve">” (Mk. 12:37) and flocked to Him.  </w:t>
      </w:r>
    </w:p>
    <w:p w14:paraId="600FEFD5" w14:textId="4F8FB2D0" w:rsidR="002C17D1" w:rsidRDefault="002C17D1">
      <w:pPr>
        <w:rPr>
          <w:rFonts w:ascii="Georgia" w:hAnsi="Georgia"/>
          <w:sz w:val="24"/>
          <w:szCs w:val="24"/>
        </w:rPr>
      </w:pPr>
      <w:r>
        <w:rPr>
          <w:rFonts w:ascii="Georgia" w:hAnsi="Georgia"/>
          <w:sz w:val="24"/>
          <w:szCs w:val="24"/>
        </w:rPr>
        <w:t>How do you think of others?  Are you like Barnabas, whom the apostles thought of as “</w:t>
      </w:r>
      <w:r w:rsidRPr="002C17D1">
        <w:rPr>
          <w:rFonts w:ascii="Georgia" w:hAnsi="Georgia"/>
          <w:i/>
          <w:iCs/>
          <w:sz w:val="24"/>
          <w:szCs w:val="24"/>
        </w:rPr>
        <w:t>the son of encouragement</w:t>
      </w:r>
      <w:r>
        <w:rPr>
          <w:rFonts w:ascii="Georgia" w:hAnsi="Georgia"/>
          <w:sz w:val="24"/>
          <w:szCs w:val="24"/>
        </w:rPr>
        <w:t>” (Ac. 4:36)?  Are you like Paul, who said of the elders at Ephesus, “</w:t>
      </w:r>
      <w:r w:rsidRPr="002C17D1">
        <w:rPr>
          <w:rFonts w:ascii="Georgia" w:hAnsi="Georgia"/>
          <w:i/>
          <w:iCs/>
          <w:sz w:val="24"/>
          <w:szCs w:val="24"/>
        </w:rPr>
        <w:t>I commend you to God and the word of His grace</w:t>
      </w:r>
      <w:r>
        <w:rPr>
          <w:rFonts w:ascii="Georgia" w:hAnsi="Georgia"/>
          <w:sz w:val="24"/>
          <w:szCs w:val="24"/>
        </w:rPr>
        <w:t xml:space="preserve">” (Ac. 20:32)?  Do I think </w:t>
      </w:r>
      <w:r w:rsidR="00354C8C">
        <w:rPr>
          <w:rFonts w:ascii="Georgia" w:hAnsi="Georgia"/>
          <w:sz w:val="24"/>
          <w:szCs w:val="24"/>
        </w:rPr>
        <w:t xml:space="preserve">happily and </w:t>
      </w:r>
      <w:r>
        <w:rPr>
          <w:rFonts w:ascii="Georgia" w:hAnsi="Georgia"/>
          <w:sz w:val="24"/>
          <w:szCs w:val="24"/>
        </w:rPr>
        <w:t>positively, hoping to be lovable and commendable to others, and to be loved and commended in return?</w:t>
      </w:r>
      <w:r w:rsidR="00354C8C">
        <w:rPr>
          <w:rFonts w:ascii="Georgia" w:hAnsi="Georgia"/>
          <w:sz w:val="24"/>
          <w:szCs w:val="24"/>
        </w:rPr>
        <w:t xml:space="preserve">  If so I am thinking like Jesus.  In doing so I will live joyfully and God’s peace will guard my heart and mind in Christ.</w:t>
      </w:r>
    </w:p>
    <w:p w14:paraId="2ED9482D" w14:textId="53778DE6" w:rsidR="005B53B2" w:rsidRPr="00E40D72" w:rsidRDefault="005B53B2">
      <w:pPr>
        <w:rPr>
          <w:rFonts w:ascii="Georgia" w:hAnsi="Georgia"/>
          <w:sz w:val="24"/>
          <w:szCs w:val="24"/>
        </w:rPr>
      </w:pPr>
      <w:r>
        <w:rPr>
          <w:rFonts w:ascii="Georgia" w:hAnsi="Georgia"/>
          <w:sz w:val="24"/>
          <w:szCs w:val="24"/>
        </w:rPr>
        <w:t>T</w:t>
      </w:r>
      <w:r w:rsidR="008662D6">
        <w:rPr>
          <w:rFonts w:ascii="Georgia" w:hAnsi="Georgia"/>
          <w:sz w:val="24"/>
          <w:szCs w:val="24"/>
        </w:rPr>
        <w:t>oday, t</w:t>
      </w:r>
      <w:r>
        <w:rPr>
          <w:rFonts w:ascii="Georgia" w:hAnsi="Georgia"/>
          <w:sz w:val="24"/>
          <w:szCs w:val="24"/>
        </w:rPr>
        <w:t>hink on things</w:t>
      </w:r>
      <w:r w:rsidR="008662D6">
        <w:rPr>
          <w:rFonts w:ascii="Georgia" w:hAnsi="Georgia"/>
          <w:sz w:val="24"/>
          <w:szCs w:val="24"/>
        </w:rPr>
        <w:t xml:space="preserve"> </w:t>
      </w:r>
      <w:r w:rsidR="00354C8C">
        <w:rPr>
          <w:rFonts w:ascii="Georgia" w:hAnsi="Georgia"/>
          <w:sz w:val="24"/>
          <w:szCs w:val="24"/>
        </w:rPr>
        <w:t>lovely and commendable</w:t>
      </w:r>
      <w:r>
        <w:rPr>
          <w:rFonts w:ascii="Georgia" w:hAnsi="Georgia"/>
          <w:sz w:val="24"/>
          <w:szCs w:val="24"/>
        </w:rPr>
        <w:t xml:space="preserve">.     – Rick </w:t>
      </w:r>
    </w:p>
    <w:sectPr w:rsidR="005B53B2" w:rsidRPr="00E40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A74F7"/>
    <w:multiLevelType w:val="multilevel"/>
    <w:tmpl w:val="E31A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72"/>
    <w:rsid w:val="0003744F"/>
    <w:rsid w:val="00053878"/>
    <w:rsid w:val="00070391"/>
    <w:rsid w:val="000715D1"/>
    <w:rsid w:val="00197C42"/>
    <w:rsid w:val="001E3B00"/>
    <w:rsid w:val="001E61A0"/>
    <w:rsid w:val="00213445"/>
    <w:rsid w:val="002C17D1"/>
    <w:rsid w:val="00324E3C"/>
    <w:rsid w:val="00335CD5"/>
    <w:rsid w:val="00354C8C"/>
    <w:rsid w:val="004076CC"/>
    <w:rsid w:val="004803CB"/>
    <w:rsid w:val="004B3782"/>
    <w:rsid w:val="00504939"/>
    <w:rsid w:val="00532E0B"/>
    <w:rsid w:val="005B2844"/>
    <w:rsid w:val="005B53B2"/>
    <w:rsid w:val="005B5B72"/>
    <w:rsid w:val="005D3902"/>
    <w:rsid w:val="005D7563"/>
    <w:rsid w:val="006251FA"/>
    <w:rsid w:val="006C1B46"/>
    <w:rsid w:val="007C2DA6"/>
    <w:rsid w:val="008256A3"/>
    <w:rsid w:val="008662D6"/>
    <w:rsid w:val="008F1E69"/>
    <w:rsid w:val="00A2329F"/>
    <w:rsid w:val="00A35BE7"/>
    <w:rsid w:val="00BB5988"/>
    <w:rsid w:val="00BF6AF8"/>
    <w:rsid w:val="00C03FAD"/>
    <w:rsid w:val="00C11CA8"/>
    <w:rsid w:val="00CC4858"/>
    <w:rsid w:val="00E30DA9"/>
    <w:rsid w:val="00E40D72"/>
    <w:rsid w:val="00E5066E"/>
    <w:rsid w:val="00ED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DD60"/>
  <w15:chartTrackingRefBased/>
  <w15:docId w15:val="{C6BF1B70-335C-4E6F-8B78-652A759A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9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5988"/>
    <w:rPr>
      <w:i/>
      <w:iCs/>
    </w:rPr>
  </w:style>
  <w:style w:type="character" w:styleId="Hyperlink">
    <w:name w:val="Hyperlink"/>
    <w:basedOn w:val="DefaultParagraphFont"/>
    <w:uiPriority w:val="99"/>
    <w:semiHidden/>
    <w:unhideWhenUsed/>
    <w:rsid w:val="00BB5988"/>
    <w:rPr>
      <w:color w:val="0000FF"/>
      <w:u w:val="single"/>
    </w:rPr>
  </w:style>
  <w:style w:type="character" w:styleId="Strong">
    <w:name w:val="Strong"/>
    <w:basedOn w:val="DefaultParagraphFont"/>
    <w:uiPriority w:val="22"/>
    <w:qFormat/>
    <w:rsid w:val="00BB5988"/>
    <w:rPr>
      <w:b/>
      <w:bCs/>
    </w:rPr>
  </w:style>
  <w:style w:type="paragraph" w:customStyle="1" w:styleId="p1">
    <w:name w:val="p1"/>
    <w:basedOn w:val="Normal"/>
    <w:rsid w:val="0048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8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6753">
      <w:bodyDiv w:val="1"/>
      <w:marLeft w:val="0"/>
      <w:marRight w:val="0"/>
      <w:marTop w:val="0"/>
      <w:marBottom w:val="0"/>
      <w:divBdr>
        <w:top w:val="none" w:sz="0" w:space="0" w:color="auto"/>
        <w:left w:val="none" w:sz="0" w:space="0" w:color="auto"/>
        <w:bottom w:val="none" w:sz="0" w:space="0" w:color="auto"/>
        <w:right w:val="none" w:sz="0" w:space="0" w:color="auto"/>
      </w:divBdr>
    </w:div>
    <w:div w:id="1615403480">
      <w:bodyDiv w:val="1"/>
      <w:marLeft w:val="0"/>
      <w:marRight w:val="0"/>
      <w:marTop w:val="0"/>
      <w:marBottom w:val="0"/>
      <w:divBdr>
        <w:top w:val="none" w:sz="0" w:space="0" w:color="auto"/>
        <w:left w:val="none" w:sz="0" w:space="0" w:color="auto"/>
        <w:bottom w:val="none" w:sz="0" w:space="0" w:color="auto"/>
        <w:right w:val="none" w:sz="0" w:space="0" w:color="auto"/>
      </w:divBdr>
      <w:divsChild>
        <w:div w:id="1700231500">
          <w:marLeft w:val="0"/>
          <w:marRight w:val="0"/>
          <w:marTop w:val="0"/>
          <w:marBottom w:val="0"/>
          <w:divBdr>
            <w:top w:val="none" w:sz="0" w:space="0" w:color="auto"/>
            <w:left w:val="none" w:sz="0" w:space="0" w:color="auto"/>
            <w:bottom w:val="none" w:sz="0" w:space="0" w:color="auto"/>
            <w:right w:val="none" w:sz="0" w:space="0" w:color="auto"/>
          </w:divBdr>
        </w:div>
        <w:div w:id="153181489">
          <w:marLeft w:val="0"/>
          <w:marRight w:val="0"/>
          <w:marTop w:val="0"/>
          <w:marBottom w:val="0"/>
          <w:divBdr>
            <w:top w:val="none" w:sz="0" w:space="0" w:color="auto"/>
            <w:left w:val="none" w:sz="0" w:space="0" w:color="auto"/>
            <w:bottom w:val="none" w:sz="0" w:space="0" w:color="auto"/>
            <w:right w:val="none" w:sz="0" w:space="0" w:color="auto"/>
          </w:divBdr>
        </w:div>
        <w:div w:id="869756311">
          <w:marLeft w:val="0"/>
          <w:marRight w:val="0"/>
          <w:marTop w:val="0"/>
          <w:marBottom w:val="0"/>
          <w:divBdr>
            <w:top w:val="none" w:sz="0" w:space="0" w:color="auto"/>
            <w:left w:val="none" w:sz="0" w:space="0" w:color="auto"/>
            <w:bottom w:val="none" w:sz="0" w:space="0" w:color="auto"/>
            <w:right w:val="none" w:sz="0" w:space="0" w:color="auto"/>
          </w:divBdr>
        </w:div>
        <w:div w:id="1829788428">
          <w:marLeft w:val="0"/>
          <w:marRight w:val="0"/>
          <w:marTop w:val="0"/>
          <w:marBottom w:val="0"/>
          <w:divBdr>
            <w:top w:val="none" w:sz="0" w:space="0" w:color="auto"/>
            <w:left w:val="none" w:sz="0" w:space="0" w:color="auto"/>
            <w:bottom w:val="none" w:sz="0" w:space="0" w:color="auto"/>
            <w:right w:val="none" w:sz="0" w:space="0" w:color="auto"/>
          </w:divBdr>
        </w:div>
        <w:div w:id="182619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6</cp:revision>
  <cp:lastPrinted>2021-01-06T23:09:00Z</cp:lastPrinted>
  <dcterms:created xsi:type="dcterms:W3CDTF">2021-01-06T22:54:00Z</dcterms:created>
  <dcterms:modified xsi:type="dcterms:W3CDTF">2021-01-07T13:50:00Z</dcterms:modified>
</cp:coreProperties>
</file>