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C13B" w14:textId="5A41B7C8" w:rsidR="00220C4F" w:rsidRPr="00211EA9" w:rsidRDefault="004D0C92" w:rsidP="00FC2E3E">
      <w:pPr>
        <w:jc w:val="center"/>
        <w:rPr>
          <w:rFonts w:ascii="Georgia" w:hAnsi="Georgia"/>
          <w:b/>
          <w:bCs/>
          <w:sz w:val="32"/>
          <w:szCs w:val="32"/>
        </w:rPr>
      </w:pPr>
      <w:r>
        <w:rPr>
          <w:rFonts w:ascii="Georgia" w:hAnsi="Georgia"/>
          <w:b/>
          <w:bCs/>
          <w:sz w:val="32"/>
          <w:szCs w:val="32"/>
        </w:rPr>
        <w:t>THE ROAD NOT TAKEN</w:t>
      </w:r>
    </w:p>
    <w:p w14:paraId="27A22790" w14:textId="1549FA03" w:rsidR="00211EA9" w:rsidRPr="00211EA9" w:rsidRDefault="0075359D" w:rsidP="00FC2E3E">
      <w:pPr>
        <w:jc w:val="center"/>
        <w:rPr>
          <w:rFonts w:ascii="Georgia" w:hAnsi="Georgia"/>
          <w:b/>
          <w:bCs/>
          <w:i/>
          <w:iCs/>
          <w:sz w:val="28"/>
          <w:szCs w:val="28"/>
        </w:rPr>
      </w:pPr>
      <w:r>
        <w:rPr>
          <w:rFonts w:ascii="Georgia" w:hAnsi="Georgia"/>
          <w:b/>
          <w:bCs/>
          <w:i/>
          <w:iCs/>
          <w:sz w:val="28"/>
          <w:szCs w:val="28"/>
        </w:rPr>
        <w:t xml:space="preserve">Still </w:t>
      </w:r>
      <w:proofErr w:type="spellStart"/>
      <w:r>
        <w:rPr>
          <w:rFonts w:ascii="Georgia" w:hAnsi="Georgia"/>
          <w:b/>
          <w:bCs/>
          <w:i/>
          <w:iCs/>
          <w:sz w:val="28"/>
          <w:szCs w:val="28"/>
        </w:rPr>
        <w:t>‘Tis</w:t>
      </w:r>
      <w:proofErr w:type="spellEnd"/>
      <w:r>
        <w:rPr>
          <w:rFonts w:ascii="Georgia" w:hAnsi="Georgia"/>
          <w:b/>
          <w:bCs/>
          <w:i/>
          <w:iCs/>
          <w:sz w:val="28"/>
          <w:szCs w:val="28"/>
        </w:rPr>
        <w:t xml:space="preserve"> God’s Hand That Leadeth Me</w:t>
      </w:r>
    </w:p>
    <w:p w14:paraId="393B2B72" w14:textId="2BF5457D" w:rsidR="00211EA9" w:rsidRDefault="00F673B0" w:rsidP="00403DA3">
      <w:pPr>
        <w:ind w:right="-180"/>
        <w:rPr>
          <w:rFonts w:ascii="Georgia" w:hAnsi="Georgia"/>
          <w:sz w:val="24"/>
          <w:szCs w:val="24"/>
        </w:rPr>
      </w:pPr>
      <w:r>
        <w:rPr>
          <w:rFonts w:ascii="Georgia" w:hAnsi="Georgia"/>
          <w:sz w:val="24"/>
          <w:szCs w:val="24"/>
        </w:rPr>
        <w:t>While I am by no stretch of the imagination an expert</w:t>
      </w:r>
      <w:r w:rsidR="004A620D">
        <w:rPr>
          <w:rFonts w:ascii="Georgia" w:hAnsi="Georgia"/>
          <w:sz w:val="24"/>
          <w:szCs w:val="24"/>
        </w:rPr>
        <w:t xml:space="preserve"> </w:t>
      </w:r>
      <w:r>
        <w:rPr>
          <w:rFonts w:ascii="Georgia" w:hAnsi="Georgia"/>
          <w:sz w:val="24"/>
          <w:szCs w:val="24"/>
        </w:rPr>
        <w:t>of poetry, most of us have at least heard of Robert Frost.  He lived from 1874 to 1963</w:t>
      </w:r>
      <w:r w:rsidR="00403DA3">
        <w:rPr>
          <w:rFonts w:ascii="Georgia" w:hAnsi="Georgia"/>
          <w:sz w:val="24"/>
          <w:szCs w:val="24"/>
        </w:rPr>
        <w:t xml:space="preserve">, becoming the most loved American poet in </w:t>
      </w:r>
      <w:r w:rsidR="0075359D">
        <w:rPr>
          <w:rFonts w:ascii="Georgia" w:hAnsi="Georgia"/>
          <w:sz w:val="24"/>
          <w:szCs w:val="24"/>
        </w:rPr>
        <w:t>American</w:t>
      </w:r>
      <w:r w:rsidR="00403DA3">
        <w:rPr>
          <w:rFonts w:ascii="Georgia" w:hAnsi="Georgia"/>
          <w:sz w:val="24"/>
          <w:szCs w:val="24"/>
        </w:rPr>
        <w:t xml:space="preserve"> history.  In high school English Lit </w:t>
      </w:r>
      <w:proofErr w:type="gramStart"/>
      <w:r w:rsidR="00403DA3">
        <w:rPr>
          <w:rFonts w:ascii="Georgia" w:hAnsi="Georgia"/>
          <w:sz w:val="24"/>
          <w:szCs w:val="24"/>
        </w:rPr>
        <w:t>class</w:t>
      </w:r>
      <w:proofErr w:type="gramEnd"/>
      <w:r w:rsidR="00403DA3">
        <w:rPr>
          <w:rFonts w:ascii="Georgia" w:hAnsi="Georgia"/>
          <w:sz w:val="24"/>
          <w:szCs w:val="24"/>
        </w:rPr>
        <w:t xml:space="preserve"> we had to read, and memorize, some of his better known poems.  Perhaps his most famous is also </w:t>
      </w:r>
      <w:r w:rsidR="0075359D">
        <w:rPr>
          <w:rFonts w:ascii="Georgia" w:hAnsi="Georgia"/>
          <w:sz w:val="24"/>
          <w:szCs w:val="24"/>
        </w:rPr>
        <w:t>his</w:t>
      </w:r>
      <w:r w:rsidR="00403DA3">
        <w:rPr>
          <w:rFonts w:ascii="Georgia" w:hAnsi="Georgia"/>
          <w:sz w:val="24"/>
          <w:szCs w:val="24"/>
        </w:rPr>
        <w:t xml:space="preserve"> most quoted.  It is titled </w:t>
      </w:r>
      <w:r w:rsidR="00403DA3" w:rsidRPr="00403DA3">
        <w:rPr>
          <w:rFonts w:ascii="Georgia" w:hAnsi="Georgia"/>
          <w:i/>
          <w:iCs/>
          <w:sz w:val="24"/>
          <w:szCs w:val="24"/>
        </w:rPr>
        <w:t>The Road Not Taken</w:t>
      </w:r>
      <w:r w:rsidR="00403DA3">
        <w:rPr>
          <w:rFonts w:ascii="Georgia" w:hAnsi="Georgia"/>
          <w:sz w:val="24"/>
          <w:szCs w:val="24"/>
        </w:rPr>
        <w:t xml:space="preserve">.  There have been spin-offs by the dozens, including M. Scott Peck’s motivational best-seller </w:t>
      </w:r>
      <w:r w:rsidR="00403DA3" w:rsidRPr="00403DA3">
        <w:rPr>
          <w:rFonts w:ascii="Georgia" w:hAnsi="Georgia"/>
          <w:i/>
          <w:iCs/>
          <w:sz w:val="24"/>
          <w:szCs w:val="24"/>
        </w:rPr>
        <w:t>The Road Less Traveled</w:t>
      </w:r>
      <w:r w:rsidR="00403DA3">
        <w:rPr>
          <w:rFonts w:ascii="Georgia" w:hAnsi="Georgia"/>
          <w:sz w:val="24"/>
          <w:szCs w:val="24"/>
        </w:rPr>
        <w:t xml:space="preserve">.  Allow me to draw you into the world of poetry, with the intention of making a Biblical application.  Take your time. Read </w:t>
      </w:r>
      <w:r w:rsidR="004A620D">
        <w:rPr>
          <w:rFonts w:ascii="Georgia" w:hAnsi="Georgia"/>
          <w:sz w:val="24"/>
          <w:szCs w:val="24"/>
        </w:rPr>
        <w:t>Mr. Frost’s</w:t>
      </w:r>
      <w:r w:rsidR="00403DA3">
        <w:rPr>
          <w:rFonts w:ascii="Georgia" w:hAnsi="Georgia"/>
          <w:sz w:val="24"/>
          <w:szCs w:val="24"/>
        </w:rPr>
        <w:t xml:space="preserve"> poem </w:t>
      </w:r>
      <w:r w:rsidR="004A620D">
        <w:rPr>
          <w:rFonts w:ascii="Georgia" w:hAnsi="Georgia"/>
          <w:sz w:val="24"/>
          <w:szCs w:val="24"/>
        </w:rPr>
        <w:t>to see if you know what he was saying</w:t>
      </w:r>
      <w:r w:rsidR="00403DA3">
        <w:rPr>
          <w:rFonts w:ascii="Georgia" w:hAnsi="Georgia"/>
          <w:sz w:val="24"/>
          <w:szCs w:val="24"/>
        </w:rPr>
        <w:t>:</w:t>
      </w:r>
    </w:p>
    <w:p w14:paraId="5B559D7F" w14:textId="57B34D50" w:rsidR="00F673B0" w:rsidRPr="00F673B0" w:rsidRDefault="00F673B0" w:rsidP="00DF5D73">
      <w:pPr>
        <w:pStyle w:val="NormalWeb"/>
        <w:shd w:val="clear" w:color="auto" w:fill="FFFFFF"/>
        <w:spacing w:before="0" w:beforeAutospacing="0" w:after="120" w:afterAutospacing="0"/>
        <w:rPr>
          <w:rFonts w:ascii="Arial Narrow" w:hAnsi="Arial Narrow"/>
          <w:color w:val="414141"/>
        </w:rPr>
      </w:pPr>
      <w:r w:rsidRPr="00F673B0">
        <w:rPr>
          <w:rFonts w:ascii="Arial Narrow" w:hAnsi="Arial Narrow"/>
          <w:color w:val="414141"/>
        </w:rPr>
        <w:t>Two roads diverged in a yellow wood,</w:t>
      </w:r>
      <w:r w:rsidR="00403DA3">
        <w:rPr>
          <w:rFonts w:ascii="Arial Narrow" w:hAnsi="Arial Narrow"/>
          <w:color w:val="414141"/>
        </w:rPr>
        <w:t xml:space="preserve"> </w:t>
      </w:r>
      <w:r w:rsidRPr="00F673B0">
        <w:rPr>
          <w:rFonts w:ascii="Arial Narrow" w:hAnsi="Arial Narrow"/>
          <w:color w:val="414141"/>
        </w:rPr>
        <w:t>And sorry I could not travel both</w:t>
      </w:r>
      <w:r w:rsidR="00403DA3">
        <w:rPr>
          <w:rFonts w:ascii="Arial Narrow" w:hAnsi="Arial Narrow"/>
          <w:color w:val="414141"/>
        </w:rPr>
        <w:t>;</w:t>
      </w:r>
      <w:r w:rsidRPr="00F673B0">
        <w:rPr>
          <w:rFonts w:ascii="Arial Narrow" w:hAnsi="Arial Narrow"/>
          <w:color w:val="414141"/>
        </w:rPr>
        <w:br/>
        <w:t>And be one traveler, long I stood</w:t>
      </w:r>
      <w:r w:rsidR="00403DA3">
        <w:rPr>
          <w:rFonts w:ascii="Arial Narrow" w:hAnsi="Arial Narrow"/>
          <w:color w:val="414141"/>
        </w:rPr>
        <w:t xml:space="preserve">, </w:t>
      </w:r>
      <w:r w:rsidRPr="00F673B0">
        <w:rPr>
          <w:rFonts w:ascii="Arial Narrow" w:hAnsi="Arial Narrow"/>
          <w:color w:val="414141"/>
        </w:rPr>
        <w:t>And looked down one as far as I could</w:t>
      </w:r>
      <w:r w:rsidR="00403DA3">
        <w:rPr>
          <w:rFonts w:ascii="Arial Narrow" w:hAnsi="Arial Narrow"/>
          <w:color w:val="414141"/>
        </w:rPr>
        <w:t>;</w:t>
      </w:r>
      <w:r w:rsidRPr="00F673B0">
        <w:rPr>
          <w:rFonts w:ascii="Arial Narrow" w:hAnsi="Arial Narrow"/>
          <w:color w:val="414141"/>
        </w:rPr>
        <w:br/>
        <w:t>To where it bent in the undergrowth;</w:t>
      </w:r>
    </w:p>
    <w:p w14:paraId="7E87F0E4" w14:textId="14A9E3E9" w:rsidR="00F673B0" w:rsidRPr="00F673B0" w:rsidRDefault="00F673B0" w:rsidP="00DF5D73">
      <w:pPr>
        <w:pStyle w:val="NormalWeb"/>
        <w:shd w:val="clear" w:color="auto" w:fill="FFFFFF"/>
        <w:spacing w:before="0" w:beforeAutospacing="0" w:after="120" w:afterAutospacing="0"/>
        <w:rPr>
          <w:rFonts w:ascii="Arial Narrow" w:hAnsi="Arial Narrow"/>
          <w:color w:val="414141"/>
        </w:rPr>
      </w:pPr>
      <w:r w:rsidRPr="00F673B0">
        <w:rPr>
          <w:rFonts w:ascii="Arial Narrow" w:hAnsi="Arial Narrow"/>
          <w:color w:val="414141"/>
        </w:rPr>
        <w:t>Then took the other, as just as fair,</w:t>
      </w:r>
      <w:r w:rsidR="00403DA3">
        <w:rPr>
          <w:rFonts w:ascii="Arial Narrow" w:hAnsi="Arial Narrow"/>
          <w:color w:val="414141"/>
        </w:rPr>
        <w:t xml:space="preserve"> </w:t>
      </w:r>
      <w:proofErr w:type="gramStart"/>
      <w:r w:rsidRPr="00F673B0">
        <w:rPr>
          <w:rFonts w:ascii="Arial Narrow" w:hAnsi="Arial Narrow"/>
          <w:color w:val="414141"/>
        </w:rPr>
        <w:t>And</w:t>
      </w:r>
      <w:proofErr w:type="gramEnd"/>
      <w:r w:rsidRPr="00F673B0">
        <w:rPr>
          <w:rFonts w:ascii="Arial Narrow" w:hAnsi="Arial Narrow"/>
          <w:color w:val="414141"/>
        </w:rPr>
        <w:t xml:space="preserve"> having perhaps the better claim,</w:t>
      </w:r>
      <w:r w:rsidRPr="00F673B0">
        <w:rPr>
          <w:rFonts w:ascii="Arial Narrow" w:hAnsi="Arial Narrow"/>
          <w:color w:val="414141"/>
        </w:rPr>
        <w:br/>
        <w:t>Because it was grassy and wanted wear;</w:t>
      </w:r>
      <w:r w:rsidR="00403DA3">
        <w:rPr>
          <w:rFonts w:ascii="Arial Narrow" w:hAnsi="Arial Narrow"/>
          <w:color w:val="414141"/>
        </w:rPr>
        <w:t xml:space="preserve"> </w:t>
      </w:r>
      <w:r w:rsidRPr="00F673B0">
        <w:rPr>
          <w:rFonts w:ascii="Arial Narrow" w:hAnsi="Arial Narrow"/>
          <w:color w:val="414141"/>
        </w:rPr>
        <w:t>Though as for that the passing there</w:t>
      </w:r>
      <w:r w:rsidR="00403DA3">
        <w:rPr>
          <w:rFonts w:ascii="Arial Narrow" w:hAnsi="Arial Narrow"/>
          <w:color w:val="414141"/>
        </w:rPr>
        <w:t>,</w:t>
      </w:r>
      <w:r w:rsidRPr="00F673B0">
        <w:rPr>
          <w:rFonts w:ascii="Arial Narrow" w:hAnsi="Arial Narrow"/>
          <w:color w:val="414141"/>
        </w:rPr>
        <w:br/>
        <w:t>Had worn them really about the same,</w:t>
      </w:r>
    </w:p>
    <w:p w14:paraId="40316047" w14:textId="77262863" w:rsidR="00F673B0" w:rsidRPr="00F673B0" w:rsidRDefault="00F673B0" w:rsidP="00DF5D73">
      <w:pPr>
        <w:pStyle w:val="NormalWeb"/>
        <w:shd w:val="clear" w:color="auto" w:fill="FFFFFF"/>
        <w:spacing w:before="0" w:beforeAutospacing="0" w:after="120" w:afterAutospacing="0"/>
        <w:rPr>
          <w:rFonts w:ascii="Arial Narrow" w:hAnsi="Arial Narrow"/>
          <w:color w:val="414141"/>
        </w:rPr>
      </w:pPr>
      <w:r w:rsidRPr="00F673B0">
        <w:rPr>
          <w:rFonts w:ascii="Arial Narrow" w:hAnsi="Arial Narrow"/>
          <w:color w:val="414141"/>
        </w:rPr>
        <w:t>And both that morning equally lay</w:t>
      </w:r>
      <w:r w:rsidR="00403DA3">
        <w:rPr>
          <w:rFonts w:ascii="Arial Narrow" w:hAnsi="Arial Narrow"/>
          <w:color w:val="414141"/>
        </w:rPr>
        <w:t xml:space="preserve">, </w:t>
      </w:r>
      <w:proofErr w:type="gramStart"/>
      <w:r w:rsidRPr="00F673B0">
        <w:rPr>
          <w:rFonts w:ascii="Arial Narrow" w:hAnsi="Arial Narrow"/>
          <w:color w:val="414141"/>
        </w:rPr>
        <w:t>In</w:t>
      </w:r>
      <w:proofErr w:type="gramEnd"/>
      <w:r w:rsidRPr="00F673B0">
        <w:rPr>
          <w:rFonts w:ascii="Arial Narrow" w:hAnsi="Arial Narrow"/>
          <w:color w:val="414141"/>
        </w:rPr>
        <w:t xml:space="preserve"> leaves no step had trodden black.</w:t>
      </w:r>
      <w:r w:rsidRPr="00F673B0">
        <w:rPr>
          <w:rFonts w:ascii="Arial Narrow" w:hAnsi="Arial Narrow"/>
          <w:color w:val="414141"/>
        </w:rPr>
        <w:br/>
        <w:t>Oh, I kept the first for another day!</w:t>
      </w:r>
      <w:r w:rsidR="00403DA3">
        <w:rPr>
          <w:rFonts w:ascii="Arial Narrow" w:hAnsi="Arial Narrow"/>
          <w:color w:val="414141"/>
        </w:rPr>
        <w:t xml:space="preserve"> </w:t>
      </w:r>
      <w:r w:rsidRPr="00F673B0">
        <w:rPr>
          <w:rFonts w:ascii="Arial Narrow" w:hAnsi="Arial Narrow"/>
          <w:color w:val="414141"/>
        </w:rPr>
        <w:t>Yet knowing how way leads on to way,</w:t>
      </w:r>
      <w:r w:rsidRPr="00F673B0">
        <w:rPr>
          <w:rFonts w:ascii="Arial Narrow" w:hAnsi="Arial Narrow"/>
          <w:color w:val="414141"/>
        </w:rPr>
        <w:br/>
        <w:t>I doubted if I should ever come back.</w:t>
      </w:r>
    </w:p>
    <w:p w14:paraId="5126EFB1" w14:textId="77777777" w:rsidR="0075359D" w:rsidRDefault="00F673B0" w:rsidP="0075359D">
      <w:pPr>
        <w:pStyle w:val="NormalWeb"/>
        <w:shd w:val="clear" w:color="auto" w:fill="FFFFFF"/>
        <w:spacing w:before="0" w:beforeAutospacing="0" w:after="120" w:afterAutospacing="0"/>
        <w:rPr>
          <w:rFonts w:ascii="Arial Narrow" w:hAnsi="Arial Narrow"/>
          <w:color w:val="414141"/>
        </w:rPr>
      </w:pPr>
      <w:r w:rsidRPr="00F673B0">
        <w:rPr>
          <w:rFonts w:ascii="Arial Narrow" w:hAnsi="Arial Narrow"/>
          <w:color w:val="414141"/>
        </w:rPr>
        <w:t>I shall be telling this with a sigh</w:t>
      </w:r>
      <w:r w:rsidR="00403DA3">
        <w:rPr>
          <w:rFonts w:ascii="Arial Narrow" w:hAnsi="Arial Narrow"/>
          <w:color w:val="414141"/>
        </w:rPr>
        <w:t xml:space="preserve">, </w:t>
      </w:r>
      <w:proofErr w:type="gramStart"/>
      <w:r w:rsidRPr="00F673B0">
        <w:rPr>
          <w:rFonts w:ascii="Arial Narrow" w:hAnsi="Arial Narrow"/>
          <w:color w:val="414141"/>
        </w:rPr>
        <w:t>Somewhere</w:t>
      </w:r>
      <w:proofErr w:type="gramEnd"/>
      <w:r w:rsidRPr="00F673B0">
        <w:rPr>
          <w:rFonts w:ascii="Arial Narrow" w:hAnsi="Arial Narrow"/>
          <w:color w:val="414141"/>
        </w:rPr>
        <w:t xml:space="preserve"> ages and ages hence:</w:t>
      </w:r>
      <w:r w:rsidRPr="00F673B0">
        <w:rPr>
          <w:rFonts w:ascii="Arial Narrow" w:hAnsi="Arial Narrow"/>
          <w:b/>
          <w:bCs/>
          <w:color w:val="414141"/>
        </w:rPr>
        <w:br/>
      </w:r>
      <w:r w:rsidRPr="00F673B0">
        <w:rPr>
          <w:rFonts w:ascii="Arial Narrow" w:hAnsi="Arial Narrow"/>
          <w:color w:val="414141"/>
        </w:rPr>
        <w:t>Two roads diverged in a wood, and I</w:t>
      </w:r>
      <w:r w:rsidR="00403DA3">
        <w:rPr>
          <w:rFonts w:ascii="Arial Narrow" w:hAnsi="Arial Narrow"/>
          <w:color w:val="414141"/>
        </w:rPr>
        <w:t xml:space="preserve"> </w:t>
      </w:r>
      <w:r w:rsidRPr="00F673B0">
        <w:rPr>
          <w:rFonts w:ascii="Arial Narrow" w:hAnsi="Arial Narrow"/>
          <w:color w:val="414141"/>
        </w:rPr>
        <w:t>—</w:t>
      </w:r>
      <w:r w:rsidR="00403DA3">
        <w:rPr>
          <w:rFonts w:ascii="Arial Narrow" w:hAnsi="Arial Narrow"/>
          <w:color w:val="414141"/>
        </w:rPr>
        <w:t xml:space="preserve"> </w:t>
      </w:r>
      <w:r w:rsidRPr="00F673B0">
        <w:rPr>
          <w:rFonts w:ascii="Arial Narrow" w:hAnsi="Arial Narrow"/>
          <w:color w:val="414141"/>
        </w:rPr>
        <w:t>I took the one less traveled by,</w:t>
      </w:r>
      <w:r w:rsidRPr="00F673B0">
        <w:rPr>
          <w:rFonts w:ascii="Arial Narrow" w:hAnsi="Arial Narrow"/>
          <w:color w:val="414141"/>
        </w:rPr>
        <w:br/>
        <w:t>And that has made all the difference.</w:t>
      </w:r>
    </w:p>
    <w:p w14:paraId="1ABDD89D" w14:textId="62E7B5CE" w:rsidR="00211EA9" w:rsidRPr="0075359D" w:rsidRDefault="004A620D" w:rsidP="0075359D">
      <w:pPr>
        <w:pStyle w:val="NormalWeb"/>
        <w:shd w:val="clear" w:color="auto" w:fill="FFFFFF"/>
        <w:spacing w:before="0" w:beforeAutospacing="0" w:after="120" w:afterAutospacing="0"/>
        <w:rPr>
          <w:rFonts w:ascii="Arial Narrow" w:hAnsi="Arial Narrow"/>
          <w:color w:val="414141"/>
        </w:rPr>
      </w:pPr>
      <w:r>
        <w:rPr>
          <w:rFonts w:ascii="Georgia" w:hAnsi="Georgia"/>
        </w:rPr>
        <w:t xml:space="preserve">My interpretation: </w:t>
      </w:r>
      <w:r w:rsidR="00DF5D73">
        <w:rPr>
          <w:rFonts w:ascii="Georgia" w:hAnsi="Georgia"/>
        </w:rPr>
        <w:t xml:space="preserve">A man stands at the crossroads of life.  He looks down the two roads, knowing he must </w:t>
      </w:r>
      <w:proofErr w:type="gramStart"/>
      <w:r w:rsidR="00DF5D73">
        <w:rPr>
          <w:rFonts w:ascii="Georgia" w:hAnsi="Georgia"/>
        </w:rPr>
        <w:t>make a decision</w:t>
      </w:r>
      <w:proofErr w:type="gramEnd"/>
      <w:r w:rsidR="00DF5D73">
        <w:rPr>
          <w:rFonts w:ascii="Georgia" w:hAnsi="Georgia"/>
        </w:rPr>
        <w:t xml:space="preserve">.  He first thinks, “Well, if I choose this road and it turns out </w:t>
      </w:r>
      <w:proofErr w:type="gramStart"/>
      <w:r w:rsidR="00DF5D73">
        <w:rPr>
          <w:rFonts w:ascii="Georgia" w:hAnsi="Georgia"/>
        </w:rPr>
        <w:t>wrong</w:t>
      </w:r>
      <w:proofErr w:type="gramEnd"/>
      <w:r w:rsidR="00DF5D73">
        <w:rPr>
          <w:rFonts w:ascii="Georgia" w:hAnsi="Georgia"/>
        </w:rPr>
        <w:t xml:space="preserve"> I can always come back and start over.”  But then he realizes, once chosen, “I doubt I shall ever come back.”  In his old age he will look back on this decision and “sigh.”  While both roads were equally traveled (“had worn them about the same”), he will tell </w:t>
      </w:r>
      <w:r w:rsidR="004D0C92">
        <w:rPr>
          <w:rFonts w:ascii="Georgia" w:hAnsi="Georgia"/>
        </w:rPr>
        <w:t xml:space="preserve">others </w:t>
      </w:r>
      <w:r w:rsidR="00DF5D73">
        <w:rPr>
          <w:rFonts w:ascii="Georgia" w:hAnsi="Georgia"/>
        </w:rPr>
        <w:t xml:space="preserve">who ask him why he chose the one he did, “I took the one less traveled by, and that has made all the difference.”  In other words, it was a coin flip (both roads were equally traveled) and he comforts himself, perhaps with a lie, that he chose wisely.  For who knows what his life would have become if he had chosen </w:t>
      </w:r>
      <w:r w:rsidR="00DF5D73" w:rsidRPr="00DF5D73">
        <w:rPr>
          <w:rFonts w:ascii="Georgia" w:hAnsi="Georgia"/>
          <w:i/>
          <w:iCs/>
        </w:rPr>
        <w:t>The Road Not Taken</w:t>
      </w:r>
      <w:r w:rsidR="00DF5D73">
        <w:rPr>
          <w:rFonts w:ascii="Georgia" w:hAnsi="Georgia"/>
        </w:rPr>
        <w:t xml:space="preserve">?  He </w:t>
      </w:r>
      <w:proofErr w:type="gramStart"/>
      <w:r w:rsidR="00DF5D73">
        <w:rPr>
          <w:rFonts w:ascii="Georgia" w:hAnsi="Georgia"/>
        </w:rPr>
        <w:t>didn’t</w:t>
      </w:r>
      <w:proofErr w:type="gramEnd"/>
      <w:r w:rsidR="00DF5D73">
        <w:rPr>
          <w:rFonts w:ascii="Georgia" w:hAnsi="Georgia"/>
        </w:rPr>
        <w:t xml:space="preserve"> know.  The poem’s basic meaning is (at least to me), “Life is a roll of the dice.”</w:t>
      </w:r>
      <w:r w:rsidR="004D0C92">
        <w:rPr>
          <w:rFonts w:ascii="Georgia" w:hAnsi="Georgia"/>
        </w:rPr>
        <w:t xml:space="preserve">  Or, as Yogi Berra said with his comical twist, “when you come to a fork in the road, take it.”</w:t>
      </w:r>
    </w:p>
    <w:p w14:paraId="4558CC5B" w14:textId="05DCBDFC" w:rsidR="004D0C92" w:rsidRDefault="005F1713" w:rsidP="00211EA9">
      <w:pPr>
        <w:rPr>
          <w:rFonts w:ascii="Georgia" w:hAnsi="Georgia"/>
          <w:sz w:val="24"/>
          <w:szCs w:val="24"/>
        </w:rPr>
      </w:pPr>
      <w:r>
        <w:rPr>
          <w:rFonts w:ascii="Georgia" w:hAnsi="Georgia"/>
          <w:sz w:val="24"/>
          <w:szCs w:val="24"/>
        </w:rPr>
        <w:t xml:space="preserve">Robert Frost’s poem, while easy to memorize with its cadence and rhyme, makes our life’s journey nothing more than a </w:t>
      </w:r>
      <w:r w:rsidR="004A620D">
        <w:rPr>
          <w:rFonts w:ascii="Georgia" w:hAnsi="Georgia"/>
          <w:sz w:val="24"/>
          <w:szCs w:val="24"/>
        </w:rPr>
        <w:t>luck of the draw, a coin flip</w:t>
      </w:r>
      <w:r>
        <w:rPr>
          <w:rFonts w:ascii="Georgia" w:hAnsi="Georgia"/>
          <w:sz w:val="24"/>
          <w:szCs w:val="24"/>
        </w:rPr>
        <w:t xml:space="preserve">.  Heads, I </w:t>
      </w:r>
      <w:r w:rsidR="004A620D">
        <w:rPr>
          <w:rFonts w:ascii="Georgia" w:hAnsi="Georgia"/>
          <w:sz w:val="24"/>
          <w:szCs w:val="24"/>
        </w:rPr>
        <w:t>win</w:t>
      </w:r>
      <w:r>
        <w:rPr>
          <w:rFonts w:ascii="Georgia" w:hAnsi="Georgia"/>
          <w:sz w:val="24"/>
          <w:szCs w:val="24"/>
        </w:rPr>
        <w:t xml:space="preserve">.  Tails, I </w:t>
      </w:r>
      <w:r w:rsidR="004A620D">
        <w:rPr>
          <w:rFonts w:ascii="Georgia" w:hAnsi="Georgia"/>
          <w:sz w:val="24"/>
          <w:szCs w:val="24"/>
        </w:rPr>
        <w:t>lose</w:t>
      </w:r>
      <w:r>
        <w:rPr>
          <w:rFonts w:ascii="Georgia" w:hAnsi="Georgia"/>
          <w:sz w:val="24"/>
          <w:szCs w:val="24"/>
        </w:rPr>
        <w:t xml:space="preserve">.  Since I can’t foresee all of life’s twists and </w:t>
      </w:r>
      <w:proofErr w:type="gramStart"/>
      <w:r>
        <w:rPr>
          <w:rFonts w:ascii="Georgia" w:hAnsi="Georgia"/>
          <w:sz w:val="24"/>
          <w:szCs w:val="24"/>
        </w:rPr>
        <w:t>turns</w:t>
      </w:r>
      <w:proofErr w:type="gramEnd"/>
      <w:r>
        <w:rPr>
          <w:rFonts w:ascii="Georgia" w:hAnsi="Georgia"/>
          <w:sz w:val="24"/>
          <w:szCs w:val="24"/>
        </w:rPr>
        <w:t xml:space="preserve"> I can’t possibly make an accurate decision as to which road I should take.  </w:t>
      </w:r>
      <w:proofErr w:type="gramStart"/>
      <w:r>
        <w:rPr>
          <w:rFonts w:ascii="Georgia" w:hAnsi="Georgia"/>
          <w:sz w:val="24"/>
          <w:szCs w:val="24"/>
        </w:rPr>
        <w:t>I’ll</w:t>
      </w:r>
      <w:proofErr w:type="gramEnd"/>
      <w:r>
        <w:rPr>
          <w:rFonts w:ascii="Georgia" w:hAnsi="Georgia"/>
          <w:sz w:val="24"/>
          <w:szCs w:val="24"/>
        </w:rPr>
        <w:t xml:space="preserve"> just choose one and hope for the best.  At the end of </w:t>
      </w:r>
      <w:proofErr w:type="gramStart"/>
      <w:r>
        <w:rPr>
          <w:rFonts w:ascii="Georgia" w:hAnsi="Georgia"/>
          <w:sz w:val="24"/>
          <w:szCs w:val="24"/>
        </w:rPr>
        <w:t>life</w:t>
      </w:r>
      <w:proofErr w:type="gramEnd"/>
      <w:r>
        <w:rPr>
          <w:rFonts w:ascii="Georgia" w:hAnsi="Georgia"/>
          <w:sz w:val="24"/>
          <w:szCs w:val="24"/>
        </w:rPr>
        <w:t xml:space="preserve"> I’ll look back and </w:t>
      </w:r>
      <w:r w:rsidR="00CD1131">
        <w:rPr>
          <w:rFonts w:ascii="Georgia" w:hAnsi="Georgia"/>
          <w:sz w:val="24"/>
          <w:szCs w:val="24"/>
        </w:rPr>
        <w:t xml:space="preserve">with a sigh </w:t>
      </w:r>
      <w:r w:rsidR="004A620D">
        <w:rPr>
          <w:rFonts w:ascii="Georgia" w:hAnsi="Georgia"/>
          <w:sz w:val="24"/>
          <w:szCs w:val="24"/>
        </w:rPr>
        <w:t>hope</w:t>
      </w:r>
      <w:r w:rsidR="00CD1131">
        <w:rPr>
          <w:rFonts w:ascii="Georgia" w:hAnsi="Georgia"/>
          <w:sz w:val="24"/>
          <w:szCs w:val="24"/>
        </w:rPr>
        <w:t xml:space="preserve"> I made the right choice.</w:t>
      </w:r>
    </w:p>
    <w:p w14:paraId="3FCC3557" w14:textId="017F0335" w:rsidR="00CD1131" w:rsidRDefault="00CD1131" w:rsidP="00211EA9">
      <w:pPr>
        <w:rPr>
          <w:rFonts w:ascii="Georgia" w:hAnsi="Georgia"/>
          <w:sz w:val="24"/>
          <w:szCs w:val="24"/>
        </w:rPr>
      </w:pPr>
      <w:r>
        <w:rPr>
          <w:rFonts w:ascii="Georgia" w:hAnsi="Georgia"/>
          <w:sz w:val="24"/>
          <w:szCs w:val="24"/>
        </w:rPr>
        <w:t>I beg to differ.  Strongly!  Mr. Frost was a very confused m</w:t>
      </w:r>
      <w:r w:rsidR="001E26E3">
        <w:rPr>
          <w:rFonts w:ascii="Georgia" w:hAnsi="Georgia"/>
          <w:sz w:val="24"/>
          <w:szCs w:val="24"/>
        </w:rPr>
        <w:t>a</w:t>
      </w:r>
      <w:r>
        <w:rPr>
          <w:rFonts w:ascii="Georgia" w:hAnsi="Georgia"/>
          <w:sz w:val="24"/>
          <w:szCs w:val="24"/>
        </w:rPr>
        <w:t xml:space="preserve">n religiously.  He lived, and died, wondering about God (his father was a religious skeptic, his mother a believer in </w:t>
      </w:r>
      <w:r w:rsidR="004A620D">
        <w:rPr>
          <w:rFonts w:ascii="Georgia" w:hAnsi="Georgia"/>
          <w:sz w:val="24"/>
          <w:szCs w:val="24"/>
        </w:rPr>
        <w:lastRenderedPageBreak/>
        <w:t xml:space="preserve">spiritual </w:t>
      </w:r>
      <w:r>
        <w:rPr>
          <w:rFonts w:ascii="Georgia" w:hAnsi="Georgia"/>
          <w:sz w:val="24"/>
          <w:szCs w:val="24"/>
        </w:rPr>
        <w:t>mystic</w:t>
      </w:r>
      <w:r w:rsidR="004A620D">
        <w:rPr>
          <w:rFonts w:ascii="Georgia" w:hAnsi="Georgia"/>
          <w:sz w:val="24"/>
          <w:szCs w:val="24"/>
        </w:rPr>
        <w:t>ism –</w:t>
      </w:r>
      <w:r>
        <w:rPr>
          <w:rFonts w:ascii="Georgia" w:hAnsi="Georgia"/>
          <w:sz w:val="24"/>
          <w:szCs w:val="24"/>
        </w:rPr>
        <w:t xml:space="preserve"> God sp</w:t>
      </w:r>
      <w:r w:rsidR="004A620D">
        <w:rPr>
          <w:rFonts w:ascii="Georgia" w:hAnsi="Georgia"/>
          <w:sz w:val="24"/>
          <w:szCs w:val="24"/>
        </w:rPr>
        <w:t>eaks</w:t>
      </w:r>
      <w:r>
        <w:rPr>
          <w:rFonts w:ascii="Georgia" w:hAnsi="Georgia"/>
          <w:sz w:val="24"/>
          <w:szCs w:val="24"/>
        </w:rPr>
        <w:t xml:space="preserve"> through wind in the trees).  The Christian can come to the two diverging roads and </w:t>
      </w:r>
      <w:r w:rsidRPr="001E26E3">
        <w:rPr>
          <w:rFonts w:ascii="Georgia" w:hAnsi="Georgia"/>
          <w:i/>
          <w:iCs/>
          <w:sz w:val="24"/>
          <w:szCs w:val="24"/>
        </w:rPr>
        <w:t>KNOW</w:t>
      </w:r>
      <w:r>
        <w:rPr>
          <w:rFonts w:ascii="Georgia" w:hAnsi="Georgia"/>
          <w:sz w:val="24"/>
          <w:szCs w:val="24"/>
        </w:rPr>
        <w:t>, with full inspired revelation in his hands, which road to take.  Truth is not relative, but absolute.  “</w:t>
      </w:r>
      <w:r w:rsidRPr="00CD1131">
        <w:rPr>
          <w:rFonts w:ascii="Georgia" w:hAnsi="Georgia"/>
          <w:i/>
          <w:iCs/>
          <w:sz w:val="24"/>
          <w:szCs w:val="24"/>
        </w:rPr>
        <w:t>Thy Word is truth</w:t>
      </w:r>
      <w:r>
        <w:rPr>
          <w:rFonts w:ascii="Georgia" w:hAnsi="Georgia"/>
          <w:sz w:val="24"/>
          <w:szCs w:val="24"/>
        </w:rPr>
        <w:t>!” (Jn. 17:17)</w:t>
      </w:r>
      <w:r w:rsidR="001E26E3">
        <w:rPr>
          <w:rFonts w:ascii="Georgia" w:hAnsi="Georgia"/>
          <w:sz w:val="24"/>
          <w:szCs w:val="24"/>
        </w:rPr>
        <w:t>.</w:t>
      </w:r>
    </w:p>
    <w:p w14:paraId="79D43CF4" w14:textId="65DD4BD3" w:rsidR="000146C0" w:rsidRDefault="000146C0" w:rsidP="00211EA9">
      <w:pPr>
        <w:rPr>
          <w:rFonts w:ascii="Georgia" w:hAnsi="Georgia"/>
          <w:sz w:val="24"/>
          <w:szCs w:val="24"/>
        </w:rPr>
      </w:pPr>
      <w:r>
        <w:rPr>
          <w:rFonts w:ascii="Georgia" w:hAnsi="Georgia"/>
          <w:sz w:val="24"/>
          <w:szCs w:val="24"/>
        </w:rPr>
        <w:t xml:space="preserve">It is the curse of our age, due to our educational and religious systems, that secular humanism has reduced the Bible to “the ten suggestions” – not the ten commandments.  We are daily confronted with the propaganda that morals are not set in stone.  “Truth” is only what you think it is, not some </w:t>
      </w:r>
      <w:r w:rsidRPr="000146C0">
        <w:rPr>
          <w:rFonts w:ascii="Georgia" w:hAnsi="Georgia"/>
          <w:i/>
          <w:iCs/>
          <w:sz w:val="24"/>
          <w:szCs w:val="24"/>
        </w:rPr>
        <w:t>one-time-for-all-time</w:t>
      </w:r>
      <w:r>
        <w:rPr>
          <w:rFonts w:ascii="Georgia" w:hAnsi="Georgia"/>
          <w:sz w:val="24"/>
          <w:szCs w:val="24"/>
        </w:rPr>
        <w:t xml:space="preserve"> code of ethics spoken from an omniscient God in heaven.  </w:t>
      </w:r>
    </w:p>
    <w:p w14:paraId="75B2C307" w14:textId="5BD1BC8E" w:rsidR="000146C0" w:rsidRDefault="000146C0" w:rsidP="00B63093">
      <w:pPr>
        <w:ind w:right="-90"/>
        <w:rPr>
          <w:rFonts w:ascii="Georgia" w:hAnsi="Georgia"/>
          <w:sz w:val="24"/>
          <w:szCs w:val="24"/>
        </w:rPr>
      </w:pPr>
      <w:r>
        <w:rPr>
          <w:rFonts w:ascii="Georgia" w:hAnsi="Georgia"/>
          <w:sz w:val="24"/>
          <w:szCs w:val="24"/>
        </w:rPr>
        <w:t>Dear friend, hear this: “</w:t>
      </w:r>
      <w:r w:rsidRPr="000146C0">
        <w:rPr>
          <w:rFonts w:ascii="Georgia" w:hAnsi="Georgia"/>
          <w:i/>
          <w:iCs/>
          <w:sz w:val="24"/>
          <w:szCs w:val="24"/>
        </w:rPr>
        <w:t>You shall know the truth, and the truth shall set you free</w:t>
      </w:r>
      <w:r>
        <w:rPr>
          <w:rFonts w:ascii="Georgia" w:hAnsi="Georgia"/>
          <w:sz w:val="24"/>
          <w:szCs w:val="24"/>
        </w:rPr>
        <w:t xml:space="preserve">” (John 8:32 ESV).  </w:t>
      </w:r>
      <w:r w:rsidR="00B63093">
        <w:rPr>
          <w:rFonts w:ascii="Georgia" w:hAnsi="Georgia"/>
          <w:sz w:val="24"/>
          <w:szCs w:val="24"/>
        </w:rPr>
        <w:t xml:space="preserve">While Mr. Frost could not see beyond the distant roads to know how his life would turn out, the Christian has a clear road map that clearly reveals how his / her life will end.  No, I </w:t>
      </w:r>
      <w:proofErr w:type="gramStart"/>
      <w:r w:rsidR="00B63093">
        <w:rPr>
          <w:rFonts w:ascii="Georgia" w:hAnsi="Georgia"/>
          <w:sz w:val="24"/>
          <w:szCs w:val="24"/>
        </w:rPr>
        <w:t>don’t</w:t>
      </w:r>
      <w:proofErr w:type="gramEnd"/>
      <w:r w:rsidR="00B63093">
        <w:rPr>
          <w:rFonts w:ascii="Georgia" w:hAnsi="Georgia"/>
          <w:sz w:val="24"/>
          <w:szCs w:val="24"/>
        </w:rPr>
        <w:t xml:space="preserve"> know all the twists and turns regarding the thousands of choices that lie ahead, but I do know how my story closes when I take my last breath.  It will not be with a “</w:t>
      </w:r>
      <w:r w:rsidR="00B63093" w:rsidRPr="00B63093">
        <w:rPr>
          <w:rFonts w:ascii="Georgia" w:hAnsi="Georgia"/>
          <w:i/>
          <w:iCs/>
          <w:sz w:val="24"/>
          <w:szCs w:val="24"/>
        </w:rPr>
        <w:t>sigh</w:t>
      </w:r>
      <w:r w:rsidR="00B63093">
        <w:rPr>
          <w:rFonts w:ascii="Georgia" w:hAnsi="Georgia"/>
          <w:sz w:val="24"/>
          <w:szCs w:val="24"/>
        </w:rPr>
        <w:t>” – wondering what might have been, but with a smile – for “</w:t>
      </w:r>
      <w:r w:rsidR="00B63093" w:rsidRPr="00B63093">
        <w:rPr>
          <w:rFonts w:ascii="Georgia" w:hAnsi="Georgia"/>
          <w:i/>
          <w:iCs/>
          <w:sz w:val="24"/>
          <w:szCs w:val="24"/>
        </w:rPr>
        <w:t>I know whom I have believed and am persuaded that He is able to keep what I have committed to Him until that day</w:t>
      </w:r>
      <w:r w:rsidR="00B63093">
        <w:rPr>
          <w:rFonts w:ascii="Georgia" w:hAnsi="Georgia"/>
          <w:sz w:val="24"/>
          <w:szCs w:val="24"/>
        </w:rPr>
        <w:t xml:space="preserve">” (2 Tim. 1:12).  I can’t see even </w:t>
      </w:r>
      <w:r w:rsidR="001C5AE0">
        <w:rPr>
          <w:rFonts w:ascii="Georgia" w:hAnsi="Georgia"/>
          <w:sz w:val="24"/>
          <w:szCs w:val="24"/>
        </w:rPr>
        <w:t xml:space="preserve">as far as </w:t>
      </w:r>
      <w:r w:rsidR="00B63093">
        <w:rPr>
          <w:rFonts w:ascii="Georgia" w:hAnsi="Georgia"/>
          <w:sz w:val="24"/>
          <w:szCs w:val="24"/>
        </w:rPr>
        <w:t>to tomorrow (Jam. 4:1</w:t>
      </w:r>
      <w:r w:rsidR="0017140C">
        <w:rPr>
          <w:rFonts w:ascii="Georgia" w:hAnsi="Georgia"/>
          <w:sz w:val="24"/>
          <w:szCs w:val="24"/>
        </w:rPr>
        <w:t>3-14), but my Father can, and He has given me “</w:t>
      </w:r>
      <w:r w:rsidR="0017140C" w:rsidRPr="0017140C">
        <w:rPr>
          <w:rFonts w:ascii="Georgia" w:hAnsi="Georgia"/>
          <w:i/>
          <w:iCs/>
          <w:sz w:val="24"/>
          <w:szCs w:val="24"/>
        </w:rPr>
        <w:t>a lamp unto my feet, and a light unto my path</w:t>
      </w:r>
      <w:r w:rsidR="0017140C">
        <w:rPr>
          <w:rFonts w:ascii="Georgia" w:hAnsi="Georgia"/>
          <w:sz w:val="24"/>
          <w:szCs w:val="24"/>
        </w:rPr>
        <w:t xml:space="preserve">” (Psa. 119:105).  </w:t>
      </w:r>
    </w:p>
    <w:p w14:paraId="587352F4" w14:textId="594612A2" w:rsidR="0017140C" w:rsidRPr="0075359D" w:rsidRDefault="00DA4703" w:rsidP="00B63093">
      <w:pPr>
        <w:ind w:right="-90"/>
        <w:rPr>
          <w:rFonts w:ascii="Georgia" w:hAnsi="Georgia"/>
          <w:b/>
          <w:bCs/>
          <w:i/>
          <w:iCs/>
          <w:sz w:val="24"/>
          <w:szCs w:val="24"/>
        </w:rPr>
      </w:pPr>
      <w:r>
        <w:rPr>
          <w:rFonts w:ascii="Georgia" w:hAnsi="Georgia"/>
          <w:sz w:val="24"/>
          <w:szCs w:val="24"/>
        </w:rPr>
        <w:t>Joseph Gilmore</w:t>
      </w:r>
      <w:r w:rsidR="001E26E3">
        <w:rPr>
          <w:rFonts w:ascii="Georgia" w:hAnsi="Georgia"/>
          <w:sz w:val="24"/>
          <w:szCs w:val="24"/>
        </w:rPr>
        <w:t xml:space="preserve">, like Robert Frost, </w:t>
      </w:r>
      <w:r>
        <w:rPr>
          <w:rFonts w:ascii="Georgia" w:hAnsi="Georgia"/>
          <w:sz w:val="24"/>
          <w:szCs w:val="24"/>
        </w:rPr>
        <w:t xml:space="preserve">was also a poet.  </w:t>
      </w:r>
      <w:r w:rsidR="001E26E3">
        <w:rPr>
          <w:rFonts w:ascii="Georgia" w:hAnsi="Georgia"/>
          <w:sz w:val="24"/>
          <w:szCs w:val="24"/>
        </w:rPr>
        <w:t xml:space="preserve">But he was also a preacher.  </w:t>
      </w:r>
      <w:r w:rsidR="0075359D">
        <w:rPr>
          <w:rFonts w:ascii="Georgia" w:hAnsi="Georgia"/>
          <w:sz w:val="24"/>
          <w:szCs w:val="24"/>
        </w:rPr>
        <w:t>In 1862, d</w:t>
      </w:r>
      <w:r>
        <w:rPr>
          <w:rFonts w:ascii="Georgia" w:hAnsi="Georgia"/>
          <w:sz w:val="24"/>
          <w:szCs w:val="24"/>
        </w:rPr>
        <w:t xml:space="preserve">uring the darkest days of the Civil War when the world seemed to be exploding apart, he penned a poem based on Psalm 23.  His wife, unknown to him, sent it to a local newspaper to be published.  William Bradbury, the hymn writer, saw it and put it to music.  It became an instant classic.  It remains among the most </w:t>
      </w:r>
      <w:r w:rsidR="001E26E3">
        <w:rPr>
          <w:rFonts w:ascii="Georgia" w:hAnsi="Georgia"/>
          <w:sz w:val="24"/>
          <w:szCs w:val="24"/>
        </w:rPr>
        <w:t>popular</w:t>
      </w:r>
      <w:r>
        <w:rPr>
          <w:rFonts w:ascii="Georgia" w:hAnsi="Georgia"/>
          <w:sz w:val="24"/>
          <w:szCs w:val="24"/>
        </w:rPr>
        <w:t xml:space="preserve"> hymns in Christianity due to its uplifting faith in God’s guiding hand.  The title?  </w:t>
      </w:r>
      <w:r w:rsidRPr="0075359D">
        <w:rPr>
          <w:rFonts w:ascii="Georgia" w:hAnsi="Georgia"/>
          <w:b/>
          <w:bCs/>
          <w:i/>
          <w:iCs/>
          <w:sz w:val="24"/>
          <w:szCs w:val="24"/>
        </w:rPr>
        <w:t>He Leadeth Me</w:t>
      </w:r>
    </w:p>
    <w:p w14:paraId="4BE45653" w14:textId="2CE7CF1C" w:rsidR="00DA4703" w:rsidRPr="00DA4703" w:rsidRDefault="00DA4703" w:rsidP="00B63093">
      <w:pPr>
        <w:ind w:right="-90"/>
        <w:rPr>
          <w:rFonts w:ascii="Arial Narrow" w:hAnsi="Arial Narrow"/>
          <w:sz w:val="24"/>
          <w:szCs w:val="24"/>
        </w:rPr>
      </w:pPr>
      <w:r w:rsidRPr="00DA4703">
        <w:rPr>
          <w:rFonts w:ascii="Arial Narrow" w:hAnsi="Arial Narrow"/>
          <w:sz w:val="24"/>
          <w:szCs w:val="24"/>
        </w:rPr>
        <w:t>He leadeth me, O blessed thought!  O words with heavenly comfort fraught!</w:t>
      </w:r>
      <w:r w:rsidRPr="00DA4703">
        <w:rPr>
          <w:rFonts w:ascii="Arial Narrow" w:hAnsi="Arial Narrow"/>
          <w:sz w:val="24"/>
          <w:szCs w:val="24"/>
        </w:rPr>
        <w:br/>
        <w:t>What-</w:t>
      </w:r>
      <w:proofErr w:type="spellStart"/>
      <w:r w:rsidRPr="00DA4703">
        <w:rPr>
          <w:rFonts w:ascii="Arial Narrow" w:hAnsi="Arial Narrow"/>
          <w:sz w:val="24"/>
          <w:szCs w:val="24"/>
        </w:rPr>
        <w:t>e’re</w:t>
      </w:r>
      <w:proofErr w:type="spellEnd"/>
      <w:r w:rsidRPr="00DA4703">
        <w:rPr>
          <w:rFonts w:ascii="Arial Narrow" w:hAnsi="Arial Narrow"/>
          <w:sz w:val="24"/>
          <w:szCs w:val="24"/>
        </w:rPr>
        <w:t xml:space="preserve"> I do, where-</w:t>
      </w:r>
      <w:proofErr w:type="spellStart"/>
      <w:r w:rsidRPr="00DA4703">
        <w:rPr>
          <w:rFonts w:ascii="Arial Narrow" w:hAnsi="Arial Narrow"/>
          <w:sz w:val="24"/>
          <w:szCs w:val="24"/>
        </w:rPr>
        <w:t>e’re</w:t>
      </w:r>
      <w:proofErr w:type="spellEnd"/>
      <w:r w:rsidRPr="00DA4703">
        <w:rPr>
          <w:rFonts w:ascii="Arial Narrow" w:hAnsi="Arial Narrow"/>
          <w:sz w:val="24"/>
          <w:szCs w:val="24"/>
        </w:rPr>
        <w:t xml:space="preserve"> I be, Still ‘tis God’s hand that leadeth me.</w:t>
      </w:r>
    </w:p>
    <w:p w14:paraId="540136FE" w14:textId="13B7B427" w:rsidR="00DA4703" w:rsidRPr="00DA4703" w:rsidRDefault="00DA4703" w:rsidP="00B63093">
      <w:pPr>
        <w:ind w:right="-90"/>
        <w:rPr>
          <w:rFonts w:ascii="Arial Narrow" w:hAnsi="Arial Narrow"/>
          <w:sz w:val="24"/>
          <w:szCs w:val="24"/>
        </w:rPr>
      </w:pPr>
      <w:r w:rsidRPr="00DA4703">
        <w:rPr>
          <w:rFonts w:ascii="Arial Narrow" w:hAnsi="Arial Narrow"/>
          <w:sz w:val="24"/>
          <w:szCs w:val="24"/>
        </w:rPr>
        <w:t>Sometimes ‘mid scenes of deepest gloom, Sometimes where Eden’s bowers bloom,</w:t>
      </w:r>
      <w:r w:rsidRPr="00DA4703">
        <w:rPr>
          <w:rFonts w:ascii="Arial Narrow" w:hAnsi="Arial Narrow"/>
          <w:sz w:val="24"/>
          <w:szCs w:val="24"/>
        </w:rPr>
        <w:br/>
        <w:t>By water’s still, o’er troubled sea, Still ‘tis God’s hand that leadeth me.</w:t>
      </w:r>
    </w:p>
    <w:p w14:paraId="0986F411" w14:textId="01D29ABC" w:rsidR="00DA4703" w:rsidRPr="00DA4703" w:rsidRDefault="00DA4703" w:rsidP="00B63093">
      <w:pPr>
        <w:ind w:right="-90"/>
        <w:rPr>
          <w:rFonts w:ascii="Arial Narrow" w:hAnsi="Arial Narrow"/>
          <w:sz w:val="24"/>
          <w:szCs w:val="24"/>
        </w:rPr>
      </w:pPr>
      <w:r w:rsidRPr="00DA4703">
        <w:rPr>
          <w:rFonts w:ascii="Arial Narrow" w:hAnsi="Arial Narrow"/>
          <w:sz w:val="24"/>
          <w:szCs w:val="24"/>
        </w:rPr>
        <w:t xml:space="preserve">Lord, I would clasp Thy hand in mine, </w:t>
      </w:r>
      <w:proofErr w:type="gramStart"/>
      <w:r w:rsidRPr="00DA4703">
        <w:rPr>
          <w:rFonts w:ascii="Arial Narrow" w:hAnsi="Arial Narrow"/>
          <w:sz w:val="24"/>
          <w:szCs w:val="24"/>
        </w:rPr>
        <w:t>Nor</w:t>
      </w:r>
      <w:proofErr w:type="gramEnd"/>
      <w:r w:rsidRPr="00DA4703">
        <w:rPr>
          <w:rFonts w:ascii="Arial Narrow" w:hAnsi="Arial Narrow"/>
          <w:sz w:val="24"/>
          <w:szCs w:val="24"/>
        </w:rPr>
        <w:t xml:space="preserve"> ever murmur nor repine;</w:t>
      </w:r>
      <w:r w:rsidRPr="00DA4703">
        <w:rPr>
          <w:rFonts w:ascii="Arial Narrow" w:hAnsi="Arial Narrow"/>
          <w:sz w:val="24"/>
          <w:szCs w:val="24"/>
        </w:rPr>
        <w:br/>
        <w:t>Content, whatever lot I see, Since ‘tis my God that leadeth me.</w:t>
      </w:r>
    </w:p>
    <w:p w14:paraId="0786C809" w14:textId="1771AFF3" w:rsidR="00DA4703" w:rsidRPr="00DA4703" w:rsidRDefault="00DA4703" w:rsidP="00B63093">
      <w:pPr>
        <w:ind w:right="-90"/>
        <w:rPr>
          <w:rFonts w:ascii="Arial Narrow" w:hAnsi="Arial Narrow"/>
          <w:sz w:val="24"/>
          <w:szCs w:val="24"/>
        </w:rPr>
      </w:pPr>
      <w:r w:rsidRPr="00DA4703">
        <w:rPr>
          <w:rFonts w:ascii="Arial Narrow" w:hAnsi="Arial Narrow"/>
          <w:sz w:val="24"/>
          <w:szCs w:val="24"/>
        </w:rPr>
        <w:t>And when my task on earth is done, When by Thy grace the victory’s won,</w:t>
      </w:r>
      <w:r w:rsidRPr="00DA4703">
        <w:rPr>
          <w:rFonts w:ascii="Arial Narrow" w:hAnsi="Arial Narrow"/>
          <w:sz w:val="24"/>
          <w:szCs w:val="24"/>
        </w:rPr>
        <w:br/>
      </w:r>
      <w:proofErr w:type="spellStart"/>
      <w:r w:rsidRPr="00DA4703">
        <w:rPr>
          <w:rFonts w:ascii="Arial Narrow" w:hAnsi="Arial Narrow"/>
          <w:sz w:val="24"/>
          <w:szCs w:val="24"/>
        </w:rPr>
        <w:t>E’en</w:t>
      </w:r>
      <w:proofErr w:type="spellEnd"/>
      <w:r w:rsidRPr="00DA4703">
        <w:rPr>
          <w:rFonts w:ascii="Arial Narrow" w:hAnsi="Arial Narrow"/>
          <w:sz w:val="24"/>
          <w:szCs w:val="24"/>
        </w:rPr>
        <w:t xml:space="preserve"> death’s cold wave I will not flee, Since God through Jordan leadeth me.</w:t>
      </w:r>
    </w:p>
    <w:p w14:paraId="405AA37F" w14:textId="74365BF7" w:rsidR="00211EA9" w:rsidRDefault="00DA4703" w:rsidP="00DA4703">
      <w:pPr>
        <w:ind w:right="-90"/>
        <w:rPr>
          <w:rFonts w:ascii="Arial Narrow" w:hAnsi="Arial Narrow"/>
          <w:sz w:val="24"/>
          <w:szCs w:val="24"/>
        </w:rPr>
      </w:pPr>
      <w:r w:rsidRPr="00DA4703">
        <w:rPr>
          <w:rFonts w:ascii="Arial Narrow" w:hAnsi="Arial Narrow"/>
          <w:sz w:val="24"/>
          <w:szCs w:val="24"/>
        </w:rPr>
        <w:t>He leadeth me, He leadeth me, By His own hand He leadeth me;</w:t>
      </w:r>
      <w:r w:rsidRPr="00DA4703">
        <w:rPr>
          <w:rFonts w:ascii="Arial Narrow" w:hAnsi="Arial Narrow"/>
          <w:sz w:val="24"/>
          <w:szCs w:val="24"/>
        </w:rPr>
        <w:br/>
        <w:t>His faithful follower I would be, For by His hand He leadeth me.</w:t>
      </w:r>
    </w:p>
    <w:p w14:paraId="64730F2F" w14:textId="1A849CA5" w:rsidR="0075359D" w:rsidRDefault="0075359D" w:rsidP="00DA4703">
      <w:pPr>
        <w:ind w:right="-90"/>
        <w:rPr>
          <w:rFonts w:ascii="Georgia" w:hAnsi="Georgia"/>
          <w:sz w:val="24"/>
          <w:szCs w:val="24"/>
        </w:rPr>
      </w:pPr>
      <w:r>
        <w:rPr>
          <w:rFonts w:ascii="Georgia" w:hAnsi="Georgia"/>
          <w:sz w:val="24"/>
          <w:szCs w:val="24"/>
        </w:rPr>
        <w:t xml:space="preserve">Until tomorrow… as you come to life’s fork in the road, </w:t>
      </w:r>
      <w:proofErr w:type="gramStart"/>
      <w:r>
        <w:rPr>
          <w:rFonts w:ascii="Georgia" w:hAnsi="Georgia"/>
          <w:sz w:val="24"/>
          <w:szCs w:val="24"/>
        </w:rPr>
        <w:t>don’t</w:t>
      </w:r>
      <w:proofErr w:type="gramEnd"/>
      <w:r>
        <w:rPr>
          <w:rFonts w:ascii="Georgia" w:hAnsi="Georgia"/>
          <w:sz w:val="24"/>
          <w:szCs w:val="24"/>
        </w:rPr>
        <w:t xml:space="preserve"> look ahead, look above.  Reach up and grab God’s hand.  He will lead you through Jordan to the promised land!  “…and </w:t>
      </w:r>
      <w:r w:rsidRPr="0075359D">
        <w:rPr>
          <w:rFonts w:ascii="Georgia" w:hAnsi="Georgia"/>
          <w:b/>
          <w:bCs/>
          <w:i/>
          <w:iCs/>
          <w:sz w:val="24"/>
          <w:szCs w:val="24"/>
          <w:u w:val="single"/>
        </w:rPr>
        <w:t>that</w:t>
      </w:r>
      <w:r>
        <w:rPr>
          <w:rFonts w:ascii="Georgia" w:hAnsi="Georgia"/>
          <w:sz w:val="24"/>
          <w:szCs w:val="24"/>
        </w:rPr>
        <w:t xml:space="preserve"> has made all the difference!” </w:t>
      </w:r>
    </w:p>
    <w:p w14:paraId="6C7A2C26" w14:textId="6C8D112B" w:rsidR="0075359D" w:rsidRPr="0075359D" w:rsidRDefault="0075359D" w:rsidP="00DA4703">
      <w:pPr>
        <w:ind w:right="-90"/>
        <w:rPr>
          <w:rFonts w:ascii="Georgia" w:hAnsi="Georgia"/>
          <w:sz w:val="24"/>
          <w:szCs w:val="24"/>
        </w:rPr>
      </w:pPr>
      <w:r>
        <w:rPr>
          <w:rFonts w:ascii="Georgia" w:hAnsi="Georgia"/>
          <w:sz w:val="24"/>
          <w:szCs w:val="24"/>
        </w:rPr>
        <w:t>I love you.   - Rick</w:t>
      </w:r>
    </w:p>
    <w:sectPr w:rsidR="0075359D" w:rsidRPr="00753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3E"/>
    <w:rsid w:val="000146C0"/>
    <w:rsid w:val="0017140C"/>
    <w:rsid w:val="001C5AE0"/>
    <w:rsid w:val="001E26E3"/>
    <w:rsid w:val="00211EA9"/>
    <w:rsid w:val="00220C4F"/>
    <w:rsid w:val="00403DA3"/>
    <w:rsid w:val="004A620D"/>
    <w:rsid w:val="004D0C92"/>
    <w:rsid w:val="005F1713"/>
    <w:rsid w:val="0075359D"/>
    <w:rsid w:val="00B63093"/>
    <w:rsid w:val="00CD1131"/>
    <w:rsid w:val="00DA4703"/>
    <w:rsid w:val="00DF5D73"/>
    <w:rsid w:val="00F673B0"/>
    <w:rsid w:val="00FC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0611"/>
  <w15:chartTrackingRefBased/>
  <w15:docId w15:val="{41A52118-CE64-4A5B-A42F-D7E30D1B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3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F673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673B0"/>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F673B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4851">
      <w:bodyDiv w:val="1"/>
      <w:marLeft w:val="0"/>
      <w:marRight w:val="0"/>
      <w:marTop w:val="0"/>
      <w:marBottom w:val="0"/>
      <w:divBdr>
        <w:top w:val="none" w:sz="0" w:space="0" w:color="auto"/>
        <w:left w:val="none" w:sz="0" w:space="0" w:color="auto"/>
        <w:bottom w:val="none" w:sz="0" w:space="0" w:color="auto"/>
        <w:right w:val="none" w:sz="0" w:space="0" w:color="auto"/>
      </w:divBdr>
      <w:divsChild>
        <w:div w:id="1289774547">
          <w:marLeft w:val="0"/>
          <w:marRight w:val="0"/>
          <w:marTop w:val="0"/>
          <w:marBottom w:val="225"/>
          <w:divBdr>
            <w:top w:val="none" w:sz="0" w:space="0" w:color="auto"/>
            <w:left w:val="none" w:sz="0" w:space="0" w:color="auto"/>
            <w:bottom w:val="none" w:sz="0" w:space="0" w:color="auto"/>
            <w:right w:val="none" w:sz="0" w:space="0" w:color="auto"/>
          </w:divBdr>
          <w:divsChild>
            <w:div w:id="1565489229">
              <w:marLeft w:val="0"/>
              <w:marRight w:val="0"/>
              <w:marTop w:val="0"/>
              <w:marBottom w:val="0"/>
              <w:divBdr>
                <w:top w:val="none" w:sz="0" w:space="0" w:color="auto"/>
                <w:left w:val="none" w:sz="0" w:space="0" w:color="auto"/>
                <w:bottom w:val="none" w:sz="0" w:space="0" w:color="auto"/>
                <w:right w:val="none" w:sz="0" w:space="0" w:color="auto"/>
              </w:divBdr>
              <w:divsChild>
                <w:div w:id="2043283719">
                  <w:marLeft w:val="0"/>
                  <w:marRight w:val="0"/>
                  <w:marTop w:val="100"/>
                  <w:marBottom w:val="100"/>
                  <w:divBdr>
                    <w:top w:val="none" w:sz="0" w:space="0" w:color="auto"/>
                    <w:left w:val="none" w:sz="0" w:space="0" w:color="auto"/>
                    <w:bottom w:val="none" w:sz="0" w:space="0" w:color="auto"/>
                    <w:right w:val="none" w:sz="0" w:space="0" w:color="auto"/>
                  </w:divBdr>
                  <w:divsChild>
                    <w:div w:id="1238518369">
                      <w:marLeft w:val="0"/>
                      <w:marRight w:val="0"/>
                      <w:marTop w:val="0"/>
                      <w:marBottom w:val="0"/>
                      <w:divBdr>
                        <w:top w:val="none" w:sz="0" w:space="0" w:color="auto"/>
                        <w:left w:val="none" w:sz="0" w:space="0" w:color="auto"/>
                        <w:bottom w:val="none" w:sz="0" w:space="0" w:color="auto"/>
                        <w:right w:val="none" w:sz="0" w:space="0" w:color="auto"/>
                      </w:divBdr>
                      <w:divsChild>
                        <w:div w:id="470679794">
                          <w:marLeft w:val="0"/>
                          <w:marRight w:val="0"/>
                          <w:marTop w:val="0"/>
                          <w:marBottom w:val="0"/>
                          <w:divBdr>
                            <w:top w:val="none" w:sz="0" w:space="0" w:color="auto"/>
                            <w:left w:val="none" w:sz="0" w:space="0" w:color="auto"/>
                            <w:bottom w:val="none" w:sz="0" w:space="0" w:color="auto"/>
                            <w:right w:val="none" w:sz="0" w:space="0" w:color="auto"/>
                          </w:divBdr>
                          <w:divsChild>
                            <w:div w:id="1603999910">
                              <w:marLeft w:val="0"/>
                              <w:marRight w:val="0"/>
                              <w:marTop w:val="0"/>
                              <w:marBottom w:val="0"/>
                              <w:divBdr>
                                <w:top w:val="none" w:sz="0" w:space="0" w:color="auto"/>
                                <w:left w:val="none" w:sz="0" w:space="0" w:color="auto"/>
                                <w:bottom w:val="none" w:sz="0" w:space="0" w:color="auto"/>
                                <w:right w:val="none" w:sz="0" w:space="0" w:color="auto"/>
                              </w:divBdr>
                              <w:divsChild>
                                <w:div w:id="1716585064">
                                  <w:marLeft w:val="0"/>
                                  <w:marRight w:val="0"/>
                                  <w:marTop w:val="0"/>
                                  <w:marBottom w:val="0"/>
                                  <w:divBdr>
                                    <w:top w:val="none" w:sz="0" w:space="0" w:color="auto"/>
                                    <w:left w:val="none" w:sz="0" w:space="0" w:color="auto"/>
                                    <w:bottom w:val="none" w:sz="0" w:space="0" w:color="auto"/>
                                    <w:right w:val="none" w:sz="0" w:space="0" w:color="auto"/>
                                  </w:divBdr>
                                </w:div>
                                <w:div w:id="125921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261415">
      <w:bodyDiv w:val="1"/>
      <w:marLeft w:val="0"/>
      <w:marRight w:val="0"/>
      <w:marTop w:val="0"/>
      <w:marBottom w:val="0"/>
      <w:divBdr>
        <w:top w:val="none" w:sz="0" w:space="0" w:color="auto"/>
        <w:left w:val="none" w:sz="0" w:space="0" w:color="auto"/>
        <w:bottom w:val="none" w:sz="0" w:space="0" w:color="auto"/>
        <w:right w:val="none" w:sz="0" w:space="0" w:color="auto"/>
      </w:divBdr>
    </w:div>
    <w:div w:id="190945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2020-08-19T14:47:00Z</dcterms:created>
  <dcterms:modified xsi:type="dcterms:W3CDTF">2020-08-20T11:35:00Z</dcterms:modified>
</cp:coreProperties>
</file>