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34DE" w14:textId="60B01604" w:rsidR="00A612FD" w:rsidRPr="002B7B3F" w:rsidRDefault="0053473F" w:rsidP="002B7B3F">
      <w:pPr>
        <w:jc w:val="center"/>
        <w:rPr>
          <w:rFonts w:ascii="Georgia" w:hAnsi="Georgia"/>
          <w:b/>
          <w:bCs/>
          <w:sz w:val="32"/>
          <w:szCs w:val="32"/>
        </w:rPr>
      </w:pPr>
      <w:r w:rsidRPr="002B7B3F">
        <w:rPr>
          <w:rFonts w:ascii="Georgia" w:hAnsi="Georgia"/>
          <w:b/>
          <w:bCs/>
          <w:sz w:val="32"/>
          <w:szCs w:val="32"/>
        </w:rPr>
        <w:t>GLORY</w:t>
      </w:r>
      <w:r w:rsidR="00B73B87">
        <w:rPr>
          <w:rFonts w:ascii="Georgia" w:hAnsi="Georgia"/>
          <w:b/>
          <w:bCs/>
          <w:sz w:val="32"/>
          <w:szCs w:val="32"/>
        </w:rPr>
        <w:t xml:space="preserve"> FOR ME</w:t>
      </w:r>
    </w:p>
    <w:p w14:paraId="0B609C04" w14:textId="2DC5A6F5" w:rsidR="002B7B3F" w:rsidRDefault="002B7B3F">
      <w:pPr>
        <w:rPr>
          <w:rFonts w:ascii="Georgia" w:hAnsi="Georgia"/>
          <w:sz w:val="24"/>
          <w:szCs w:val="24"/>
        </w:rPr>
      </w:pPr>
      <w:r>
        <w:rPr>
          <w:rFonts w:ascii="Georgia" w:hAnsi="Georgia"/>
          <w:sz w:val="24"/>
          <w:szCs w:val="24"/>
        </w:rPr>
        <w:t>Meditate.  Ponder.  Muse.  Reflect.  Contemplate.  Consider.  Ruminate.  Deliberate.</w:t>
      </w:r>
    </w:p>
    <w:p w14:paraId="440AE835" w14:textId="013881D6" w:rsidR="002B7B3F" w:rsidRDefault="002B7B3F">
      <w:pPr>
        <w:rPr>
          <w:rFonts w:ascii="Georgia" w:hAnsi="Georgia"/>
          <w:sz w:val="24"/>
          <w:szCs w:val="24"/>
        </w:rPr>
      </w:pPr>
      <w:r>
        <w:rPr>
          <w:rFonts w:ascii="Georgia" w:hAnsi="Georgia"/>
          <w:sz w:val="24"/>
          <w:szCs w:val="24"/>
        </w:rPr>
        <w:t xml:space="preserve">These are all synonyms that have the general meaning of giving deep and careful thought to a subject.  When a cow in the pasture “ruminates” she is going over and </w:t>
      </w:r>
      <w:proofErr w:type="gramStart"/>
      <w:r>
        <w:rPr>
          <w:rFonts w:ascii="Georgia" w:hAnsi="Georgia"/>
          <w:sz w:val="24"/>
          <w:szCs w:val="24"/>
        </w:rPr>
        <w:t>over and over again</w:t>
      </w:r>
      <w:proofErr w:type="gramEnd"/>
      <w:r>
        <w:rPr>
          <w:rFonts w:ascii="Georgia" w:hAnsi="Georgia"/>
          <w:sz w:val="24"/>
          <w:szCs w:val="24"/>
        </w:rPr>
        <w:t xml:space="preserve"> the grass she is eating.  While that seems disgusting to me when it comes to eating grass, it becomes exciting to me when it comes to thinking about where I will spend eternity.  If you’re a disciple of Jesus, not a bovine out on the back-40, ruminate with me for a moment about what will be our eternal future (perhaps beginning </w:t>
      </w:r>
      <w:r w:rsidR="003419F6">
        <w:rPr>
          <w:rFonts w:ascii="Georgia" w:hAnsi="Georgia"/>
          <w:sz w:val="24"/>
          <w:szCs w:val="24"/>
        </w:rPr>
        <w:t>today</w:t>
      </w:r>
      <w:r>
        <w:rPr>
          <w:rFonts w:ascii="Georgia" w:hAnsi="Georgia"/>
          <w:sz w:val="24"/>
          <w:szCs w:val="24"/>
        </w:rPr>
        <w:t xml:space="preserve"> – “</w:t>
      </w:r>
      <w:r w:rsidRPr="002B7B3F">
        <w:rPr>
          <w:rFonts w:ascii="Georgia" w:hAnsi="Georgia"/>
          <w:i/>
          <w:iCs/>
          <w:sz w:val="24"/>
          <w:szCs w:val="24"/>
        </w:rPr>
        <w:t>if the Lord wills, we shall live and do this or that</w:t>
      </w:r>
      <w:r>
        <w:rPr>
          <w:rFonts w:ascii="Georgia" w:hAnsi="Georgia"/>
          <w:sz w:val="24"/>
          <w:szCs w:val="24"/>
        </w:rPr>
        <w:t xml:space="preserve">” – Jam. 4:15).  </w:t>
      </w:r>
    </w:p>
    <w:p w14:paraId="2E56C701" w14:textId="6CF6425F" w:rsidR="003419F6" w:rsidRDefault="003419F6">
      <w:pPr>
        <w:rPr>
          <w:rFonts w:ascii="Georgia" w:hAnsi="Georgia"/>
          <w:sz w:val="24"/>
          <w:szCs w:val="24"/>
        </w:rPr>
      </w:pPr>
      <w:r>
        <w:rPr>
          <w:rFonts w:ascii="Georgia" w:hAnsi="Georgia"/>
          <w:sz w:val="24"/>
          <w:szCs w:val="24"/>
        </w:rPr>
        <w:t>What got me meditating on this was my reading of Romans 2.  Paul talked about “</w:t>
      </w:r>
      <w:r w:rsidRPr="00B73B87">
        <w:rPr>
          <w:rFonts w:ascii="Georgia" w:hAnsi="Georgia"/>
          <w:i/>
          <w:iCs/>
          <w:sz w:val="24"/>
          <w:szCs w:val="24"/>
        </w:rPr>
        <w:t>the revelation of the righteous judgment of God</w:t>
      </w:r>
      <w:r>
        <w:rPr>
          <w:rFonts w:ascii="Georgia" w:hAnsi="Georgia"/>
          <w:sz w:val="24"/>
          <w:szCs w:val="24"/>
        </w:rPr>
        <w:t>” who will give “</w:t>
      </w:r>
      <w:r w:rsidRPr="003419F6">
        <w:rPr>
          <w:rFonts w:ascii="Georgia" w:hAnsi="Georgia"/>
          <w:i/>
          <w:iCs/>
          <w:sz w:val="24"/>
          <w:szCs w:val="24"/>
        </w:rPr>
        <w:t xml:space="preserve">eternal life to those who by patient continuance in doing good seek for </w:t>
      </w:r>
      <w:r w:rsidRPr="003419F6">
        <w:rPr>
          <w:rFonts w:ascii="Georgia" w:hAnsi="Georgia"/>
          <w:b/>
          <w:bCs/>
          <w:i/>
          <w:iCs/>
          <w:sz w:val="24"/>
          <w:szCs w:val="24"/>
        </w:rPr>
        <w:t>glory</w:t>
      </w:r>
      <w:r w:rsidRPr="003419F6">
        <w:rPr>
          <w:rFonts w:ascii="Georgia" w:hAnsi="Georgia"/>
          <w:i/>
          <w:iCs/>
          <w:sz w:val="24"/>
          <w:szCs w:val="24"/>
        </w:rPr>
        <w:t>, honor and immortality</w:t>
      </w:r>
      <w:r>
        <w:rPr>
          <w:rFonts w:ascii="Georgia" w:hAnsi="Georgia"/>
          <w:sz w:val="24"/>
          <w:szCs w:val="24"/>
        </w:rPr>
        <w:t>.”  He then repeated that by saying, “</w:t>
      </w:r>
      <w:r w:rsidRPr="003419F6">
        <w:rPr>
          <w:rFonts w:ascii="Georgia" w:hAnsi="Georgia"/>
          <w:i/>
          <w:iCs/>
          <w:sz w:val="24"/>
          <w:szCs w:val="24"/>
        </w:rPr>
        <w:t xml:space="preserve">but </w:t>
      </w:r>
      <w:r w:rsidRPr="003419F6">
        <w:rPr>
          <w:rFonts w:ascii="Georgia" w:hAnsi="Georgia"/>
          <w:b/>
          <w:bCs/>
          <w:i/>
          <w:iCs/>
          <w:sz w:val="24"/>
          <w:szCs w:val="24"/>
        </w:rPr>
        <w:t>glory</w:t>
      </w:r>
      <w:r w:rsidRPr="003419F6">
        <w:rPr>
          <w:rFonts w:ascii="Georgia" w:hAnsi="Georgia"/>
          <w:i/>
          <w:iCs/>
          <w:sz w:val="24"/>
          <w:szCs w:val="24"/>
        </w:rPr>
        <w:t>, honor and peace to everyone who works what is good</w:t>
      </w:r>
      <w:r>
        <w:rPr>
          <w:rFonts w:ascii="Georgia" w:hAnsi="Georgia"/>
          <w:sz w:val="24"/>
          <w:szCs w:val="24"/>
        </w:rPr>
        <w:t xml:space="preserve">” (Rom. 2:7-10).  </w:t>
      </w:r>
    </w:p>
    <w:p w14:paraId="472E0C61" w14:textId="4FFFA1D1" w:rsidR="00DD6F25" w:rsidRDefault="003419F6">
      <w:pPr>
        <w:rPr>
          <w:rFonts w:ascii="Georgia" w:hAnsi="Georgia"/>
          <w:sz w:val="24"/>
          <w:szCs w:val="24"/>
        </w:rPr>
      </w:pPr>
      <w:r>
        <w:rPr>
          <w:rFonts w:ascii="Georgia" w:hAnsi="Georgia"/>
          <w:sz w:val="24"/>
          <w:szCs w:val="24"/>
        </w:rPr>
        <w:t>Did you see the word “</w:t>
      </w:r>
      <w:r w:rsidRPr="00DD6F25">
        <w:rPr>
          <w:rFonts w:ascii="Georgia" w:hAnsi="Georgia"/>
          <w:b/>
          <w:bCs/>
          <w:i/>
          <w:iCs/>
          <w:sz w:val="24"/>
          <w:szCs w:val="24"/>
        </w:rPr>
        <w:t>glory</w:t>
      </w:r>
      <w:r>
        <w:rPr>
          <w:rFonts w:ascii="Georgia" w:hAnsi="Georgia"/>
          <w:sz w:val="24"/>
          <w:szCs w:val="24"/>
        </w:rPr>
        <w:t xml:space="preserve">” twice?  He combined it with </w:t>
      </w:r>
      <w:r w:rsidRPr="00DD6F25">
        <w:rPr>
          <w:rFonts w:ascii="Georgia" w:hAnsi="Georgia"/>
          <w:i/>
          <w:iCs/>
          <w:sz w:val="24"/>
          <w:szCs w:val="24"/>
        </w:rPr>
        <w:t>honor</w:t>
      </w:r>
      <w:r>
        <w:rPr>
          <w:rFonts w:ascii="Georgia" w:hAnsi="Georgia"/>
          <w:sz w:val="24"/>
          <w:szCs w:val="24"/>
        </w:rPr>
        <w:t xml:space="preserve"> (twice), </w:t>
      </w:r>
      <w:r w:rsidRPr="00DD6F25">
        <w:rPr>
          <w:rFonts w:ascii="Georgia" w:hAnsi="Georgia"/>
          <w:i/>
          <w:iCs/>
          <w:sz w:val="24"/>
          <w:szCs w:val="24"/>
        </w:rPr>
        <w:t>immortality</w:t>
      </w:r>
      <w:r>
        <w:rPr>
          <w:rFonts w:ascii="Georgia" w:hAnsi="Georgia"/>
          <w:sz w:val="24"/>
          <w:szCs w:val="24"/>
        </w:rPr>
        <w:t xml:space="preserve"> and </w:t>
      </w:r>
      <w:r w:rsidRPr="00DD6F25">
        <w:rPr>
          <w:rFonts w:ascii="Georgia" w:hAnsi="Georgia"/>
          <w:i/>
          <w:iCs/>
          <w:sz w:val="24"/>
          <w:szCs w:val="24"/>
        </w:rPr>
        <w:t>peace</w:t>
      </w:r>
      <w:r>
        <w:rPr>
          <w:rFonts w:ascii="Georgia" w:hAnsi="Georgia"/>
          <w:sz w:val="24"/>
          <w:szCs w:val="24"/>
        </w:rPr>
        <w:t>.  Right now</w:t>
      </w:r>
      <w:r w:rsidR="00F23786">
        <w:rPr>
          <w:rFonts w:ascii="Georgia" w:hAnsi="Georgia"/>
          <w:sz w:val="24"/>
          <w:szCs w:val="24"/>
        </w:rPr>
        <w:t xml:space="preserve">, with all </w:t>
      </w:r>
      <w:proofErr w:type="gramStart"/>
      <w:r w:rsidR="00F23786">
        <w:rPr>
          <w:rFonts w:ascii="Georgia" w:hAnsi="Georgia"/>
          <w:sz w:val="24"/>
          <w:szCs w:val="24"/>
        </w:rPr>
        <w:t>that’s</w:t>
      </w:r>
      <w:proofErr w:type="gramEnd"/>
      <w:r w:rsidR="00F23786">
        <w:rPr>
          <w:rFonts w:ascii="Georgia" w:hAnsi="Georgia"/>
          <w:sz w:val="24"/>
          <w:szCs w:val="24"/>
        </w:rPr>
        <w:t xml:space="preserve"> going on around us,</w:t>
      </w:r>
      <w:r>
        <w:rPr>
          <w:rFonts w:ascii="Georgia" w:hAnsi="Georgia"/>
          <w:sz w:val="24"/>
          <w:szCs w:val="24"/>
        </w:rPr>
        <w:t xml:space="preserve"> that sounds pretty glorious to me!  The word “</w:t>
      </w:r>
      <w:r w:rsidRPr="00F23786">
        <w:rPr>
          <w:rFonts w:ascii="Georgia" w:hAnsi="Georgia"/>
          <w:i/>
          <w:iCs/>
          <w:sz w:val="24"/>
          <w:szCs w:val="24"/>
        </w:rPr>
        <w:t>glory</w:t>
      </w:r>
      <w:r>
        <w:rPr>
          <w:rFonts w:ascii="Georgia" w:hAnsi="Georgia"/>
          <w:sz w:val="24"/>
          <w:szCs w:val="24"/>
        </w:rPr>
        <w:t xml:space="preserve">” is from the word DOXA from which we get our word doxology.  </w:t>
      </w:r>
      <w:r w:rsidR="00DD6F25">
        <w:rPr>
          <w:rFonts w:ascii="Georgia" w:hAnsi="Georgia"/>
          <w:sz w:val="24"/>
          <w:szCs w:val="24"/>
        </w:rPr>
        <w:t xml:space="preserve">So often in Paul’s epistles he seamlessly moves from theology to doxology.  That means he transitions from doctrine to praise.  God’s </w:t>
      </w:r>
      <w:r w:rsidR="00B73B87">
        <w:rPr>
          <w:rFonts w:ascii="Georgia" w:hAnsi="Georgia"/>
          <w:sz w:val="24"/>
          <w:szCs w:val="24"/>
        </w:rPr>
        <w:t>doctrines</w:t>
      </w:r>
      <w:r w:rsidR="00DD6F25">
        <w:rPr>
          <w:rFonts w:ascii="Georgia" w:hAnsi="Georgia"/>
          <w:sz w:val="24"/>
          <w:szCs w:val="24"/>
        </w:rPr>
        <w:t xml:space="preserve"> drive us to our knees in worship.  When God tells me He loved me and saved me (doctrine) it makes me want to break out, like John, to shout from the rooftops: “</w:t>
      </w:r>
      <w:r w:rsidR="00DD6F25" w:rsidRPr="00DD6F25">
        <w:rPr>
          <w:rFonts w:ascii="Georgia" w:hAnsi="Georgia"/>
          <w:i/>
          <w:iCs/>
          <w:sz w:val="24"/>
          <w:szCs w:val="24"/>
        </w:rPr>
        <w:t xml:space="preserve">You are worthy to receive </w:t>
      </w:r>
      <w:r w:rsidR="00DD6F25" w:rsidRPr="00F23786">
        <w:rPr>
          <w:rFonts w:ascii="Georgia" w:hAnsi="Georgia"/>
          <w:i/>
          <w:iCs/>
          <w:sz w:val="24"/>
          <w:szCs w:val="24"/>
          <w:u w:val="single"/>
        </w:rPr>
        <w:t>power</w:t>
      </w:r>
      <w:r w:rsidR="00DD6F25" w:rsidRPr="00DD6F25">
        <w:rPr>
          <w:rFonts w:ascii="Georgia" w:hAnsi="Georgia"/>
          <w:i/>
          <w:iCs/>
          <w:sz w:val="24"/>
          <w:szCs w:val="24"/>
        </w:rPr>
        <w:t xml:space="preserve"> and </w:t>
      </w:r>
      <w:r w:rsidR="00DD6F25" w:rsidRPr="00F23786">
        <w:rPr>
          <w:rFonts w:ascii="Georgia" w:hAnsi="Georgia"/>
          <w:i/>
          <w:iCs/>
          <w:sz w:val="24"/>
          <w:szCs w:val="24"/>
          <w:u w:val="single"/>
        </w:rPr>
        <w:t>riches</w:t>
      </w:r>
      <w:r w:rsidR="00DD6F25" w:rsidRPr="00DD6F25">
        <w:rPr>
          <w:rFonts w:ascii="Georgia" w:hAnsi="Georgia"/>
          <w:i/>
          <w:iCs/>
          <w:sz w:val="24"/>
          <w:szCs w:val="24"/>
        </w:rPr>
        <w:t xml:space="preserve"> and </w:t>
      </w:r>
      <w:r w:rsidR="00DD6F25" w:rsidRPr="00F23786">
        <w:rPr>
          <w:rFonts w:ascii="Georgia" w:hAnsi="Georgia"/>
          <w:i/>
          <w:iCs/>
          <w:sz w:val="24"/>
          <w:szCs w:val="24"/>
          <w:u w:val="single"/>
        </w:rPr>
        <w:t>wisdom</w:t>
      </w:r>
      <w:r w:rsidR="00DD6F25" w:rsidRPr="00DD6F25">
        <w:rPr>
          <w:rFonts w:ascii="Georgia" w:hAnsi="Georgia"/>
          <w:i/>
          <w:iCs/>
          <w:sz w:val="24"/>
          <w:szCs w:val="24"/>
        </w:rPr>
        <w:t xml:space="preserve"> and </w:t>
      </w:r>
      <w:r w:rsidR="00DD6F25" w:rsidRPr="00F23786">
        <w:rPr>
          <w:rFonts w:ascii="Georgia" w:hAnsi="Georgia"/>
          <w:i/>
          <w:iCs/>
          <w:sz w:val="24"/>
          <w:szCs w:val="24"/>
          <w:u w:val="single"/>
        </w:rPr>
        <w:t>strength</w:t>
      </w:r>
      <w:r w:rsidR="00DD6F25" w:rsidRPr="00DD6F25">
        <w:rPr>
          <w:rFonts w:ascii="Georgia" w:hAnsi="Georgia"/>
          <w:i/>
          <w:iCs/>
          <w:sz w:val="24"/>
          <w:szCs w:val="24"/>
        </w:rPr>
        <w:t xml:space="preserve"> and </w:t>
      </w:r>
      <w:r w:rsidR="00DD6F25" w:rsidRPr="00F23786">
        <w:rPr>
          <w:rFonts w:ascii="Georgia" w:hAnsi="Georgia"/>
          <w:i/>
          <w:iCs/>
          <w:sz w:val="24"/>
          <w:szCs w:val="24"/>
          <w:u w:val="single"/>
        </w:rPr>
        <w:t>honor</w:t>
      </w:r>
      <w:r w:rsidR="00DD6F25" w:rsidRPr="00DD6F25">
        <w:rPr>
          <w:rFonts w:ascii="Georgia" w:hAnsi="Georgia"/>
          <w:i/>
          <w:iCs/>
          <w:sz w:val="24"/>
          <w:szCs w:val="24"/>
        </w:rPr>
        <w:t xml:space="preserve"> and </w:t>
      </w:r>
      <w:r w:rsidR="00DD6F25" w:rsidRPr="00F23786">
        <w:rPr>
          <w:rFonts w:ascii="Georgia" w:hAnsi="Georgia"/>
          <w:b/>
          <w:bCs/>
          <w:i/>
          <w:iCs/>
          <w:sz w:val="24"/>
          <w:szCs w:val="24"/>
          <w:u w:val="single"/>
        </w:rPr>
        <w:t>glory</w:t>
      </w:r>
      <w:r w:rsidR="00DD6F25" w:rsidRPr="00DD6F25">
        <w:rPr>
          <w:rFonts w:ascii="Georgia" w:hAnsi="Georgia"/>
          <w:i/>
          <w:iCs/>
          <w:sz w:val="24"/>
          <w:szCs w:val="24"/>
        </w:rPr>
        <w:t xml:space="preserve"> and </w:t>
      </w:r>
      <w:r w:rsidR="00DD6F25" w:rsidRPr="00F23786">
        <w:rPr>
          <w:rFonts w:ascii="Georgia" w:hAnsi="Georgia"/>
          <w:i/>
          <w:iCs/>
          <w:sz w:val="24"/>
          <w:szCs w:val="24"/>
          <w:u w:val="single"/>
        </w:rPr>
        <w:t>blessing</w:t>
      </w:r>
      <w:r w:rsidR="00DD6F25">
        <w:rPr>
          <w:rFonts w:ascii="Georgia" w:hAnsi="Georgia"/>
          <w:sz w:val="24"/>
          <w:szCs w:val="24"/>
        </w:rPr>
        <w:t>!” (Rev. 4:11; 5:11</w:t>
      </w:r>
      <w:proofErr w:type="gramStart"/>
      <w:r w:rsidR="00DD6F25">
        <w:rPr>
          <w:rFonts w:ascii="Georgia" w:hAnsi="Georgia"/>
          <w:sz w:val="24"/>
          <w:szCs w:val="24"/>
        </w:rPr>
        <w:t>)  It’s</w:t>
      </w:r>
      <w:proofErr w:type="gramEnd"/>
      <w:r w:rsidR="00DD6F25">
        <w:rPr>
          <w:rFonts w:ascii="Georgia" w:hAnsi="Georgia"/>
          <w:sz w:val="24"/>
          <w:szCs w:val="24"/>
        </w:rPr>
        <w:t xml:space="preserve"> like he didn’t know how to stop coming up with adjectives to </w:t>
      </w:r>
      <w:r w:rsidR="00B73B87">
        <w:rPr>
          <w:rFonts w:ascii="Georgia" w:hAnsi="Georgia"/>
          <w:sz w:val="24"/>
          <w:szCs w:val="24"/>
        </w:rPr>
        <w:t xml:space="preserve">adequately </w:t>
      </w:r>
      <w:r w:rsidR="00DD6F25">
        <w:rPr>
          <w:rFonts w:ascii="Georgia" w:hAnsi="Georgia"/>
          <w:sz w:val="24"/>
          <w:szCs w:val="24"/>
        </w:rPr>
        <w:t xml:space="preserve">describe his feelings </w:t>
      </w:r>
      <w:r w:rsidR="00B73B87">
        <w:rPr>
          <w:rFonts w:ascii="Georgia" w:hAnsi="Georgia"/>
          <w:sz w:val="24"/>
          <w:szCs w:val="24"/>
        </w:rPr>
        <w:t>for God</w:t>
      </w:r>
      <w:r w:rsidR="00DD6F25">
        <w:rPr>
          <w:rFonts w:ascii="Georgia" w:hAnsi="Georgia"/>
          <w:sz w:val="24"/>
          <w:szCs w:val="24"/>
        </w:rPr>
        <w:t>.  #MeToo.</w:t>
      </w:r>
    </w:p>
    <w:p w14:paraId="36DF1595" w14:textId="7C4BC05E" w:rsidR="00F23786" w:rsidRDefault="00275EA0">
      <w:pPr>
        <w:rPr>
          <w:rFonts w:ascii="Georgia" w:hAnsi="Georgia"/>
          <w:sz w:val="24"/>
          <w:szCs w:val="24"/>
        </w:rPr>
      </w:pPr>
      <w:r>
        <w:rPr>
          <w:rFonts w:ascii="Georgia" w:hAnsi="Georgia"/>
          <w:sz w:val="24"/>
          <w:szCs w:val="24"/>
        </w:rPr>
        <w:t xml:space="preserve">But then I think about this – God is going to honor me!  I am going to be glorified!  God Himself is going to signal little old me to step into His divine presence </w:t>
      </w:r>
      <w:r w:rsidR="00B73B87">
        <w:rPr>
          <w:rFonts w:ascii="Georgia" w:hAnsi="Georgia"/>
          <w:sz w:val="24"/>
          <w:szCs w:val="24"/>
        </w:rPr>
        <w:t>to</w:t>
      </w:r>
      <w:r>
        <w:rPr>
          <w:rFonts w:ascii="Georgia" w:hAnsi="Georgia"/>
          <w:sz w:val="24"/>
          <w:szCs w:val="24"/>
        </w:rPr>
        <w:t xml:space="preserve"> drape the Medal of Honor around my neck and appoint me to enter the Hall of Faith!  I am going to stand in that Ring of Honor alongside Enoch, Noah, Abraham, Job, Joseph, Joshua, Samuel, Elijah, Elisha, Jeremiah, Daniel, Peter, John, </w:t>
      </w:r>
      <w:proofErr w:type="gramStart"/>
      <w:r>
        <w:rPr>
          <w:rFonts w:ascii="Georgia" w:hAnsi="Georgia"/>
          <w:sz w:val="24"/>
          <w:szCs w:val="24"/>
        </w:rPr>
        <w:t>Paul</w:t>
      </w:r>
      <w:proofErr w:type="gramEnd"/>
      <w:r>
        <w:rPr>
          <w:rFonts w:ascii="Georgia" w:hAnsi="Georgia"/>
          <w:sz w:val="24"/>
          <w:szCs w:val="24"/>
        </w:rPr>
        <w:t xml:space="preserve"> and thousands of others, both known and unknown.  I’m going to also stand beside Noah’s wife, Sarah, Rachel, </w:t>
      </w:r>
      <w:r w:rsidR="00A3776D">
        <w:rPr>
          <w:rFonts w:ascii="Georgia" w:hAnsi="Georgia"/>
          <w:sz w:val="24"/>
          <w:szCs w:val="24"/>
        </w:rPr>
        <w:t xml:space="preserve">Miriam, Deborah, Ruth, Hannah, </w:t>
      </w:r>
      <w:r>
        <w:rPr>
          <w:rFonts w:ascii="Georgia" w:hAnsi="Georgia"/>
          <w:sz w:val="24"/>
          <w:szCs w:val="24"/>
        </w:rPr>
        <w:t xml:space="preserve">Abigail, </w:t>
      </w:r>
      <w:r w:rsidR="00A3776D">
        <w:rPr>
          <w:rFonts w:ascii="Georgia" w:hAnsi="Georgia"/>
          <w:sz w:val="24"/>
          <w:szCs w:val="24"/>
        </w:rPr>
        <w:t>Esther, Elizabeth, Mary, Priscilla, Rufus’ mom and so many other women who lived for God, both known and unknown.  As the hymn says, won’t it be wonderful there?</w:t>
      </w:r>
    </w:p>
    <w:p w14:paraId="00705618" w14:textId="2741AB2A" w:rsidR="00A3776D" w:rsidRDefault="00A3776D">
      <w:pPr>
        <w:rPr>
          <w:rFonts w:ascii="Georgia" w:hAnsi="Georgia"/>
          <w:sz w:val="24"/>
          <w:szCs w:val="24"/>
        </w:rPr>
      </w:pPr>
      <w:r>
        <w:rPr>
          <w:rFonts w:ascii="Georgia" w:hAnsi="Georgia"/>
          <w:sz w:val="24"/>
          <w:szCs w:val="24"/>
        </w:rPr>
        <w:t xml:space="preserve">But </w:t>
      </w:r>
      <w:proofErr w:type="gramStart"/>
      <w:r>
        <w:rPr>
          <w:rFonts w:ascii="Georgia" w:hAnsi="Georgia"/>
          <w:sz w:val="24"/>
          <w:szCs w:val="24"/>
        </w:rPr>
        <w:t>let’s</w:t>
      </w:r>
      <w:proofErr w:type="gramEnd"/>
      <w:r>
        <w:rPr>
          <w:rFonts w:ascii="Georgia" w:hAnsi="Georgia"/>
          <w:sz w:val="24"/>
          <w:szCs w:val="24"/>
        </w:rPr>
        <w:t xml:space="preserve"> get back to pondering that word GLORY.  It fascinates me.  Space limits me quoting all of Romans 8:12-30, but if you will take a moment to read, then muse, on that text, you will get goosebumps (I promise!).  In </w:t>
      </w:r>
      <w:proofErr w:type="gramStart"/>
      <w:r>
        <w:rPr>
          <w:rFonts w:ascii="Georgia" w:hAnsi="Georgia"/>
          <w:sz w:val="24"/>
          <w:szCs w:val="24"/>
        </w:rPr>
        <w:t>it</w:t>
      </w:r>
      <w:proofErr w:type="gramEnd"/>
      <w:r>
        <w:rPr>
          <w:rFonts w:ascii="Georgia" w:hAnsi="Georgia"/>
          <w:sz w:val="24"/>
          <w:szCs w:val="24"/>
        </w:rPr>
        <w:t xml:space="preserve"> Paul says we are “</w:t>
      </w:r>
      <w:r w:rsidRPr="00A3776D">
        <w:rPr>
          <w:rFonts w:ascii="Georgia" w:hAnsi="Georgia"/>
          <w:i/>
          <w:iCs/>
          <w:sz w:val="24"/>
          <w:szCs w:val="24"/>
        </w:rPr>
        <w:t xml:space="preserve">heirs of God and joint heirs with Christ…that we may also be </w:t>
      </w:r>
      <w:r w:rsidRPr="00114D48">
        <w:rPr>
          <w:rFonts w:ascii="Georgia" w:hAnsi="Georgia"/>
          <w:b/>
          <w:bCs/>
          <w:i/>
          <w:iCs/>
          <w:sz w:val="24"/>
          <w:szCs w:val="24"/>
        </w:rPr>
        <w:t>glorified</w:t>
      </w:r>
      <w:r w:rsidRPr="00A3776D">
        <w:rPr>
          <w:rFonts w:ascii="Georgia" w:hAnsi="Georgia"/>
          <w:i/>
          <w:iCs/>
          <w:sz w:val="24"/>
          <w:szCs w:val="24"/>
        </w:rPr>
        <w:t xml:space="preserve"> together</w:t>
      </w:r>
      <w:r>
        <w:rPr>
          <w:rFonts w:ascii="Georgia" w:hAnsi="Georgia"/>
          <w:sz w:val="24"/>
          <w:szCs w:val="24"/>
        </w:rPr>
        <w:t>” (v.</w:t>
      </w:r>
      <w:r w:rsidR="00114D48">
        <w:rPr>
          <w:rFonts w:ascii="Georgia" w:hAnsi="Georgia"/>
          <w:sz w:val="24"/>
          <w:szCs w:val="24"/>
        </w:rPr>
        <w:t>17).  He then says, “</w:t>
      </w:r>
      <w:r w:rsidR="00114D48" w:rsidRPr="00114D48">
        <w:rPr>
          <w:rFonts w:ascii="Georgia" w:hAnsi="Georgia"/>
          <w:i/>
          <w:iCs/>
          <w:sz w:val="24"/>
          <w:szCs w:val="24"/>
        </w:rPr>
        <w:t xml:space="preserve">the sufferings of this present time are not worthy to be compared with the </w:t>
      </w:r>
      <w:r w:rsidR="00114D48" w:rsidRPr="00114D48">
        <w:rPr>
          <w:rFonts w:ascii="Georgia" w:hAnsi="Georgia"/>
          <w:b/>
          <w:bCs/>
          <w:i/>
          <w:iCs/>
          <w:sz w:val="24"/>
          <w:szCs w:val="24"/>
        </w:rPr>
        <w:t>glory</w:t>
      </w:r>
      <w:r w:rsidR="00114D48" w:rsidRPr="00114D48">
        <w:rPr>
          <w:rFonts w:ascii="Georgia" w:hAnsi="Georgia"/>
          <w:i/>
          <w:iCs/>
          <w:sz w:val="24"/>
          <w:szCs w:val="24"/>
        </w:rPr>
        <w:t xml:space="preserve"> which shall be revealed in us</w:t>
      </w:r>
      <w:r w:rsidR="00114D48">
        <w:rPr>
          <w:rFonts w:ascii="Georgia" w:hAnsi="Georgia"/>
          <w:sz w:val="24"/>
          <w:szCs w:val="24"/>
        </w:rPr>
        <w:t xml:space="preserve">” (v.18).  </w:t>
      </w:r>
      <w:r>
        <w:rPr>
          <w:rFonts w:ascii="Georgia" w:hAnsi="Georgia"/>
          <w:sz w:val="24"/>
          <w:szCs w:val="24"/>
        </w:rPr>
        <w:t xml:space="preserve"> </w:t>
      </w:r>
      <w:r w:rsidR="00114D48">
        <w:rPr>
          <w:rFonts w:ascii="Georgia" w:hAnsi="Georgia"/>
          <w:sz w:val="24"/>
          <w:szCs w:val="24"/>
        </w:rPr>
        <w:t>Because of that we “</w:t>
      </w:r>
      <w:r w:rsidR="00114D48" w:rsidRPr="00114D48">
        <w:rPr>
          <w:rFonts w:ascii="Georgia" w:hAnsi="Georgia"/>
          <w:i/>
          <w:iCs/>
          <w:sz w:val="24"/>
          <w:szCs w:val="24"/>
        </w:rPr>
        <w:t>eagerly wait for the revealing of the sons of God”</w:t>
      </w:r>
      <w:r w:rsidR="00114D48">
        <w:rPr>
          <w:rFonts w:ascii="Georgia" w:hAnsi="Georgia"/>
          <w:sz w:val="24"/>
          <w:szCs w:val="24"/>
        </w:rPr>
        <w:t xml:space="preserve"> (v.19).  Why?  Because we “</w:t>
      </w:r>
      <w:r w:rsidR="00114D48" w:rsidRPr="00114D48">
        <w:rPr>
          <w:rFonts w:ascii="Georgia" w:hAnsi="Georgia"/>
          <w:i/>
          <w:iCs/>
          <w:sz w:val="24"/>
          <w:szCs w:val="24"/>
        </w:rPr>
        <w:t xml:space="preserve">will be delivered from the bondage of </w:t>
      </w:r>
      <w:r w:rsidR="00114D48" w:rsidRPr="00114D48">
        <w:rPr>
          <w:rFonts w:ascii="Georgia" w:hAnsi="Georgia"/>
          <w:i/>
          <w:iCs/>
          <w:sz w:val="24"/>
          <w:szCs w:val="24"/>
        </w:rPr>
        <w:lastRenderedPageBreak/>
        <w:t xml:space="preserve">corruption into the </w:t>
      </w:r>
      <w:r w:rsidR="00114D48" w:rsidRPr="00114D48">
        <w:rPr>
          <w:rFonts w:ascii="Georgia" w:hAnsi="Georgia"/>
          <w:b/>
          <w:bCs/>
          <w:i/>
          <w:iCs/>
          <w:sz w:val="24"/>
          <w:szCs w:val="24"/>
        </w:rPr>
        <w:t>glorious</w:t>
      </w:r>
      <w:r w:rsidR="00114D48" w:rsidRPr="00114D48">
        <w:rPr>
          <w:rFonts w:ascii="Georgia" w:hAnsi="Georgia"/>
          <w:i/>
          <w:iCs/>
          <w:sz w:val="24"/>
          <w:szCs w:val="24"/>
        </w:rPr>
        <w:t xml:space="preserve"> liberty of the children of God</w:t>
      </w:r>
      <w:r w:rsidR="00114D48">
        <w:rPr>
          <w:rFonts w:ascii="Georgia" w:hAnsi="Georgia"/>
          <w:sz w:val="24"/>
          <w:szCs w:val="24"/>
        </w:rPr>
        <w:t>!” (v.21).  We are “</w:t>
      </w:r>
      <w:r w:rsidR="00114D48" w:rsidRPr="00114D48">
        <w:rPr>
          <w:rFonts w:ascii="Georgia" w:hAnsi="Georgia"/>
          <w:i/>
          <w:iCs/>
          <w:sz w:val="24"/>
          <w:szCs w:val="24"/>
        </w:rPr>
        <w:t>eagerly waiting for the adoption, the redemption of our body</w:t>
      </w:r>
      <w:r w:rsidR="00114D48">
        <w:rPr>
          <w:rFonts w:ascii="Georgia" w:hAnsi="Georgia"/>
          <w:sz w:val="24"/>
          <w:szCs w:val="24"/>
        </w:rPr>
        <w:t>” (v.23).  What will that look like?  God has predestined us “</w:t>
      </w:r>
      <w:r w:rsidR="00114D48" w:rsidRPr="00114D48">
        <w:rPr>
          <w:rFonts w:ascii="Georgia" w:hAnsi="Georgia"/>
          <w:i/>
          <w:iCs/>
          <w:sz w:val="24"/>
          <w:szCs w:val="24"/>
        </w:rPr>
        <w:t>to be conformed to the image of His Son</w:t>
      </w:r>
      <w:r w:rsidR="00114D48">
        <w:rPr>
          <w:rFonts w:ascii="Georgia" w:hAnsi="Georgia"/>
          <w:sz w:val="24"/>
          <w:szCs w:val="24"/>
        </w:rPr>
        <w:t>” (v.29).  He “</w:t>
      </w:r>
      <w:r w:rsidR="00114D48" w:rsidRPr="00114D48">
        <w:rPr>
          <w:rFonts w:ascii="Georgia" w:hAnsi="Georgia"/>
          <w:i/>
          <w:iCs/>
          <w:sz w:val="24"/>
          <w:szCs w:val="24"/>
        </w:rPr>
        <w:t xml:space="preserve">predestined… called… justified… </w:t>
      </w:r>
      <w:r w:rsidR="00114D48" w:rsidRPr="00114D48">
        <w:rPr>
          <w:rFonts w:ascii="Georgia" w:hAnsi="Georgia"/>
          <w:b/>
          <w:bCs/>
          <w:i/>
          <w:iCs/>
          <w:sz w:val="24"/>
          <w:szCs w:val="24"/>
        </w:rPr>
        <w:t>glorified</w:t>
      </w:r>
      <w:r w:rsidR="00114D48">
        <w:rPr>
          <w:rFonts w:ascii="Georgia" w:hAnsi="Georgia"/>
          <w:sz w:val="24"/>
          <w:szCs w:val="24"/>
        </w:rPr>
        <w:t xml:space="preserve">” us as His firstborn children (v.30).  Brethren, I </w:t>
      </w:r>
      <w:proofErr w:type="gramStart"/>
      <w:r w:rsidR="00114D48">
        <w:rPr>
          <w:rFonts w:ascii="Georgia" w:hAnsi="Georgia"/>
          <w:sz w:val="24"/>
          <w:szCs w:val="24"/>
        </w:rPr>
        <w:t>can’t</w:t>
      </w:r>
      <w:proofErr w:type="gramEnd"/>
      <w:r w:rsidR="00114D48">
        <w:rPr>
          <w:rFonts w:ascii="Georgia" w:hAnsi="Georgia"/>
          <w:sz w:val="24"/>
          <w:szCs w:val="24"/>
        </w:rPr>
        <w:t xml:space="preserve"> wait!  Maranatha!  Come</w:t>
      </w:r>
      <w:r w:rsidR="00B73B87">
        <w:rPr>
          <w:rFonts w:ascii="Georgia" w:hAnsi="Georgia"/>
          <w:sz w:val="24"/>
          <w:szCs w:val="24"/>
        </w:rPr>
        <w:t>,</w:t>
      </w:r>
      <w:r w:rsidR="00114D48">
        <w:rPr>
          <w:rFonts w:ascii="Georgia" w:hAnsi="Georgia"/>
          <w:sz w:val="24"/>
          <w:szCs w:val="24"/>
        </w:rPr>
        <w:t xml:space="preserve"> Lord!</w:t>
      </w:r>
      <w:r w:rsidR="008F471B">
        <w:rPr>
          <w:rFonts w:ascii="Georgia" w:hAnsi="Georgia"/>
          <w:sz w:val="24"/>
          <w:szCs w:val="24"/>
        </w:rPr>
        <w:t xml:space="preserve"> (I Cor. 16:22).</w:t>
      </w:r>
    </w:p>
    <w:p w14:paraId="3D80A0D6" w14:textId="0ABABF9E" w:rsidR="008F471B" w:rsidRDefault="008F471B">
      <w:pPr>
        <w:rPr>
          <w:rFonts w:ascii="Georgia" w:hAnsi="Georgia"/>
          <w:sz w:val="24"/>
          <w:szCs w:val="24"/>
        </w:rPr>
      </w:pPr>
      <w:r>
        <w:rPr>
          <w:rFonts w:ascii="Georgia" w:hAnsi="Georgia"/>
          <w:sz w:val="24"/>
          <w:szCs w:val="24"/>
        </w:rPr>
        <w:t xml:space="preserve">While in this life I have shamefully sinned and fallen short of the glory of God (Rom. 3:23), that </w:t>
      </w:r>
      <w:proofErr w:type="gramStart"/>
      <w:r>
        <w:rPr>
          <w:rFonts w:ascii="Georgia" w:hAnsi="Georgia"/>
          <w:sz w:val="24"/>
          <w:szCs w:val="24"/>
        </w:rPr>
        <w:t>won’t</w:t>
      </w:r>
      <w:proofErr w:type="gramEnd"/>
      <w:r>
        <w:rPr>
          <w:rFonts w:ascii="Georgia" w:hAnsi="Georgia"/>
          <w:sz w:val="24"/>
          <w:szCs w:val="24"/>
        </w:rPr>
        <w:t xml:space="preserve"> be true in the life to come.  There, in heaven, I will share in the glory of God!  Just ruminate on that for a spell and you will fall on your knees in praise.  Here is what I mean:</w:t>
      </w:r>
    </w:p>
    <w:p w14:paraId="3955B6C3" w14:textId="7A9C9FB6" w:rsidR="008F471B" w:rsidRDefault="008F471B">
      <w:pPr>
        <w:rPr>
          <w:rFonts w:ascii="Georgia" w:hAnsi="Georgia"/>
          <w:sz w:val="24"/>
          <w:szCs w:val="24"/>
        </w:rPr>
      </w:pPr>
      <w:r>
        <w:rPr>
          <w:rFonts w:ascii="Georgia" w:hAnsi="Georgia"/>
          <w:sz w:val="24"/>
          <w:szCs w:val="24"/>
        </w:rPr>
        <w:t>We all now “</w:t>
      </w:r>
      <w:r w:rsidRPr="008F471B">
        <w:rPr>
          <w:rFonts w:ascii="Georgia" w:hAnsi="Georgia"/>
          <w:i/>
          <w:iCs/>
          <w:sz w:val="24"/>
          <w:szCs w:val="24"/>
        </w:rPr>
        <w:t xml:space="preserve">rejoice in the hope of the </w:t>
      </w:r>
      <w:r w:rsidRPr="008F471B">
        <w:rPr>
          <w:rFonts w:ascii="Georgia" w:hAnsi="Georgia"/>
          <w:b/>
          <w:bCs/>
          <w:i/>
          <w:iCs/>
          <w:sz w:val="24"/>
          <w:szCs w:val="24"/>
        </w:rPr>
        <w:t>glory</w:t>
      </w:r>
      <w:r w:rsidRPr="008F471B">
        <w:rPr>
          <w:rFonts w:ascii="Georgia" w:hAnsi="Georgia"/>
          <w:i/>
          <w:iCs/>
          <w:sz w:val="24"/>
          <w:szCs w:val="24"/>
        </w:rPr>
        <w:t xml:space="preserve"> of God</w:t>
      </w:r>
      <w:r>
        <w:rPr>
          <w:rFonts w:ascii="Georgia" w:hAnsi="Georgia"/>
          <w:sz w:val="24"/>
          <w:szCs w:val="24"/>
        </w:rPr>
        <w:t>” (Rom. 5:2).</w:t>
      </w:r>
    </w:p>
    <w:p w14:paraId="65A81395" w14:textId="5E2DF93E" w:rsidR="008F471B" w:rsidRDefault="008F471B">
      <w:pPr>
        <w:rPr>
          <w:rFonts w:ascii="Georgia" w:hAnsi="Georgia"/>
          <w:sz w:val="24"/>
          <w:szCs w:val="24"/>
        </w:rPr>
      </w:pPr>
      <w:r>
        <w:rPr>
          <w:rFonts w:ascii="Georgia" w:hAnsi="Georgia"/>
          <w:sz w:val="24"/>
          <w:szCs w:val="24"/>
        </w:rPr>
        <w:t>God has now “</w:t>
      </w:r>
      <w:r w:rsidRPr="008F471B">
        <w:rPr>
          <w:rFonts w:ascii="Georgia" w:hAnsi="Georgia"/>
          <w:i/>
          <w:iCs/>
          <w:sz w:val="24"/>
          <w:szCs w:val="24"/>
        </w:rPr>
        <w:t>made known the riches of His glory on the vessels of mercy</w:t>
      </w:r>
      <w:r>
        <w:rPr>
          <w:rFonts w:ascii="Georgia" w:hAnsi="Georgia"/>
          <w:sz w:val="24"/>
          <w:szCs w:val="24"/>
        </w:rPr>
        <w:t xml:space="preserve"> </w:t>
      </w:r>
      <w:r w:rsidRPr="008F471B">
        <w:rPr>
          <w:rFonts w:ascii="Georgia" w:hAnsi="Georgia"/>
          <w:i/>
          <w:iCs/>
          <w:sz w:val="24"/>
          <w:szCs w:val="24"/>
        </w:rPr>
        <w:t xml:space="preserve">which He prepared beforehand for </w:t>
      </w:r>
      <w:r w:rsidRPr="008F471B">
        <w:rPr>
          <w:rFonts w:ascii="Georgia" w:hAnsi="Georgia"/>
          <w:b/>
          <w:bCs/>
          <w:i/>
          <w:iCs/>
          <w:sz w:val="24"/>
          <w:szCs w:val="24"/>
        </w:rPr>
        <w:t>glory</w:t>
      </w:r>
      <w:r w:rsidRPr="008F471B">
        <w:rPr>
          <w:rFonts w:ascii="Georgia" w:hAnsi="Georgia"/>
          <w:i/>
          <w:iCs/>
          <w:sz w:val="24"/>
          <w:szCs w:val="24"/>
        </w:rPr>
        <w:t>, even us whom He called</w:t>
      </w:r>
      <w:r>
        <w:rPr>
          <w:rFonts w:ascii="Georgia" w:hAnsi="Georgia"/>
          <w:sz w:val="24"/>
          <w:szCs w:val="24"/>
        </w:rPr>
        <w:t>” (Rom. 9:23).</w:t>
      </w:r>
    </w:p>
    <w:p w14:paraId="24BFA0C8" w14:textId="2D89A122" w:rsidR="008F471B" w:rsidRDefault="008F471B">
      <w:pPr>
        <w:rPr>
          <w:rFonts w:ascii="Georgia" w:hAnsi="Georgia"/>
          <w:sz w:val="24"/>
          <w:szCs w:val="24"/>
        </w:rPr>
      </w:pPr>
      <w:r>
        <w:rPr>
          <w:rFonts w:ascii="Georgia" w:hAnsi="Georgia"/>
          <w:sz w:val="24"/>
          <w:szCs w:val="24"/>
        </w:rPr>
        <w:t xml:space="preserve">Paul said, </w:t>
      </w:r>
      <w:r w:rsidRPr="008F471B">
        <w:rPr>
          <w:rFonts w:ascii="Georgia" w:hAnsi="Georgia"/>
          <w:i/>
          <w:iCs/>
          <w:sz w:val="24"/>
          <w:szCs w:val="24"/>
        </w:rPr>
        <w:t>“</w:t>
      </w:r>
      <w:r w:rsidRPr="008F471B">
        <w:rPr>
          <w:rFonts w:ascii="Georgia" w:hAnsi="Georgia"/>
          <w:i/>
          <w:iCs/>
          <w:sz w:val="24"/>
          <w:szCs w:val="24"/>
        </w:rPr>
        <w:t xml:space="preserve">So also is the resurrection of the dead. The body is sown in corruption, it is raised in incorruption. It is sown in </w:t>
      </w:r>
      <w:proofErr w:type="gramStart"/>
      <w:r w:rsidRPr="008F471B">
        <w:rPr>
          <w:rFonts w:ascii="Georgia" w:hAnsi="Georgia"/>
          <w:i/>
          <w:iCs/>
          <w:sz w:val="24"/>
          <w:szCs w:val="24"/>
        </w:rPr>
        <w:t>dishonor,</w:t>
      </w:r>
      <w:proofErr w:type="gramEnd"/>
      <w:r w:rsidRPr="008F471B">
        <w:rPr>
          <w:rFonts w:ascii="Georgia" w:hAnsi="Georgia"/>
          <w:i/>
          <w:iCs/>
          <w:sz w:val="24"/>
          <w:szCs w:val="24"/>
        </w:rPr>
        <w:t xml:space="preserve"> it is raised in </w:t>
      </w:r>
      <w:r w:rsidRPr="008F471B">
        <w:rPr>
          <w:rFonts w:ascii="Georgia" w:hAnsi="Georgia"/>
          <w:b/>
          <w:bCs/>
          <w:i/>
          <w:iCs/>
          <w:sz w:val="24"/>
          <w:szCs w:val="24"/>
        </w:rPr>
        <w:t>glory</w:t>
      </w:r>
      <w:r>
        <w:rPr>
          <w:rFonts w:ascii="Georgia" w:hAnsi="Georgia"/>
          <w:i/>
          <w:iCs/>
          <w:sz w:val="24"/>
          <w:szCs w:val="24"/>
        </w:rPr>
        <w:t xml:space="preserve">” </w:t>
      </w:r>
      <w:r>
        <w:rPr>
          <w:rFonts w:ascii="Georgia" w:hAnsi="Georgia"/>
          <w:sz w:val="24"/>
          <w:szCs w:val="24"/>
        </w:rPr>
        <w:t xml:space="preserve">(I Cor. 15:42-43).  </w:t>
      </w:r>
    </w:p>
    <w:p w14:paraId="5E6E32F2" w14:textId="6E1950F7" w:rsidR="008F471B" w:rsidRDefault="00C51FC4">
      <w:pPr>
        <w:rPr>
          <w:rFonts w:ascii="Georgia" w:hAnsi="Georgia"/>
          <w:sz w:val="24"/>
          <w:szCs w:val="24"/>
        </w:rPr>
      </w:pPr>
      <w:r>
        <w:rPr>
          <w:rFonts w:ascii="Georgia" w:hAnsi="Georgia"/>
          <w:sz w:val="24"/>
          <w:szCs w:val="24"/>
        </w:rPr>
        <w:t xml:space="preserve">Add to that this glorious thought (which I don’t even know what it means, do you?): </w:t>
      </w:r>
      <w:r w:rsidRPr="00C51FC4">
        <w:rPr>
          <w:rFonts w:ascii="Georgia" w:hAnsi="Georgia"/>
          <w:i/>
          <w:iCs/>
          <w:sz w:val="24"/>
          <w:szCs w:val="24"/>
        </w:rPr>
        <w:t>“</w:t>
      </w:r>
      <w:r w:rsidRPr="00C51FC4">
        <w:rPr>
          <w:rFonts w:ascii="Georgia" w:hAnsi="Georgia"/>
          <w:i/>
          <w:iCs/>
          <w:sz w:val="24"/>
          <w:szCs w:val="24"/>
        </w:rPr>
        <w:t xml:space="preserve">But we all, with unveiled face, beholding as in a mirror the </w:t>
      </w:r>
      <w:r w:rsidRPr="00C51FC4">
        <w:rPr>
          <w:rFonts w:ascii="Georgia" w:hAnsi="Georgia"/>
          <w:b/>
          <w:bCs/>
          <w:i/>
          <w:iCs/>
          <w:sz w:val="24"/>
          <w:szCs w:val="24"/>
        </w:rPr>
        <w:t>glory</w:t>
      </w:r>
      <w:r w:rsidRPr="00C51FC4">
        <w:rPr>
          <w:rFonts w:ascii="Georgia" w:hAnsi="Georgia"/>
          <w:i/>
          <w:iCs/>
          <w:sz w:val="24"/>
          <w:szCs w:val="24"/>
        </w:rPr>
        <w:t xml:space="preserve"> of the Lord, are being transformed into the same image from </w:t>
      </w:r>
      <w:r w:rsidRPr="00C51FC4">
        <w:rPr>
          <w:rFonts w:ascii="Georgia" w:hAnsi="Georgia"/>
          <w:b/>
          <w:bCs/>
          <w:i/>
          <w:iCs/>
          <w:sz w:val="24"/>
          <w:szCs w:val="24"/>
        </w:rPr>
        <w:t>glory to glory</w:t>
      </w:r>
      <w:r>
        <w:rPr>
          <w:rFonts w:ascii="Georgia" w:hAnsi="Georgia"/>
          <w:i/>
          <w:iCs/>
          <w:sz w:val="24"/>
          <w:szCs w:val="24"/>
        </w:rPr>
        <w:t xml:space="preserve">” </w:t>
      </w:r>
      <w:r>
        <w:rPr>
          <w:rFonts w:ascii="Georgia" w:hAnsi="Georgia"/>
          <w:sz w:val="24"/>
          <w:szCs w:val="24"/>
        </w:rPr>
        <w:t xml:space="preserve">(2 Cor. 3:18).  </w:t>
      </w:r>
    </w:p>
    <w:p w14:paraId="13921BDA" w14:textId="361C8AC0" w:rsidR="00C51FC4" w:rsidRPr="00C51FC4" w:rsidRDefault="00C51FC4">
      <w:pPr>
        <w:rPr>
          <w:rFonts w:ascii="Georgia" w:hAnsi="Georgia"/>
          <w:sz w:val="24"/>
          <w:szCs w:val="24"/>
        </w:rPr>
      </w:pPr>
      <w:r>
        <w:rPr>
          <w:rFonts w:ascii="Georgia" w:hAnsi="Georgia"/>
          <w:sz w:val="24"/>
          <w:szCs w:val="24"/>
        </w:rPr>
        <w:t xml:space="preserve">Then </w:t>
      </w:r>
      <w:proofErr w:type="gramStart"/>
      <w:r>
        <w:rPr>
          <w:rFonts w:ascii="Georgia" w:hAnsi="Georgia"/>
          <w:sz w:val="24"/>
          <w:szCs w:val="24"/>
        </w:rPr>
        <w:t>there’s</w:t>
      </w:r>
      <w:proofErr w:type="gramEnd"/>
      <w:r>
        <w:rPr>
          <w:rFonts w:ascii="Georgia" w:hAnsi="Georgia"/>
          <w:sz w:val="24"/>
          <w:szCs w:val="24"/>
        </w:rPr>
        <w:t xml:space="preserve"> this: “</w:t>
      </w:r>
      <w:r w:rsidRPr="00C51FC4">
        <w:rPr>
          <w:rFonts w:ascii="Georgia" w:hAnsi="Georgia"/>
          <w:i/>
          <w:iCs/>
          <w:sz w:val="24"/>
          <w:szCs w:val="24"/>
        </w:rPr>
        <w:t xml:space="preserve">For our light affliction, which is but for a moment, is working for us a far more exceeding and eternal weight of </w:t>
      </w:r>
      <w:r w:rsidRPr="00C51FC4">
        <w:rPr>
          <w:rFonts w:ascii="Georgia" w:hAnsi="Georgia"/>
          <w:b/>
          <w:bCs/>
          <w:i/>
          <w:iCs/>
          <w:sz w:val="24"/>
          <w:szCs w:val="24"/>
        </w:rPr>
        <w:t>glory</w:t>
      </w:r>
      <w:r>
        <w:rPr>
          <w:rFonts w:ascii="Georgia" w:hAnsi="Georgia"/>
          <w:i/>
          <w:iCs/>
          <w:sz w:val="24"/>
          <w:szCs w:val="24"/>
        </w:rPr>
        <w:t xml:space="preserve">” </w:t>
      </w:r>
      <w:r w:rsidRPr="00C51FC4">
        <w:rPr>
          <w:rFonts w:ascii="Georgia" w:hAnsi="Georgia"/>
          <w:sz w:val="24"/>
          <w:szCs w:val="24"/>
        </w:rPr>
        <w:t>(2 Cor. 4:17).</w:t>
      </w:r>
    </w:p>
    <w:p w14:paraId="5E4D1139" w14:textId="77777777" w:rsidR="00C51FC4" w:rsidRDefault="00C51FC4">
      <w:pPr>
        <w:rPr>
          <w:rFonts w:ascii="Georgia" w:hAnsi="Georgia"/>
          <w:sz w:val="24"/>
          <w:szCs w:val="24"/>
        </w:rPr>
      </w:pPr>
      <w:r>
        <w:rPr>
          <w:rFonts w:ascii="Georgia" w:hAnsi="Georgia"/>
          <w:sz w:val="24"/>
          <w:szCs w:val="24"/>
        </w:rPr>
        <w:t xml:space="preserve">And this: </w:t>
      </w:r>
      <w:r w:rsidRPr="00C51FC4">
        <w:rPr>
          <w:rFonts w:ascii="Georgia" w:hAnsi="Georgia"/>
          <w:i/>
          <w:iCs/>
          <w:sz w:val="24"/>
          <w:szCs w:val="24"/>
        </w:rPr>
        <w:t>“</w:t>
      </w:r>
      <w:r w:rsidRPr="00C51FC4">
        <w:rPr>
          <w:rFonts w:ascii="Georgia" w:hAnsi="Georgia"/>
          <w:i/>
          <w:iCs/>
          <w:sz w:val="24"/>
          <w:szCs w:val="24"/>
        </w:rPr>
        <w:t xml:space="preserve">that you may know what </w:t>
      </w:r>
      <w:proofErr w:type="gramStart"/>
      <w:r w:rsidRPr="00C51FC4">
        <w:rPr>
          <w:rFonts w:ascii="Georgia" w:hAnsi="Georgia"/>
          <w:i/>
          <w:iCs/>
          <w:sz w:val="24"/>
          <w:szCs w:val="24"/>
        </w:rPr>
        <w:t>is the hope of His calling</w:t>
      </w:r>
      <w:proofErr w:type="gramEnd"/>
      <w:r w:rsidRPr="00C51FC4">
        <w:rPr>
          <w:rFonts w:ascii="Georgia" w:hAnsi="Georgia"/>
          <w:i/>
          <w:iCs/>
          <w:sz w:val="24"/>
          <w:szCs w:val="24"/>
        </w:rPr>
        <w:t xml:space="preserve">, what are the riches of the </w:t>
      </w:r>
      <w:r w:rsidRPr="00C51FC4">
        <w:rPr>
          <w:rFonts w:ascii="Georgia" w:hAnsi="Georgia"/>
          <w:b/>
          <w:bCs/>
          <w:i/>
          <w:iCs/>
          <w:sz w:val="24"/>
          <w:szCs w:val="24"/>
        </w:rPr>
        <w:t>glory</w:t>
      </w:r>
      <w:r w:rsidRPr="00C51FC4">
        <w:rPr>
          <w:rFonts w:ascii="Georgia" w:hAnsi="Georgia"/>
          <w:i/>
          <w:iCs/>
          <w:sz w:val="24"/>
          <w:szCs w:val="24"/>
        </w:rPr>
        <w:t xml:space="preserve"> of His inheritance in the saints</w:t>
      </w:r>
      <w:r>
        <w:rPr>
          <w:rFonts w:ascii="Georgia" w:hAnsi="Georgia"/>
          <w:i/>
          <w:iCs/>
          <w:sz w:val="24"/>
          <w:szCs w:val="24"/>
        </w:rPr>
        <w:t xml:space="preserve">” </w:t>
      </w:r>
      <w:r>
        <w:rPr>
          <w:rFonts w:ascii="Georgia" w:hAnsi="Georgia"/>
          <w:sz w:val="24"/>
          <w:szCs w:val="24"/>
        </w:rPr>
        <w:t xml:space="preserve">(Eph. 1:18). </w:t>
      </w:r>
    </w:p>
    <w:p w14:paraId="2293B71A" w14:textId="73E164C9" w:rsidR="00C51FC4" w:rsidRDefault="00C51FC4">
      <w:pPr>
        <w:rPr>
          <w:rFonts w:ascii="Georgia" w:hAnsi="Georgia"/>
          <w:sz w:val="24"/>
          <w:szCs w:val="24"/>
        </w:rPr>
      </w:pPr>
      <w:r>
        <w:rPr>
          <w:rFonts w:ascii="Georgia" w:hAnsi="Georgia"/>
          <w:sz w:val="24"/>
          <w:szCs w:val="24"/>
        </w:rPr>
        <w:t>And especially this: “</w:t>
      </w:r>
      <w:r w:rsidRPr="00C51FC4">
        <w:rPr>
          <w:rFonts w:ascii="Georgia" w:hAnsi="Georgia"/>
          <w:i/>
          <w:iCs/>
          <w:sz w:val="24"/>
          <w:szCs w:val="24"/>
        </w:rPr>
        <w:t xml:space="preserve">When Christ who is our life appears, then you also will appear with Him in </w:t>
      </w:r>
      <w:r w:rsidRPr="00797309">
        <w:rPr>
          <w:rFonts w:ascii="Georgia" w:hAnsi="Georgia"/>
          <w:b/>
          <w:bCs/>
          <w:i/>
          <w:iCs/>
          <w:sz w:val="24"/>
          <w:szCs w:val="24"/>
        </w:rPr>
        <w:t>glory</w:t>
      </w:r>
      <w:r>
        <w:rPr>
          <w:rFonts w:ascii="Georgia" w:hAnsi="Georgia"/>
          <w:i/>
          <w:iCs/>
          <w:sz w:val="24"/>
          <w:szCs w:val="24"/>
        </w:rPr>
        <w:t xml:space="preserve">” </w:t>
      </w:r>
      <w:r>
        <w:rPr>
          <w:rFonts w:ascii="Georgia" w:hAnsi="Georgia"/>
          <w:sz w:val="24"/>
          <w:szCs w:val="24"/>
        </w:rPr>
        <w:t>(Col. 3:4).</w:t>
      </w:r>
    </w:p>
    <w:p w14:paraId="07E67DE4" w14:textId="26C95AB5" w:rsidR="0028617C" w:rsidRDefault="0028617C">
      <w:pPr>
        <w:rPr>
          <w:rFonts w:ascii="Georgia" w:hAnsi="Georgia"/>
          <w:sz w:val="24"/>
          <w:szCs w:val="24"/>
        </w:rPr>
      </w:pPr>
      <w:r>
        <w:rPr>
          <w:rFonts w:ascii="Georgia" w:hAnsi="Georgia"/>
          <w:sz w:val="24"/>
          <w:szCs w:val="24"/>
        </w:rPr>
        <w:t xml:space="preserve">And </w:t>
      </w:r>
      <w:r w:rsidR="00797309">
        <w:rPr>
          <w:rFonts w:ascii="Georgia" w:hAnsi="Georgia"/>
          <w:sz w:val="24"/>
          <w:szCs w:val="24"/>
        </w:rPr>
        <w:t>Paul charged us</w:t>
      </w:r>
      <w:r>
        <w:rPr>
          <w:rFonts w:ascii="Georgia" w:hAnsi="Georgia"/>
          <w:sz w:val="24"/>
          <w:szCs w:val="24"/>
        </w:rPr>
        <w:t xml:space="preserve">: </w:t>
      </w:r>
      <w:r w:rsidRPr="0028617C">
        <w:rPr>
          <w:rFonts w:ascii="Georgia" w:hAnsi="Georgia"/>
          <w:i/>
          <w:iCs/>
          <w:sz w:val="24"/>
          <w:szCs w:val="24"/>
        </w:rPr>
        <w:t>“</w:t>
      </w:r>
      <w:r w:rsidRPr="0028617C">
        <w:rPr>
          <w:rFonts w:ascii="Georgia" w:hAnsi="Georgia"/>
          <w:i/>
          <w:iCs/>
          <w:sz w:val="24"/>
          <w:szCs w:val="24"/>
        </w:rPr>
        <w:t xml:space="preserve">that you would walk worthy of God who calls you into His own kingdom and </w:t>
      </w:r>
      <w:r w:rsidRPr="0028617C">
        <w:rPr>
          <w:rFonts w:ascii="Georgia" w:hAnsi="Georgia"/>
          <w:b/>
          <w:bCs/>
          <w:i/>
          <w:iCs/>
          <w:sz w:val="24"/>
          <w:szCs w:val="24"/>
        </w:rPr>
        <w:t>glory</w:t>
      </w:r>
      <w:r>
        <w:rPr>
          <w:rFonts w:ascii="Georgia" w:hAnsi="Georgia"/>
          <w:i/>
          <w:iCs/>
          <w:sz w:val="24"/>
          <w:szCs w:val="24"/>
        </w:rPr>
        <w:t xml:space="preserve">” </w:t>
      </w:r>
      <w:r>
        <w:rPr>
          <w:rFonts w:ascii="Georgia" w:hAnsi="Georgia"/>
          <w:sz w:val="24"/>
          <w:szCs w:val="24"/>
        </w:rPr>
        <w:t xml:space="preserve">(I Thess. 2:12). </w:t>
      </w:r>
    </w:p>
    <w:p w14:paraId="3214A493" w14:textId="1C3956E9" w:rsidR="0028617C" w:rsidRPr="0028617C" w:rsidRDefault="0028617C">
      <w:pPr>
        <w:rPr>
          <w:rFonts w:ascii="Georgia" w:hAnsi="Georgia"/>
          <w:sz w:val="24"/>
          <w:szCs w:val="24"/>
        </w:rPr>
      </w:pPr>
      <w:r>
        <w:rPr>
          <w:rFonts w:ascii="Georgia" w:hAnsi="Georgia"/>
          <w:sz w:val="24"/>
          <w:szCs w:val="24"/>
        </w:rPr>
        <w:t xml:space="preserve">And can you believe this?  </w:t>
      </w:r>
      <w:r w:rsidRPr="0028617C">
        <w:rPr>
          <w:rFonts w:ascii="Georgia" w:hAnsi="Georgia"/>
          <w:i/>
          <w:iCs/>
          <w:sz w:val="24"/>
          <w:szCs w:val="24"/>
        </w:rPr>
        <w:t xml:space="preserve">God from the beginning chose you for salvation through sanctification by the Spirit and belief in the truth, to which He called you by our gospel, for the obtaining of the </w:t>
      </w:r>
      <w:r w:rsidRPr="0028617C">
        <w:rPr>
          <w:rFonts w:ascii="Georgia" w:hAnsi="Georgia"/>
          <w:b/>
          <w:bCs/>
          <w:i/>
          <w:iCs/>
          <w:sz w:val="24"/>
          <w:szCs w:val="24"/>
        </w:rPr>
        <w:t>glory</w:t>
      </w:r>
      <w:r w:rsidRPr="0028617C">
        <w:rPr>
          <w:rFonts w:ascii="Georgia" w:hAnsi="Georgia"/>
          <w:i/>
          <w:iCs/>
          <w:sz w:val="24"/>
          <w:szCs w:val="24"/>
        </w:rPr>
        <w:t xml:space="preserve"> of our Lord Jesus Christ</w:t>
      </w:r>
      <w:r>
        <w:rPr>
          <w:rFonts w:ascii="Georgia" w:hAnsi="Georgia"/>
          <w:i/>
          <w:iCs/>
          <w:sz w:val="24"/>
          <w:szCs w:val="24"/>
        </w:rPr>
        <w:t xml:space="preserve">” </w:t>
      </w:r>
      <w:r w:rsidRPr="0028617C">
        <w:rPr>
          <w:rFonts w:ascii="Georgia" w:hAnsi="Georgia"/>
          <w:sz w:val="24"/>
          <w:szCs w:val="24"/>
        </w:rPr>
        <w:t>(</w:t>
      </w:r>
      <w:r>
        <w:rPr>
          <w:rFonts w:ascii="Georgia" w:hAnsi="Georgia"/>
          <w:sz w:val="24"/>
          <w:szCs w:val="24"/>
        </w:rPr>
        <w:t>2 Thess. 2:13-14).</w:t>
      </w:r>
    </w:p>
    <w:p w14:paraId="2735AFDE" w14:textId="47E767DF" w:rsidR="00C51FC4" w:rsidRDefault="0028617C">
      <w:pPr>
        <w:rPr>
          <w:rFonts w:ascii="Georgia" w:hAnsi="Georgia"/>
          <w:sz w:val="24"/>
          <w:szCs w:val="24"/>
        </w:rPr>
      </w:pPr>
      <w:r>
        <w:rPr>
          <w:rFonts w:ascii="Georgia" w:hAnsi="Georgia"/>
          <w:sz w:val="24"/>
          <w:szCs w:val="24"/>
        </w:rPr>
        <w:t xml:space="preserve">Jesus is </w:t>
      </w:r>
      <w:r w:rsidR="00797309">
        <w:rPr>
          <w:rFonts w:ascii="Georgia" w:hAnsi="Georgia"/>
          <w:sz w:val="24"/>
          <w:szCs w:val="24"/>
        </w:rPr>
        <w:t>even now</w:t>
      </w:r>
      <w:r>
        <w:rPr>
          <w:rFonts w:ascii="Georgia" w:hAnsi="Georgia"/>
          <w:sz w:val="24"/>
          <w:szCs w:val="24"/>
        </w:rPr>
        <w:t xml:space="preserve"> </w:t>
      </w:r>
      <w:r w:rsidRPr="0028617C">
        <w:rPr>
          <w:rFonts w:ascii="Georgia" w:hAnsi="Georgia"/>
          <w:sz w:val="24"/>
          <w:szCs w:val="24"/>
        </w:rPr>
        <w:t>“</w:t>
      </w:r>
      <w:r w:rsidRPr="0028617C">
        <w:rPr>
          <w:rFonts w:ascii="Georgia" w:hAnsi="Georgia"/>
          <w:i/>
          <w:iCs/>
          <w:sz w:val="24"/>
          <w:szCs w:val="24"/>
        </w:rPr>
        <w:t xml:space="preserve">bringing many sons to </w:t>
      </w:r>
      <w:r w:rsidRPr="0028617C">
        <w:rPr>
          <w:rFonts w:ascii="Georgia" w:hAnsi="Georgia"/>
          <w:b/>
          <w:bCs/>
          <w:i/>
          <w:iCs/>
          <w:sz w:val="24"/>
          <w:szCs w:val="24"/>
        </w:rPr>
        <w:t>glory</w:t>
      </w:r>
      <w:r w:rsidRPr="0028617C">
        <w:rPr>
          <w:rFonts w:ascii="Georgia" w:hAnsi="Georgia"/>
          <w:sz w:val="24"/>
          <w:szCs w:val="24"/>
        </w:rPr>
        <w:t xml:space="preserve">” (Heb. 2:10).  </w:t>
      </w:r>
    </w:p>
    <w:p w14:paraId="51152101" w14:textId="7B6AFE49" w:rsidR="00575289" w:rsidRDefault="00575289">
      <w:pPr>
        <w:rPr>
          <w:rFonts w:ascii="Georgia" w:hAnsi="Georgia"/>
          <w:sz w:val="24"/>
          <w:szCs w:val="24"/>
        </w:rPr>
      </w:pPr>
      <w:r>
        <w:rPr>
          <w:rFonts w:ascii="Georgia" w:hAnsi="Georgia"/>
          <w:sz w:val="24"/>
          <w:szCs w:val="24"/>
        </w:rPr>
        <w:t>And in closing I say to my fellow elders here at Northwest</w:t>
      </w:r>
      <w:r w:rsidRPr="00575289">
        <w:rPr>
          <w:rFonts w:ascii="Georgia" w:hAnsi="Georgia"/>
          <w:i/>
          <w:iCs/>
          <w:sz w:val="24"/>
          <w:szCs w:val="24"/>
        </w:rPr>
        <w:t xml:space="preserve">: </w:t>
      </w:r>
      <w:r>
        <w:rPr>
          <w:rFonts w:ascii="Georgia" w:hAnsi="Georgia"/>
          <w:i/>
          <w:iCs/>
          <w:sz w:val="24"/>
          <w:szCs w:val="24"/>
        </w:rPr>
        <w:t>“</w:t>
      </w:r>
      <w:r w:rsidRPr="00575289">
        <w:rPr>
          <w:rFonts w:ascii="Georgia" w:hAnsi="Georgia"/>
          <w:i/>
          <w:iCs/>
          <w:sz w:val="24"/>
          <w:szCs w:val="24"/>
        </w:rPr>
        <w:t xml:space="preserve">The elders who are among you I exhort, I who am a fellow elder </w:t>
      </w:r>
      <w:r>
        <w:rPr>
          <w:rFonts w:ascii="Georgia" w:hAnsi="Georgia"/>
          <w:i/>
          <w:iCs/>
          <w:sz w:val="24"/>
          <w:szCs w:val="24"/>
        </w:rPr>
        <w:t>…</w:t>
      </w:r>
      <w:r w:rsidRPr="00575289">
        <w:rPr>
          <w:rFonts w:ascii="Georgia" w:hAnsi="Georgia"/>
          <w:i/>
          <w:iCs/>
          <w:sz w:val="24"/>
          <w:szCs w:val="24"/>
        </w:rPr>
        <w:t xml:space="preserve"> and also a partaker of the </w:t>
      </w:r>
      <w:r w:rsidRPr="00575289">
        <w:rPr>
          <w:rFonts w:ascii="Georgia" w:hAnsi="Georgia"/>
          <w:b/>
          <w:bCs/>
          <w:i/>
          <w:iCs/>
          <w:sz w:val="24"/>
          <w:szCs w:val="24"/>
        </w:rPr>
        <w:t>glory</w:t>
      </w:r>
      <w:r w:rsidRPr="00575289">
        <w:rPr>
          <w:rFonts w:ascii="Georgia" w:hAnsi="Georgia"/>
          <w:i/>
          <w:iCs/>
          <w:sz w:val="24"/>
          <w:szCs w:val="24"/>
        </w:rPr>
        <w:t xml:space="preserve"> that will be revealed: </w:t>
      </w:r>
      <w:r w:rsidRPr="00575289">
        <w:rPr>
          <w:rFonts w:ascii="Georgia" w:hAnsi="Georgia"/>
          <w:i/>
          <w:iCs/>
          <w:sz w:val="24"/>
          <w:szCs w:val="24"/>
        </w:rPr>
        <w:t>…</w:t>
      </w:r>
      <w:r w:rsidRPr="00575289">
        <w:rPr>
          <w:rFonts w:ascii="Georgia" w:hAnsi="Georgia"/>
          <w:i/>
          <w:iCs/>
          <w:sz w:val="24"/>
          <w:szCs w:val="24"/>
        </w:rPr>
        <w:t xml:space="preserve"> when the Chief Shepherd appears, you will receive the crown of </w:t>
      </w:r>
      <w:r w:rsidRPr="00575289">
        <w:rPr>
          <w:rFonts w:ascii="Georgia" w:hAnsi="Georgia"/>
          <w:b/>
          <w:bCs/>
          <w:i/>
          <w:iCs/>
          <w:sz w:val="24"/>
          <w:szCs w:val="24"/>
        </w:rPr>
        <w:t>glory</w:t>
      </w:r>
      <w:r w:rsidRPr="00575289">
        <w:rPr>
          <w:rFonts w:ascii="Georgia" w:hAnsi="Georgia"/>
          <w:i/>
          <w:iCs/>
          <w:sz w:val="24"/>
          <w:szCs w:val="24"/>
        </w:rPr>
        <w:t xml:space="preserve"> that does not fade away</w:t>
      </w:r>
      <w:r>
        <w:rPr>
          <w:rFonts w:ascii="Georgia" w:hAnsi="Georgia"/>
          <w:i/>
          <w:iCs/>
          <w:sz w:val="24"/>
          <w:szCs w:val="24"/>
        </w:rPr>
        <w:t xml:space="preserve">” </w:t>
      </w:r>
      <w:r>
        <w:rPr>
          <w:rFonts w:ascii="Georgia" w:hAnsi="Georgia"/>
          <w:sz w:val="24"/>
          <w:szCs w:val="24"/>
        </w:rPr>
        <w:t>(I Pet. 5:1-4).</w:t>
      </w:r>
    </w:p>
    <w:p w14:paraId="52AA33B9" w14:textId="13453436" w:rsidR="00575289" w:rsidRDefault="00575289">
      <w:pPr>
        <w:rPr>
          <w:rFonts w:ascii="Georgia" w:hAnsi="Georgia"/>
          <w:sz w:val="24"/>
          <w:szCs w:val="24"/>
        </w:rPr>
      </w:pPr>
      <w:r>
        <w:rPr>
          <w:rFonts w:ascii="Georgia" w:hAnsi="Georgia"/>
          <w:sz w:val="24"/>
          <w:szCs w:val="24"/>
        </w:rPr>
        <w:t>Until next time… read the words of Charles Gabriel’s famous hymn</w:t>
      </w:r>
      <w:r w:rsidR="00B73B87">
        <w:rPr>
          <w:rFonts w:ascii="Georgia" w:hAnsi="Georgia"/>
          <w:sz w:val="24"/>
          <w:szCs w:val="24"/>
        </w:rPr>
        <w:t xml:space="preserve"> “</w:t>
      </w:r>
      <w:r w:rsidR="00B73B87" w:rsidRPr="00B73B87">
        <w:rPr>
          <w:rFonts w:ascii="Georgia" w:hAnsi="Georgia"/>
          <w:i/>
          <w:iCs/>
          <w:sz w:val="24"/>
          <w:szCs w:val="24"/>
        </w:rPr>
        <w:t xml:space="preserve">Glory </w:t>
      </w:r>
      <w:proofErr w:type="gramStart"/>
      <w:r w:rsidR="00B73B87" w:rsidRPr="00B73B87">
        <w:rPr>
          <w:rFonts w:ascii="Georgia" w:hAnsi="Georgia"/>
          <w:i/>
          <w:iCs/>
          <w:sz w:val="24"/>
          <w:szCs w:val="24"/>
        </w:rPr>
        <w:t>For</w:t>
      </w:r>
      <w:proofErr w:type="gramEnd"/>
      <w:r w:rsidR="00B73B87" w:rsidRPr="00B73B87">
        <w:rPr>
          <w:rFonts w:ascii="Georgia" w:hAnsi="Georgia"/>
          <w:i/>
          <w:iCs/>
          <w:sz w:val="24"/>
          <w:szCs w:val="24"/>
        </w:rPr>
        <w:t xml:space="preserve"> Me</w:t>
      </w:r>
      <w:r w:rsidR="00B73B87">
        <w:rPr>
          <w:rFonts w:ascii="Georgia" w:hAnsi="Georgia"/>
          <w:sz w:val="24"/>
          <w:szCs w:val="24"/>
        </w:rPr>
        <w:t>”:</w:t>
      </w:r>
    </w:p>
    <w:p w14:paraId="5327DFA2" w14:textId="6FB6368A" w:rsidR="00575289" w:rsidRPr="00B73B87" w:rsidRDefault="00575289">
      <w:pPr>
        <w:rPr>
          <w:rFonts w:ascii="Georgia" w:hAnsi="Georgia"/>
          <w:sz w:val="20"/>
          <w:szCs w:val="20"/>
        </w:rPr>
      </w:pPr>
      <w:r w:rsidRPr="00B73B87">
        <w:rPr>
          <w:rFonts w:ascii="Georgia" w:hAnsi="Georgia"/>
          <w:sz w:val="20"/>
          <w:szCs w:val="20"/>
        </w:rPr>
        <w:t>“When all my labors and trials are o’er, and I am safe on that beautiful shore,</w:t>
      </w:r>
      <w:r w:rsidRPr="00B73B87">
        <w:rPr>
          <w:rFonts w:ascii="Georgia" w:hAnsi="Georgia"/>
          <w:sz w:val="20"/>
          <w:szCs w:val="20"/>
        </w:rPr>
        <w:br/>
        <w:t xml:space="preserve">  Just to be near the dear Lord I adore, will through the ages be glory for me.</w:t>
      </w:r>
    </w:p>
    <w:p w14:paraId="3C5742E5" w14:textId="53107B89" w:rsidR="00B73B87" w:rsidRPr="00B73B87" w:rsidRDefault="00B73B87">
      <w:pPr>
        <w:rPr>
          <w:rFonts w:ascii="Georgia" w:hAnsi="Georgia"/>
          <w:sz w:val="20"/>
          <w:szCs w:val="20"/>
        </w:rPr>
      </w:pPr>
      <w:r w:rsidRPr="00B73B87">
        <w:rPr>
          <w:rFonts w:ascii="Georgia" w:hAnsi="Georgia"/>
          <w:sz w:val="20"/>
          <w:szCs w:val="20"/>
        </w:rPr>
        <w:lastRenderedPageBreak/>
        <w:t>“When by the gift of His infinite grace, I am accorded in heaven a place,</w:t>
      </w:r>
      <w:r w:rsidRPr="00B73B87">
        <w:rPr>
          <w:rFonts w:ascii="Georgia" w:hAnsi="Georgia"/>
          <w:sz w:val="20"/>
          <w:szCs w:val="20"/>
        </w:rPr>
        <w:br/>
        <w:t xml:space="preserve">  Just to be there and to look on His face, Will through the ages be glory for me.</w:t>
      </w:r>
    </w:p>
    <w:p w14:paraId="3A6022F7" w14:textId="61BEBDC9" w:rsidR="00B73B87" w:rsidRPr="00B73B87" w:rsidRDefault="00B73B87">
      <w:pPr>
        <w:rPr>
          <w:rFonts w:ascii="Georgia" w:hAnsi="Georgia"/>
          <w:sz w:val="20"/>
          <w:szCs w:val="20"/>
        </w:rPr>
      </w:pPr>
      <w:r w:rsidRPr="00B73B87">
        <w:rPr>
          <w:rFonts w:ascii="Georgia" w:hAnsi="Georgia"/>
          <w:sz w:val="20"/>
          <w:szCs w:val="20"/>
        </w:rPr>
        <w:t>“Friends will be there I have loved long ago, Joy like a river around me will flow,</w:t>
      </w:r>
      <w:r w:rsidRPr="00B73B87">
        <w:rPr>
          <w:rFonts w:ascii="Georgia" w:hAnsi="Georgia"/>
          <w:sz w:val="20"/>
          <w:szCs w:val="20"/>
        </w:rPr>
        <w:br/>
        <w:t xml:space="preserve">  Yet just a smile from my Savior I know, Will through the ages be glory for me.</w:t>
      </w:r>
    </w:p>
    <w:p w14:paraId="6D83C260" w14:textId="1FA1EF43" w:rsidR="00B73B87" w:rsidRPr="00B73B87" w:rsidRDefault="00B73B87">
      <w:pPr>
        <w:rPr>
          <w:rFonts w:ascii="Georgia" w:hAnsi="Georgia"/>
          <w:sz w:val="20"/>
          <w:szCs w:val="20"/>
        </w:rPr>
      </w:pPr>
      <w:r w:rsidRPr="00B73B87">
        <w:rPr>
          <w:rFonts w:ascii="Georgia" w:hAnsi="Georgia"/>
          <w:sz w:val="20"/>
          <w:szCs w:val="20"/>
        </w:rPr>
        <w:t>“O that will be, glory for me, glory for me, glory for me.</w:t>
      </w:r>
      <w:r w:rsidRPr="00B73B87">
        <w:rPr>
          <w:rFonts w:ascii="Georgia" w:hAnsi="Georgia"/>
          <w:sz w:val="20"/>
          <w:szCs w:val="20"/>
        </w:rPr>
        <w:br/>
        <w:t xml:space="preserve">  When by His grace I shall look on His face, that will be glory, be glory for me.”</w:t>
      </w:r>
    </w:p>
    <w:p w14:paraId="12FAE1F9" w14:textId="77777777" w:rsidR="00B73B87" w:rsidRDefault="00B73B87">
      <w:pPr>
        <w:rPr>
          <w:rFonts w:ascii="Georgia" w:hAnsi="Georgia"/>
          <w:sz w:val="24"/>
          <w:szCs w:val="24"/>
        </w:rPr>
      </w:pPr>
      <w:r>
        <w:rPr>
          <w:rFonts w:ascii="Georgia" w:hAnsi="Georgia"/>
          <w:sz w:val="24"/>
          <w:szCs w:val="24"/>
        </w:rPr>
        <w:t xml:space="preserve">I love you, </w:t>
      </w:r>
    </w:p>
    <w:p w14:paraId="2264AD97" w14:textId="4FE4AE2D" w:rsidR="00B73B87" w:rsidRPr="00575289" w:rsidRDefault="00B73B87">
      <w:pPr>
        <w:rPr>
          <w:rFonts w:ascii="Georgia" w:hAnsi="Georgia"/>
          <w:sz w:val="24"/>
          <w:szCs w:val="24"/>
        </w:rPr>
      </w:pPr>
      <w:r>
        <w:rPr>
          <w:rFonts w:ascii="Georgia" w:hAnsi="Georgia"/>
          <w:sz w:val="24"/>
          <w:szCs w:val="24"/>
        </w:rPr>
        <w:t>Rick</w:t>
      </w:r>
    </w:p>
    <w:p w14:paraId="273A8127" w14:textId="69E4B78E" w:rsidR="00A3776D" w:rsidRDefault="00C51FC4">
      <w:pPr>
        <w:rPr>
          <w:rFonts w:ascii="Georgia" w:hAnsi="Georgia"/>
          <w:sz w:val="24"/>
          <w:szCs w:val="24"/>
        </w:rPr>
      </w:pPr>
      <w:r>
        <w:rPr>
          <w:rFonts w:ascii="Georgia" w:hAnsi="Georgia"/>
          <w:i/>
          <w:iCs/>
          <w:sz w:val="24"/>
          <w:szCs w:val="24"/>
        </w:rPr>
        <w:t xml:space="preserve"> </w:t>
      </w:r>
    </w:p>
    <w:p w14:paraId="6ED2E4BD" w14:textId="03EBF9B4" w:rsidR="00A3776D" w:rsidRDefault="00114D48">
      <w:pPr>
        <w:rPr>
          <w:rFonts w:ascii="Georgia" w:hAnsi="Georgia"/>
          <w:sz w:val="24"/>
          <w:szCs w:val="24"/>
        </w:rPr>
      </w:pPr>
      <w:r>
        <w:rPr>
          <w:vertAlign w:val="superscript"/>
        </w:rPr>
        <w:t xml:space="preserve"> </w:t>
      </w:r>
    </w:p>
    <w:p w14:paraId="6F400D25" w14:textId="0695DDD5" w:rsidR="00A3776D" w:rsidRDefault="00114D48">
      <w:pPr>
        <w:rPr>
          <w:rFonts w:ascii="Georgia" w:hAnsi="Georgia"/>
          <w:sz w:val="24"/>
          <w:szCs w:val="24"/>
        </w:rPr>
      </w:pPr>
      <w:r>
        <w:rPr>
          <w:vertAlign w:val="superscript"/>
        </w:rPr>
        <w:t xml:space="preserve"> </w:t>
      </w:r>
    </w:p>
    <w:p w14:paraId="6957CB47" w14:textId="77777777" w:rsidR="00DD6F25" w:rsidRDefault="00DD6F25">
      <w:pPr>
        <w:rPr>
          <w:rFonts w:ascii="Georgia" w:hAnsi="Georgia"/>
          <w:sz w:val="24"/>
          <w:szCs w:val="24"/>
        </w:rPr>
      </w:pPr>
    </w:p>
    <w:p w14:paraId="3E5D2CD3" w14:textId="747DAF24" w:rsidR="003419F6" w:rsidRDefault="00DD6F25">
      <w:pPr>
        <w:rPr>
          <w:rFonts w:ascii="Georgia" w:hAnsi="Georgia"/>
          <w:sz w:val="24"/>
          <w:szCs w:val="24"/>
        </w:rPr>
      </w:pPr>
      <w:r>
        <w:t xml:space="preserve"> </w:t>
      </w:r>
    </w:p>
    <w:p w14:paraId="4F01ED11" w14:textId="48E91340" w:rsidR="003419F6" w:rsidRPr="002B7B3F" w:rsidRDefault="00DD6F25">
      <w:pPr>
        <w:rPr>
          <w:rFonts w:ascii="Georgia" w:hAnsi="Georgia"/>
          <w:sz w:val="24"/>
          <w:szCs w:val="24"/>
        </w:rPr>
      </w:pPr>
      <w:r>
        <w:rPr>
          <w:rFonts w:ascii="Georgia" w:hAnsi="Georgia"/>
          <w:sz w:val="24"/>
          <w:szCs w:val="24"/>
        </w:rPr>
        <w:t xml:space="preserve"> </w:t>
      </w:r>
    </w:p>
    <w:sectPr w:rsidR="003419F6" w:rsidRPr="002B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3F"/>
    <w:rsid w:val="00114D48"/>
    <w:rsid w:val="00275EA0"/>
    <w:rsid w:val="0028617C"/>
    <w:rsid w:val="002B7B3F"/>
    <w:rsid w:val="003419F6"/>
    <w:rsid w:val="0053473F"/>
    <w:rsid w:val="00575289"/>
    <w:rsid w:val="00797309"/>
    <w:rsid w:val="008F471B"/>
    <w:rsid w:val="00A3776D"/>
    <w:rsid w:val="00A612FD"/>
    <w:rsid w:val="00B73B87"/>
    <w:rsid w:val="00C51FC4"/>
    <w:rsid w:val="00DD6F25"/>
    <w:rsid w:val="00F2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3DD4"/>
  <w15:chartTrackingRefBased/>
  <w15:docId w15:val="{BD0877DC-7ED7-4C01-9BDE-AC233D68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2020-07-03T12:34:00Z</dcterms:created>
  <dcterms:modified xsi:type="dcterms:W3CDTF">2020-07-03T15:06:00Z</dcterms:modified>
</cp:coreProperties>
</file>